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PRZEDMIOTOWE ZASADY OCENIANIA</w:t>
      </w:r>
    </w:p>
    <w:p w14:paraId="00000002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 PODSTAW PRZEDSIĘBIORCZO</w:t>
      </w:r>
      <w:r>
        <w:rPr>
          <w:color w:val="000000"/>
          <w:sz w:val="32"/>
          <w:szCs w:val="32"/>
        </w:rPr>
        <w:t>Ś</w:t>
      </w:r>
      <w:r>
        <w:rPr>
          <w:b/>
          <w:color w:val="000000"/>
          <w:sz w:val="32"/>
          <w:szCs w:val="32"/>
        </w:rPr>
        <w:t>CI</w:t>
      </w:r>
    </w:p>
    <w:p w14:paraId="00000003" w14:textId="77777777" w:rsidR="00D36A49" w:rsidRDefault="00D36A49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04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Przedmiotowe zasady oceniania z podstaw przedsiębiorczości są elementem Wewnątrzszkolnych Zasad Oceniania. Nauczyciel na początku każdego roku szkolnego informuje uczniów o wymaganiach edukacyjnych wynikających z realizowanego przez siebie programu nauczan</w:t>
      </w:r>
      <w:r>
        <w:rPr>
          <w:color w:val="000000"/>
        </w:rPr>
        <w:t>ia oraz przedstawia uczniom przedmiotowe zasady oceniania.</w:t>
      </w:r>
    </w:p>
    <w:p w14:paraId="00000005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Ocenianie na lekcjach podstaw przedsiębiorczości dokonywane będzie według sześciostopniowej skali ocen. Stosowane również będą dodatkowe znaki plus i minus przy ocenach bieżących. </w:t>
      </w:r>
      <w:r>
        <w:rPr>
          <w:color w:val="000000"/>
        </w:rPr>
        <w:br/>
        <w:t>Ilość ocen w sem</w:t>
      </w:r>
      <w:r>
        <w:rPr>
          <w:color w:val="000000"/>
        </w:rPr>
        <w:t>estrze jest uzależniona od ilości godzin lekcyjnych w danej klasie. Ocena semestralna uwzględnia wszystkie oceny bieżące, przy czym największą rangę mają oceny z prac pisemnych i odpowiedzi ustnych. Sprawdzone i ocenione sprawdziany i inne prace pisemne uc</w:t>
      </w:r>
      <w:r>
        <w:rPr>
          <w:color w:val="000000"/>
        </w:rPr>
        <w:t>zeń otrzymuje do wglądu podczas zajęć lekcyjnych.</w:t>
      </w:r>
    </w:p>
    <w:p w14:paraId="00000006" w14:textId="77777777" w:rsidR="00D36A49" w:rsidRDefault="00D36A49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7" w14:textId="77777777" w:rsidR="00D36A49" w:rsidRDefault="000530DD" w:rsidP="00F77EE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Cele edukacyjne przedmiotu:</w:t>
      </w:r>
    </w:p>
    <w:p w14:paraId="00000008" w14:textId="77777777" w:rsidR="00D36A49" w:rsidRDefault="00D36A49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9" w14:textId="77777777" w:rsidR="00D36A49" w:rsidRDefault="000530DD" w:rsidP="00F77E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przygotowanie do aktywnego uczestniczenia w życiu społecznym i gospodarczym,</w:t>
      </w:r>
    </w:p>
    <w:p w14:paraId="0000000A" w14:textId="77777777" w:rsidR="00D36A49" w:rsidRDefault="000530DD" w:rsidP="00F77E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zapoznanie z rolą państwa w gospodarce rynkowej;</w:t>
      </w:r>
    </w:p>
    <w:p w14:paraId="0000000B" w14:textId="77777777" w:rsidR="00D36A49" w:rsidRDefault="000530DD" w:rsidP="00F77E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kształcenie postaw rzetelnej pracy i przedsiębiorczości;</w:t>
      </w:r>
    </w:p>
    <w:p w14:paraId="0000000C" w14:textId="38037027" w:rsidR="00D36A49" w:rsidRDefault="000530DD" w:rsidP="00F77E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zapoznanie z podstawowymi zasadami podejmow</w:t>
      </w:r>
      <w:r w:rsidR="00F77EE5">
        <w:rPr>
          <w:color w:val="000000"/>
        </w:rPr>
        <w:t xml:space="preserve">ania i prowadzenia działalności </w:t>
      </w:r>
      <w:r>
        <w:rPr>
          <w:color w:val="000000"/>
        </w:rPr>
        <w:t>gospodarczej;</w:t>
      </w:r>
    </w:p>
    <w:p w14:paraId="0000000D" w14:textId="77777777" w:rsidR="00D36A49" w:rsidRDefault="000530DD" w:rsidP="00F77E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poznanie zasad funkcjonowania gospodarki rynkowej.</w:t>
      </w:r>
    </w:p>
    <w:p w14:paraId="0000000E" w14:textId="77777777" w:rsidR="00D36A49" w:rsidRDefault="00D36A49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F" w14:textId="77777777" w:rsidR="00D36A49" w:rsidRDefault="000530DD" w:rsidP="00F77EE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Obszary oceniania:</w:t>
      </w:r>
    </w:p>
    <w:p w14:paraId="00000010" w14:textId="77777777" w:rsidR="00D36A49" w:rsidRDefault="00D36A49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1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a) Wiedza i umiejętności:</w:t>
      </w:r>
    </w:p>
    <w:p w14:paraId="00000012" w14:textId="77777777" w:rsidR="00D36A49" w:rsidRDefault="000530DD" w:rsidP="00F77E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stopień zrozumienia pojęć i zjawisk społeczno-gospodarczych,</w:t>
      </w:r>
    </w:p>
    <w:p w14:paraId="00000013" w14:textId="77777777" w:rsidR="00D36A49" w:rsidRDefault="000530DD" w:rsidP="00F77E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sposób prowadzenia rozumowań,</w:t>
      </w:r>
    </w:p>
    <w:p w14:paraId="00000014" w14:textId="77777777" w:rsidR="00D36A49" w:rsidRDefault="000530DD" w:rsidP="00F77E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stosowanie wiedzy ekonomicznej w sytuacjach praktycznych,</w:t>
      </w:r>
    </w:p>
    <w:p w14:paraId="00000015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b) Współpraca w zespole,</w:t>
      </w:r>
    </w:p>
    <w:p w14:paraId="00000016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22"/>
          <w:szCs w:val="22"/>
        </w:rPr>
        <w:t xml:space="preserve">c) </w:t>
      </w:r>
      <w:r>
        <w:rPr>
          <w:color w:val="000000"/>
        </w:rPr>
        <w:t>Styl pracy ucznia:</w:t>
      </w:r>
    </w:p>
    <w:p w14:paraId="00000017" w14:textId="77777777" w:rsidR="00D36A49" w:rsidRDefault="000530DD" w:rsidP="00F77E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samodzielność pracy,</w:t>
      </w:r>
    </w:p>
    <w:p w14:paraId="00000018" w14:textId="77777777" w:rsidR="00D36A49" w:rsidRDefault="000530DD" w:rsidP="00F77E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pomysłowość i inwencja twórcza,</w:t>
      </w:r>
    </w:p>
    <w:p w14:paraId="00000019" w14:textId="77777777" w:rsidR="00D36A49" w:rsidRDefault="000530DD" w:rsidP="00F77E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systematyczność,</w:t>
      </w:r>
    </w:p>
    <w:p w14:paraId="0000001A" w14:textId="77777777" w:rsidR="00D36A49" w:rsidRDefault="000530DD" w:rsidP="00F77E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aktywność podczas lekcji,</w:t>
      </w:r>
    </w:p>
    <w:p w14:paraId="0000001B" w14:textId="77777777" w:rsidR="00D36A49" w:rsidRDefault="000530DD" w:rsidP="00F77E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estetyka wykonania i forma prezentacji wyników pracy,</w:t>
      </w:r>
    </w:p>
    <w:p w14:paraId="0000001C" w14:textId="77777777" w:rsidR="00D36A49" w:rsidRDefault="000530DD" w:rsidP="00F77E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aktywność w konkursach i olimpiadach</w:t>
      </w:r>
    </w:p>
    <w:p w14:paraId="0000001D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d) Samodzielnie opracowany materiał poszerzający wiadomości</w:t>
      </w:r>
    </w:p>
    <w:p w14:paraId="0000001E" w14:textId="77777777" w:rsidR="00D36A49" w:rsidRDefault="00D36A49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F" w14:textId="77777777" w:rsidR="00D36A49" w:rsidRDefault="000530DD" w:rsidP="00F77EE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Formy pracy podlegaj</w:t>
      </w:r>
      <w:r>
        <w:rPr>
          <w:color w:val="000000"/>
        </w:rPr>
        <w:t>ą</w:t>
      </w:r>
      <w:r>
        <w:rPr>
          <w:b/>
          <w:color w:val="000000"/>
        </w:rPr>
        <w:t>ce ocenie:</w:t>
      </w:r>
    </w:p>
    <w:p w14:paraId="00000020" w14:textId="77777777" w:rsidR="00D36A49" w:rsidRDefault="00D36A49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1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Uczeń na lekcji oceniany będzie za pomocą następujących narzędzi:</w:t>
      </w:r>
    </w:p>
    <w:p w14:paraId="00000022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a) prace pisemne sprawdzające wiadomości i umiejętności:</w:t>
      </w:r>
    </w:p>
    <w:p w14:paraId="00000023" w14:textId="77777777" w:rsidR="00D36A49" w:rsidRDefault="000530DD" w:rsidP="00F77E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sprawdziany – zapowiadane z tygodniowym wyprzedzeniem obejmujące daną partię materiału, z odpowiednią adnotacją w dzienniku, z zadani</w:t>
      </w:r>
      <w:r>
        <w:rPr>
          <w:color w:val="000000"/>
        </w:rPr>
        <w:t xml:space="preserve">ami otwartymi (np. krótkiej odpowiedzi, tekstów z luką) lub zamkniętymi (np. </w:t>
      </w:r>
      <w:r>
        <w:t>test</w:t>
      </w:r>
      <w:r>
        <w:rPr>
          <w:color w:val="000000"/>
        </w:rPr>
        <w:t xml:space="preserve"> wielokrotnego wyboru, prawda- fałsz);</w:t>
      </w:r>
    </w:p>
    <w:p w14:paraId="00000024" w14:textId="77777777" w:rsidR="00D36A49" w:rsidRDefault="000530DD" w:rsidP="00F77E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kartkówki – obejmujące materiał z trzech ostatnich lekcji, nie muszą być zapowiedziane;</w:t>
      </w:r>
    </w:p>
    <w:p w14:paraId="00000025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b) odpowiedzi ustne – polegających na sprawdzeni</w:t>
      </w:r>
      <w:r>
        <w:rPr>
          <w:color w:val="000000"/>
        </w:rPr>
        <w:t xml:space="preserve">u umiejętności ucznia w zakresie rozumienia problemu, związków </w:t>
      </w:r>
      <w:proofErr w:type="spellStart"/>
      <w:r>
        <w:rPr>
          <w:color w:val="000000"/>
        </w:rPr>
        <w:t>przyczynowo-skutkowych</w:t>
      </w:r>
      <w:proofErr w:type="spellEnd"/>
      <w:r>
        <w:rPr>
          <w:color w:val="000000"/>
        </w:rPr>
        <w:t xml:space="preserve">, postaw i przekonań, obejmujące materiał </w:t>
      </w:r>
      <w:r>
        <w:rPr>
          <w:color w:val="000000"/>
        </w:rPr>
        <w:br/>
        <w:t>z trzech ostatnich lekcji;</w:t>
      </w:r>
    </w:p>
    <w:p w14:paraId="00000026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c) aktywność na lekcji – za aktywną postawę na lekcjach uczeń będzie nagradzany oceną bardzo dobrą na</w:t>
      </w:r>
      <w:r>
        <w:rPr>
          <w:color w:val="000000"/>
        </w:rPr>
        <w:t xml:space="preserve"> którą będą przeliczane plusy (pięć plusów - </w:t>
      </w:r>
      <w:proofErr w:type="spellStart"/>
      <w:r>
        <w:rPr>
          <w:color w:val="000000"/>
        </w:rPr>
        <w:t>bdb</w:t>
      </w:r>
      <w:proofErr w:type="spellEnd"/>
      <w:r>
        <w:rPr>
          <w:color w:val="000000"/>
        </w:rPr>
        <w:t>);</w:t>
      </w:r>
    </w:p>
    <w:p w14:paraId="00000027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d) zadania domowe,</w:t>
      </w:r>
    </w:p>
    <w:p w14:paraId="00000028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e) prace dodatkowe - referat </w:t>
      </w:r>
      <w:r>
        <w:t>lub</w:t>
      </w:r>
      <w:r>
        <w:rPr>
          <w:color w:val="000000"/>
        </w:rPr>
        <w:t xml:space="preserve"> prezentacj</w:t>
      </w:r>
      <w:r>
        <w:t>a</w:t>
      </w:r>
      <w:r>
        <w:rPr>
          <w:color w:val="000000"/>
        </w:rPr>
        <w:t xml:space="preserve"> multimedialn</w:t>
      </w:r>
      <w:r>
        <w:t>a</w:t>
      </w:r>
      <w:r>
        <w:rPr>
          <w:color w:val="000000"/>
        </w:rPr>
        <w:t xml:space="preserve"> (jako alternatywna możliwość dla ucznia zdobycia dodatkowej oceny);</w:t>
      </w:r>
    </w:p>
    <w:p w14:paraId="00000029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f) prace z tekstem źródłowym.</w:t>
      </w:r>
    </w:p>
    <w:p w14:paraId="0000002A" w14:textId="77777777" w:rsidR="00D36A49" w:rsidRDefault="00D36A49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B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IV. Formy zapowiadania i poprawy ocen:</w:t>
      </w:r>
    </w:p>
    <w:p w14:paraId="0000002C" w14:textId="77777777" w:rsidR="00D36A49" w:rsidRDefault="00D36A49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D" w14:textId="77777777" w:rsidR="00D36A49" w:rsidRDefault="000530DD" w:rsidP="00F77E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t>s</w:t>
      </w:r>
      <w:r>
        <w:rPr>
          <w:color w:val="000000"/>
        </w:rPr>
        <w:t>prawdzian - obejmując</w:t>
      </w:r>
      <w:r>
        <w:t>y</w:t>
      </w:r>
      <w:r>
        <w:rPr>
          <w:color w:val="000000"/>
        </w:rPr>
        <w:t xml:space="preserve"> dany dział materiału jest zapowiadany na 1 tydzień przed jego przeprowadzeniem. Uczniowie są zobowiązani do uczestniczenia w sprawdzianie w określonym dniu. Uczeń, który  z przyczyn losowych n</w:t>
      </w:r>
      <w:r>
        <w:rPr>
          <w:color w:val="000000"/>
        </w:rPr>
        <w:t xml:space="preserve">ie może pisać sprawdzianu z całą klasą, powinien uczynić to w ciągu 2 tygodni od daty sprawdzianu. Poprawa oceny niedostatecznej może odbywać się poza lekcją, w czasie wyznaczonym przez nauczyciela (konsultacje). Ocenę z poprawy wpisuje się obok pierwszej </w:t>
      </w:r>
      <w:r>
        <w:rPr>
          <w:color w:val="000000"/>
        </w:rPr>
        <w:t>oceny. Ocenione prace są przechowywane przez nauczyciela do końca roku szkolnego z możliwością wglądu przez rodziców na zasadach ustalonych przez nauczyciela.</w:t>
      </w:r>
    </w:p>
    <w:p w14:paraId="0000002E" w14:textId="77777777" w:rsidR="00D36A49" w:rsidRDefault="00D36A49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F" w14:textId="77777777" w:rsidR="00D36A49" w:rsidRDefault="000530DD" w:rsidP="00F77E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kartkówk</w:t>
      </w:r>
      <w:r>
        <w:t>a</w:t>
      </w:r>
      <w:r>
        <w:rPr>
          <w:color w:val="000000"/>
        </w:rPr>
        <w:t xml:space="preserve"> – poprawa w formie ustnej lub pisemnej, obejmująca trzy ostatnie lekcje, </w:t>
      </w:r>
      <w:r>
        <w:rPr>
          <w:color w:val="000000"/>
        </w:rPr>
        <w:br/>
      </w:r>
      <w:r>
        <w:rPr>
          <w:color w:val="000000"/>
        </w:rPr>
        <w:t>w terminie nie późniejszym, niż 2 tygodnie od momentu otrzymania oceny. Poprawa oceny niedostatecznej może odbywać się poza lekcją, w czasie wyznaczonym przez nauczyciela (konsultacje). Ocenę z poprawy wpisuje się obok pierwszej oceny.</w:t>
      </w:r>
    </w:p>
    <w:p w14:paraId="00000030" w14:textId="77777777" w:rsidR="00D36A49" w:rsidRDefault="00D36A49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1" w14:textId="77777777" w:rsidR="00D36A49" w:rsidRDefault="000530DD" w:rsidP="00F77E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t>odpowiedź</w:t>
      </w:r>
      <w:r>
        <w:rPr>
          <w:color w:val="000000"/>
        </w:rPr>
        <w:t xml:space="preserve"> ustn</w:t>
      </w:r>
      <w:r>
        <w:t>a</w:t>
      </w:r>
      <w:r>
        <w:rPr>
          <w:color w:val="000000"/>
        </w:rPr>
        <w:t xml:space="preserve"> – p</w:t>
      </w:r>
      <w:r>
        <w:rPr>
          <w:color w:val="000000"/>
        </w:rPr>
        <w:t xml:space="preserve">oprawa w formie ustnej, obejmująca trzy ostatnie lekcje. Poprawa jest możliwa w każdym terminie, po uzgodnieniu z </w:t>
      </w:r>
      <w:r>
        <w:t xml:space="preserve">nauczycielem, </w:t>
      </w:r>
      <w:r>
        <w:rPr>
          <w:color w:val="000000"/>
        </w:rPr>
        <w:t>niezależnie od czasu, który upłynął od otrzymania niesatysfakcjonującej oceny. Poprawa z inicjatywy ucznia.</w:t>
      </w:r>
    </w:p>
    <w:p w14:paraId="00000032" w14:textId="77777777" w:rsidR="00D36A49" w:rsidRDefault="00D36A49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3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V. Kryteria na posz</w:t>
      </w:r>
      <w:r>
        <w:rPr>
          <w:b/>
          <w:color w:val="000000"/>
        </w:rPr>
        <w:t>czególne stopnie:</w:t>
      </w:r>
    </w:p>
    <w:p w14:paraId="00000034" w14:textId="77777777" w:rsidR="00D36A49" w:rsidRDefault="00D36A49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5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Celuj</w:t>
      </w:r>
      <w:r>
        <w:rPr>
          <w:color w:val="000000"/>
        </w:rPr>
        <w:t>ą</w:t>
      </w:r>
      <w:r>
        <w:rPr>
          <w:b/>
          <w:color w:val="000000"/>
        </w:rPr>
        <w:t>cy:</w:t>
      </w:r>
    </w:p>
    <w:p w14:paraId="00000036" w14:textId="77777777" w:rsidR="00D36A49" w:rsidRDefault="000530DD" w:rsidP="00F77E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wykazuje szczególne zainteresowanie przedmiotem oraz literaturą popularnonaukową </w:t>
      </w:r>
      <w:r>
        <w:rPr>
          <w:color w:val="000000"/>
        </w:rPr>
        <w:br/>
        <w:t>i specjalistyczną zgodną z omawianą na zajęciach problematyką,</w:t>
      </w:r>
    </w:p>
    <w:p w14:paraId="00000037" w14:textId="77777777" w:rsidR="00D36A49" w:rsidRDefault="000530DD" w:rsidP="00F77E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potrafi dokonać trafnej konfrontacji teorii z praktyką i wyciągnąć prawidłowe wnioski,</w:t>
      </w:r>
    </w:p>
    <w:p w14:paraId="00000038" w14:textId="77777777" w:rsidR="00D36A49" w:rsidRDefault="000530DD" w:rsidP="00F77E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swobodnie i poprawnie posługuje się terminologią fachową przy omawianiu zjawisk</w:t>
      </w:r>
      <w:r>
        <w:rPr>
          <w:color w:val="000000"/>
        </w:rPr>
        <w:br/>
        <w:t xml:space="preserve">i procesów społeczno – ekonomicznych, samodzielnie je interpretuje, ocenia </w:t>
      </w:r>
      <w:r>
        <w:rPr>
          <w:color w:val="000000"/>
        </w:rPr>
        <w:br/>
        <w:t xml:space="preserve">i uzasadnia, </w:t>
      </w:r>
      <w:r>
        <w:rPr>
          <w:color w:val="000000"/>
        </w:rPr>
        <w:t>co wyraźnie wykracza poza treści nauczania,</w:t>
      </w:r>
    </w:p>
    <w:p w14:paraId="00000039" w14:textId="77777777" w:rsidR="00D36A49" w:rsidRDefault="000530DD" w:rsidP="00F77E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podejmuje się wykonania zadań dodatkowych znacznie wykraczających poza podstawę programową,</w:t>
      </w:r>
    </w:p>
    <w:p w14:paraId="0000003A" w14:textId="77777777" w:rsidR="00D36A49" w:rsidRDefault="000530DD" w:rsidP="00F77E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uczestniczy w konkursach i olimpiadach przedmiotowych.</w:t>
      </w:r>
    </w:p>
    <w:p w14:paraId="0000003B" w14:textId="77777777" w:rsidR="00D36A49" w:rsidRDefault="00D36A49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C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Bardzo dobry:</w:t>
      </w:r>
    </w:p>
    <w:p w14:paraId="0000003D" w14:textId="77777777" w:rsidR="00D36A49" w:rsidRDefault="000530DD" w:rsidP="00F77E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ma bogate wiadomości na poziomie ponadpodstawowym,</w:t>
      </w:r>
    </w:p>
    <w:p w14:paraId="0000003E" w14:textId="77777777" w:rsidR="00D36A49" w:rsidRDefault="000530DD" w:rsidP="00F77E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wykazuje zainteresowanie przedmiotem,</w:t>
      </w:r>
    </w:p>
    <w:p w14:paraId="0000003F" w14:textId="77777777" w:rsidR="00D36A49" w:rsidRDefault="000530DD" w:rsidP="00F77E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umie samodzielnie poszukiwać informacji w różnych źródłach i je selekcjonować,</w:t>
      </w:r>
    </w:p>
    <w:p w14:paraId="00000040" w14:textId="77777777" w:rsidR="00D36A49" w:rsidRDefault="000530DD" w:rsidP="00F77E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właściwie interpretuje nowe sytuacje i zjawiska, w sposób twórczy rozwiązywać problemy,</w:t>
      </w:r>
    </w:p>
    <w:p w14:paraId="00000041" w14:textId="77777777" w:rsidR="00D36A49" w:rsidRDefault="000530DD" w:rsidP="00F77E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umie oceniać otaczającą rzeczywistość gospodarczą </w:t>
      </w:r>
      <w:r>
        <w:rPr>
          <w:color w:val="000000"/>
        </w:rPr>
        <w:t>zgodnie z przyjętymi kryteriami wartości,</w:t>
      </w:r>
    </w:p>
    <w:p w14:paraId="00000042" w14:textId="77777777" w:rsidR="00D36A49" w:rsidRDefault="000530DD" w:rsidP="00F77E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kieruje pracą zespołu rówieśników,</w:t>
      </w:r>
    </w:p>
    <w:p w14:paraId="00000043" w14:textId="77777777" w:rsidR="00D36A49" w:rsidRDefault="000530DD" w:rsidP="00F77E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samodzielnie i poprawnie interpretuje wykresy, dane statystyczne, mapy i inne środki poglądowe,</w:t>
      </w:r>
    </w:p>
    <w:p w14:paraId="00000044" w14:textId="77777777" w:rsidR="00D36A49" w:rsidRDefault="000530DD" w:rsidP="00F77E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uczestniczy w konkursach i olimpiadach przedmiotowych.</w:t>
      </w:r>
    </w:p>
    <w:p w14:paraId="00000045" w14:textId="77777777" w:rsidR="00D36A49" w:rsidRDefault="00D36A49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46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Dobry:</w:t>
      </w:r>
    </w:p>
    <w:p w14:paraId="00000047" w14:textId="77777777" w:rsidR="00D36A49" w:rsidRDefault="000530DD" w:rsidP="00F77E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wykazuje się szczegółową wiedzą pochodzącą ze źródeł podstawowych (podręcznik, lekcja),</w:t>
      </w:r>
    </w:p>
    <w:p w14:paraId="00000048" w14:textId="77777777" w:rsidR="00D36A49" w:rsidRDefault="000530DD" w:rsidP="00F77E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zna omawianą na lekcjach problematykę oraz w sposób logiczny i spójny ją prezentuje,</w:t>
      </w:r>
    </w:p>
    <w:p w14:paraId="00000049" w14:textId="77777777" w:rsidR="00D36A49" w:rsidRDefault="000530DD" w:rsidP="00F77E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rozumie omawiane treści i potrafi je wytłumaczyć innym, uogólnia i formułuje wniosk</w:t>
      </w:r>
      <w:r>
        <w:rPr>
          <w:color w:val="000000"/>
        </w:rPr>
        <w:t>i,</w:t>
      </w:r>
    </w:p>
    <w:p w14:paraId="0000004A" w14:textId="77777777" w:rsidR="00D36A49" w:rsidRDefault="000530DD" w:rsidP="00F77E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rozumie związki przyczynowo – skutkowe występujące w życiu społecznym i gospodarczym.</w:t>
      </w:r>
    </w:p>
    <w:p w14:paraId="0000004B" w14:textId="77777777" w:rsidR="00D36A49" w:rsidRDefault="00D36A49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4C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Dostateczny:</w:t>
      </w:r>
    </w:p>
    <w:p w14:paraId="0000004D" w14:textId="77777777" w:rsidR="00D36A49" w:rsidRDefault="000530DD" w:rsidP="00F77E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rozumie polecenia i instrukcje,</w:t>
      </w:r>
    </w:p>
    <w:p w14:paraId="0000004E" w14:textId="77777777" w:rsidR="00D36A49" w:rsidRDefault="000530DD" w:rsidP="00F77E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zapamiętuje podstawowe wiadomości dla danego działu tematycznego i samodzielnie je  prezentuje,</w:t>
      </w:r>
    </w:p>
    <w:p w14:paraId="0000004F" w14:textId="77777777" w:rsidR="00D36A49" w:rsidRDefault="000530DD" w:rsidP="00F77E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rozumie omawiane zagadnie</w:t>
      </w:r>
      <w:r>
        <w:rPr>
          <w:color w:val="000000"/>
        </w:rPr>
        <w:t>nia,</w:t>
      </w:r>
    </w:p>
    <w:p w14:paraId="00000050" w14:textId="77777777" w:rsidR="00D36A49" w:rsidRDefault="000530DD" w:rsidP="00F77E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dokonuje selekcji i porównania poznanych zjawisk,</w:t>
      </w:r>
    </w:p>
    <w:p w14:paraId="00000051" w14:textId="77777777" w:rsidR="00D36A49" w:rsidRDefault="000530DD" w:rsidP="00F77E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samodzielnie i poprawnie wykonuje proste ćwiczenia i zadania,</w:t>
      </w:r>
    </w:p>
    <w:p w14:paraId="00000052" w14:textId="77777777" w:rsidR="00D36A49" w:rsidRDefault="000530DD" w:rsidP="00F77E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aktywnie uczestniczy w pracach i zadaniach zespołowych i systematycznie prowadzi zeszyt przedmiotowy.</w:t>
      </w:r>
    </w:p>
    <w:p w14:paraId="00000053" w14:textId="77777777" w:rsidR="00D36A49" w:rsidRDefault="00D36A49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54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Dopuszczaj</w:t>
      </w:r>
      <w:r>
        <w:rPr>
          <w:color w:val="000000"/>
        </w:rPr>
        <w:t>ą</w:t>
      </w:r>
      <w:r>
        <w:rPr>
          <w:b/>
          <w:color w:val="000000"/>
        </w:rPr>
        <w:t>cy:</w:t>
      </w:r>
    </w:p>
    <w:p w14:paraId="00000055" w14:textId="77777777" w:rsidR="00D36A49" w:rsidRDefault="000530DD" w:rsidP="00F77E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częściowo rozumie polecenia nauczyciela,</w:t>
      </w:r>
    </w:p>
    <w:p w14:paraId="00000056" w14:textId="77777777" w:rsidR="00D36A49" w:rsidRDefault="000530DD" w:rsidP="00F77E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zapamiętał wiadomości konieczne do elementarnej orientacji w treściach danego działu tematycznego i z pomocą nauczyciela potrafi je odtworzyć,</w:t>
      </w:r>
    </w:p>
    <w:p w14:paraId="00000057" w14:textId="77777777" w:rsidR="00D36A49" w:rsidRDefault="000530DD" w:rsidP="00F77E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poprawnie, z pomocą nauczyciela, rozpoznaje, nazywa i klasyfikuje poznan</w:t>
      </w:r>
      <w:r>
        <w:rPr>
          <w:color w:val="000000"/>
        </w:rPr>
        <w:t>e pojęcia, zjawiska, procesy, dokumenty,</w:t>
      </w:r>
    </w:p>
    <w:p w14:paraId="00000058" w14:textId="77777777" w:rsidR="00D36A49" w:rsidRDefault="000530DD" w:rsidP="00F77E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wykonuje samodzielnie lub z pomocą nauczyciela proste ćwiczenia i polecenia,</w:t>
      </w:r>
    </w:p>
    <w:p w14:paraId="00000059" w14:textId="77777777" w:rsidR="00D36A49" w:rsidRDefault="000530DD" w:rsidP="00F77E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prowadzi zeszyt przedmiotowy, ale ma luki w zapisach lekcji i pracach domowych.</w:t>
      </w:r>
    </w:p>
    <w:p w14:paraId="0000005A" w14:textId="77777777" w:rsidR="00D36A49" w:rsidRDefault="00D36A49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B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Niedostateczny</w:t>
      </w:r>
    </w:p>
    <w:p w14:paraId="0000005C" w14:textId="77777777" w:rsidR="00D36A49" w:rsidRDefault="000530DD" w:rsidP="00F77EE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nie opanował wiadomości i nie posiada umiejętności określonych programem nauczania koniecznych do dalszego kształcenia,</w:t>
      </w:r>
    </w:p>
    <w:p w14:paraId="0000005D" w14:textId="77777777" w:rsidR="00D36A49" w:rsidRDefault="000530DD" w:rsidP="00F77EE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nie zna podstawowych pojęć z przedmiotu,</w:t>
      </w:r>
    </w:p>
    <w:p w14:paraId="0000005E" w14:textId="77777777" w:rsidR="00D36A49" w:rsidRDefault="000530DD" w:rsidP="00F77EE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wykazuje lekceważący stosunek do przedmiotu; nie prowadzi zeszytu przedmiotowego, </w:t>
      </w:r>
      <w:r>
        <w:rPr>
          <w:color w:val="000000"/>
        </w:rPr>
        <w:br/>
        <w:t>nie wykonuje</w:t>
      </w:r>
      <w:r>
        <w:rPr>
          <w:color w:val="000000"/>
        </w:rPr>
        <w:t xml:space="preserve"> zadań podczas lekcji oraz w domu,</w:t>
      </w:r>
    </w:p>
    <w:p w14:paraId="0000005F" w14:textId="77777777" w:rsidR="00D36A49" w:rsidRDefault="000530DD" w:rsidP="00F77EE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opuszcza zajęcia z przedmiotu.</w:t>
      </w:r>
    </w:p>
    <w:p w14:paraId="00000060" w14:textId="77777777" w:rsidR="00D36A49" w:rsidRDefault="00D36A49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154CD31" w14:textId="77777777" w:rsidR="00F77EE5" w:rsidRDefault="00F77EE5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</w:p>
    <w:p w14:paraId="0D50AE8A" w14:textId="77777777" w:rsidR="00F77EE5" w:rsidRDefault="00F77EE5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</w:p>
    <w:p w14:paraId="00000061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lastRenderedPageBreak/>
        <w:t>W przypadku prac pisemnych stosuje się następującą skalę :</w:t>
      </w:r>
    </w:p>
    <w:p w14:paraId="00000062" w14:textId="77777777" w:rsidR="00D36A49" w:rsidRDefault="00D36A49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3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95% - 100% - ocena bardzo dobry</w:t>
      </w:r>
    </w:p>
    <w:p w14:paraId="00000064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75% - 94% - ocena dobry</w:t>
      </w:r>
    </w:p>
    <w:p w14:paraId="00000065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51%- 74% - ocena dostateczny</w:t>
      </w:r>
    </w:p>
    <w:p w14:paraId="00000066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30% - 50% - ocena dopuszczający</w:t>
      </w:r>
    </w:p>
    <w:p w14:paraId="00000067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0% - 29% - ocena niedostateczny</w:t>
      </w:r>
    </w:p>
    <w:p w14:paraId="00000068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Oceny za krótkie kartkówki ustala nauczyciel indywidualnie w zależności od ilości pytań </w:t>
      </w:r>
      <w:r>
        <w:rPr>
          <w:color w:val="000000"/>
        </w:rPr>
        <w:br/>
        <w:t>i stopnia trudności.</w:t>
      </w:r>
    </w:p>
    <w:p w14:paraId="00000069" w14:textId="77777777" w:rsidR="00D36A49" w:rsidRDefault="000530DD" w:rsidP="00F77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VI. Dodatkowe ustalenia:</w:t>
      </w:r>
    </w:p>
    <w:p w14:paraId="0000006A" w14:textId="77777777" w:rsidR="00D36A49" w:rsidRDefault="000530DD" w:rsidP="00F77E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uczeń może zgłosić nieprzygotowanie do lekcji 1 raz w semestrze bez konsekwencji otrzymania oceny niedostatecznej;</w:t>
      </w:r>
    </w:p>
    <w:p w14:paraId="0000006B" w14:textId="77777777" w:rsidR="00D36A49" w:rsidRDefault="000530DD" w:rsidP="00F77E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uczeń może zgłosić brak zadania 1 raz w semestrze bez konsekwencji otrzymania oceny niedostatecznej;</w:t>
      </w:r>
    </w:p>
    <w:p w14:paraId="0000006C" w14:textId="77777777" w:rsidR="00D36A49" w:rsidRDefault="000530DD" w:rsidP="00F77E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ocenę śródroczną i roczną ustala się na </w:t>
      </w:r>
      <w:r>
        <w:rPr>
          <w:color w:val="000000"/>
        </w:rPr>
        <w:t>podstawie ocen cząstkowych, zachowując ich hierarchię (najwyższą wagę przypisuje się ocenom z prac pisemnych obejmujących szerszy zakres materiału);</w:t>
      </w:r>
    </w:p>
    <w:p w14:paraId="0000006D" w14:textId="77777777" w:rsidR="00D36A49" w:rsidRDefault="000530DD" w:rsidP="00F77E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</w:rPr>
        <w:t>prace dodatkowe, udział w konkursach i olimpiadach mo</w:t>
      </w:r>
      <w:r>
        <w:t>gą</w:t>
      </w:r>
      <w:r>
        <w:rPr>
          <w:color w:val="000000"/>
        </w:rPr>
        <w:t xml:space="preserve"> mieć tylko korzystny wpływ </w:t>
      </w:r>
      <w:r>
        <w:rPr>
          <w:color w:val="000000"/>
        </w:rPr>
        <w:br/>
        <w:t>na ocenę końcową ucznia</w:t>
      </w:r>
    </w:p>
    <w:p w14:paraId="0000006E" w14:textId="77777777" w:rsidR="00D36A49" w:rsidRDefault="00D36A49" w:rsidP="00D36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D36A49">
      <w:footerReference w:type="default" r:id="rId9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9D359" w14:textId="77777777" w:rsidR="000530DD" w:rsidRDefault="000530DD" w:rsidP="00F77EE5">
      <w:pPr>
        <w:spacing w:line="240" w:lineRule="auto"/>
        <w:ind w:left="0" w:hanging="2"/>
      </w:pPr>
      <w:r>
        <w:separator/>
      </w:r>
    </w:p>
  </w:endnote>
  <w:endnote w:type="continuationSeparator" w:id="0">
    <w:p w14:paraId="0C8BC3F1" w14:textId="77777777" w:rsidR="000530DD" w:rsidRDefault="000530DD" w:rsidP="00F77EE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F" w14:textId="77777777" w:rsidR="00D36A49" w:rsidRDefault="000530DD" w:rsidP="00F77E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77EE5">
      <w:rPr>
        <w:color w:val="000000"/>
      </w:rPr>
      <w:fldChar w:fldCharType="separate"/>
    </w:r>
    <w:r w:rsidR="00F77EE5">
      <w:rPr>
        <w:noProof/>
        <w:color w:val="000000"/>
      </w:rPr>
      <w:t>3</w:t>
    </w:r>
    <w:r>
      <w:rPr>
        <w:color w:val="000000"/>
      </w:rPr>
      <w:fldChar w:fldCharType="end"/>
    </w:r>
  </w:p>
  <w:p w14:paraId="00000070" w14:textId="77777777" w:rsidR="00D36A49" w:rsidRDefault="00D36A49" w:rsidP="00F77E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6C03B" w14:textId="77777777" w:rsidR="000530DD" w:rsidRDefault="000530DD" w:rsidP="00F77EE5">
      <w:pPr>
        <w:spacing w:line="240" w:lineRule="auto"/>
        <w:ind w:left="0" w:hanging="2"/>
      </w:pPr>
      <w:r>
        <w:separator/>
      </w:r>
    </w:p>
  </w:footnote>
  <w:footnote w:type="continuationSeparator" w:id="0">
    <w:p w14:paraId="2B994FA2" w14:textId="77777777" w:rsidR="000530DD" w:rsidRDefault="000530DD" w:rsidP="00F77EE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16C"/>
    <w:multiLevelType w:val="multilevel"/>
    <w:tmpl w:val="1FA0A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01B1588"/>
    <w:multiLevelType w:val="multilevel"/>
    <w:tmpl w:val="A64C346E"/>
    <w:lvl w:ilvl="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CC52ABD"/>
    <w:multiLevelType w:val="multilevel"/>
    <w:tmpl w:val="1C2AC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2EF2E15"/>
    <w:multiLevelType w:val="multilevel"/>
    <w:tmpl w:val="A7DE8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6BB619A"/>
    <w:multiLevelType w:val="multilevel"/>
    <w:tmpl w:val="1D30100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AF16901"/>
    <w:multiLevelType w:val="multilevel"/>
    <w:tmpl w:val="988A8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CE557BC"/>
    <w:multiLevelType w:val="multilevel"/>
    <w:tmpl w:val="BE2C0E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C574E9E"/>
    <w:multiLevelType w:val="multilevel"/>
    <w:tmpl w:val="525C0E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EAA643B"/>
    <w:multiLevelType w:val="multilevel"/>
    <w:tmpl w:val="EC367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7F32EB5"/>
    <w:multiLevelType w:val="multilevel"/>
    <w:tmpl w:val="DD883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24C16BB"/>
    <w:multiLevelType w:val="multilevel"/>
    <w:tmpl w:val="19FAC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A490D8C"/>
    <w:multiLevelType w:val="multilevel"/>
    <w:tmpl w:val="8424F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F0A0664"/>
    <w:multiLevelType w:val="multilevel"/>
    <w:tmpl w:val="47669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2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6A49"/>
    <w:rsid w:val="000530DD"/>
    <w:rsid w:val="00D36A49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vB22IZ6TxLROT812r/Y3KFNoLw==">AMUW2mXdjU0kHEV7+0VQFuq5FIZol9BZsdfKT/WOFCp5Hw+EhFb52aljLxraq73wJk0Xot0cxWiws7E2fADEwTLO9vv4ShwCi70p+h4VZLnXVwwTlTsc8KY=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1085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</dc:creator>
  <cp:lastModifiedBy>Przemek</cp:lastModifiedBy>
  <cp:revision>2</cp:revision>
  <dcterms:created xsi:type="dcterms:W3CDTF">2019-09-10T08:58:00Z</dcterms:created>
  <dcterms:modified xsi:type="dcterms:W3CDTF">2021-03-16T10:56:00Z</dcterms:modified>
</cp:coreProperties>
</file>