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26AC" w:rsidRDefault="003D0DE8">
      <w:pPr>
        <w:spacing w:line="200" w:lineRule="exact"/>
        <w:rPr>
          <w:rFonts w:ascii="Times New Roman" w:eastAsia="Times New Roman" w:hAnsi="Times New Roman"/>
          <w:sz w:val="24"/>
        </w:rPr>
      </w:pPr>
      <w:r>
        <w:rPr>
          <w:noProof/>
        </w:rPr>
        <w:drawing>
          <wp:anchor distT="0" distB="0" distL="114300" distR="114300" simplePos="0" relativeHeight="251558912" behindDoc="1" locked="0" layoutInCell="1" allowOverlap="1">
            <wp:simplePos x="0" y="0"/>
            <wp:positionH relativeFrom="page">
              <wp:posOffset>881380</wp:posOffset>
            </wp:positionH>
            <wp:positionV relativeFrom="page">
              <wp:posOffset>2247900</wp:posOffset>
            </wp:positionV>
            <wp:extent cx="5798185" cy="6350"/>
            <wp:effectExtent l="5080" t="0" r="0"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798185" cy="6350"/>
                    </a:xfrm>
                    <a:prstGeom prst="rect">
                      <a:avLst/>
                    </a:prstGeom>
                    <a:noFill/>
                  </pic:spPr>
                </pic:pic>
              </a:graphicData>
            </a:graphic>
          </wp:anchor>
        </w:drawing>
      </w: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62" w:lineRule="exact"/>
        <w:rPr>
          <w:rFonts w:ascii="Times New Roman" w:eastAsia="Times New Roman" w:hAnsi="Times New Roman"/>
          <w:sz w:val="24"/>
        </w:rPr>
      </w:pPr>
    </w:p>
    <w:p w:rsidR="001026AC" w:rsidRDefault="001026AC">
      <w:pPr>
        <w:spacing w:line="230" w:lineRule="exact"/>
        <w:rPr>
          <w:rFonts w:ascii="Times New Roman" w:eastAsia="Times New Roman" w:hAnsi="Times New Roman"/>
          <w:sz w:val="24"/>
        </w:rPr>
      </w:pPr>
    </w:p>
    <w:p w:rsidR="002E42CB" w:rsidRDefault="001026AC">
      <w:pPr>
        <w:spacing w:line="264" w:lineRule="auto"/>
        <w:ind w:left="600" w:right="620"/>
        <w:jc w:val="center"/>
        <w:rPr>
          <w:rFonts w:ascii="Cambria" w:eastAsia="Cambria" w:hAnsi="Cambria"/>
          <w:b/>
          <w:sz w:val="55"/>
        </w:rPr>
      </w:pPr>
      <w:r>
        <w:rPr>
          <w:rFonts w:ascii="Cambria" w:eastAsia="Cambria" w:hAnsi="Cambria"/>
          <w:b/>
          <w:sz w:val="55"/>
        </w:rPr>
        <w:t xml:space="preserve">Procedury reagowania w przypadku wystąpienia wewnętrznych i zewnętrznych zagrożeń fizycznych </w:t>
      </w:r>
    </w:p>
    <w:p w:rsidR="001026AC" w:rsidRDefault="001026AC">
      <w:pPr>
        <w:spacing w:line="264" w:lineRule="auto"/>
        <w:ind w:left="600" w:right="620"/>
        <w:jc w:val="center"/>
        <w:rPr>
          <w:rFonts w:ascii="Cambria" w:eastAsia="Cambria" w:hAnsi="Cambria"/>
          <w:b/>
          <w:sz w:val="55"/>
        </w:rPr>
      </w:pPr>
      <w:r>
        <w:rPr>
          <w:rFonts w:ascii="Cambria" w:eastAsia="Cambria" w:hAnsi="Cambria"/>
          <w:b/>
          <w:sz w:val="55"/>
        </w:rPr>
        <w:t xml:space="preserve">w </w:t>
      </w:r>
      <w:r w:rsidR="002E42CB">
        <w:rPr>
          <w:rFonts w:ascii="Cambria" w:eastAsia="Cambria" w:hAnsi="Cambria"/>
          <w:b/>
          <w:sz w:val="55"/>
        </w:rPr>
        <w:t xml:space="preserve">Liceum Ogólnokształcącym im. Mikołaja Kopernika </w:t>
      </w:r>
      <w:r w:rsidR="002E42CB">
        <w:rPr>
          <w:rFonts w:ascii="Cambria" w:eastAsia="Cambria" w:hAnsi="Cambria"/>
          <w:b/>
          <w:sz w:val="55"/>
        </w:rPr>
        <w:br/>
        <w:t>w Nowym Żmigrodzie</w:t>
      </w: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pPr>
        <w:spacing w:line="200" w:lineRule="exact"/>
        <w:rPr>
          <w:rFonts w:ascii="Times New Roman" w:eastAsia="Times New Roman" w:hAnsi="Times New Roman"/>
          <w:sz w:val="24"/>
        </w:rPr>
      </w:pPr>
    </w:p>
    <w:p w:rsidR="001026AC" w:rsidRDefault="001026AC" w:rsidP="002E42CB">
      <w:pPr>
        <w:spacing w:line="0" w:lineRule="atLeast"/>
        <w:rPr>
          <w:rFonts w:ascii="Arial Narrow" w:eastAsia="Arial Narrow" w:hAnsi="Arial Narrow"/>
          <w:sz w:val="24"/>
        </w:rPr>
        <w:sectPr w:rsidR="001026AC">
          <w:pgSz w:w="11900" w:h="16838"/>
          <w:pgMar w:top="1440" w:right="1426" w:bottom="425" w:left="1440" w:header="0" w:footer="0" w:gutter="0"/>
          <w:cols w:space="0" w:equalWidth="0">
            <w:col w:w="9040"/>
          </w:cols>
          <w:docGrid w:linePitch="360"/>
        </w:sectPr>
      </w:pPr>
    </w:p>
    <w:p w:rsidR="001026AC" w:rsidRDefault="001026AC">
      <w:pPr>
        <w:spacing w:line="0" w:lineRule="atLeast"/>
        <w:ind w:left="4"/>
        <w:rPr>
          <w:rFonts w:ascii="Cambria" w:eastAsia="Cambria" w:hAnsi="Cambria"/>
          <w:b/>
          <w:sz w:val="40"/>
        </w:rPr>
      </w:pPr>
      <w:bookmarkStart w:id="0" w:name="page2"/>
      <w:bookmarkStart w:id="1" w:name="page3"/>
      <w:bookmarkEnd w:id="0"/>
      <w:bookmarkEnd w:id="1"/>
      <w:r>
        <w:rPr>
          <w:rFonts w:ascii="Cambria" w:eastAsia="Cambria" w:hAnsi="Cambria"/>
          <w:b/>
          <w:sz w:val="40"/>
        </w:rPr>
        <w:lastRenderedPageBreak/>
        <w:t>SPIS TREŚCI</w:t>
      </w:r>
    </w:p>
    <w:p w:rsidR="001026AC" w:rsidRDefault="001026AC">
      <w:pPr>
        <w:spacing w:line="198" w:lineRule="exact"/>
        <w:rPr>
          <w:rFonts w:ascii="Times New Roman" w:eastAsia="Times New Roman" w:hAnsi="Times New Roman"/>
        </w:rPr>
      </w:pPr>
    </w:p>
    <w:p w:rsidR="001026AC" w:rsidRDefault="001026AC">
      <w:pPr>
        <w:spacing w:line="0" w:lineRule="atLeast"/>
        <w:ind w:left="4"/>
        <w:rPr>
          <w:rFonts w:ascii="Cambria" w:eastAsia="Cambria" w:hAnsi="Cambria"/>
          <w:b/>
          <w:sz w:val="28"/>
        </w:rPr>
      </w:pPr>
      <w:r>
        <w:rPr>
          <w:rFonts w:ascii="Cambria" w:eastAsia="Cambria" w:hAnsi="Cambria"/>
          <w:b/>
          <w:sz w:val="28"/>
        </w:rPr>
        <w:t>R</w:t>
      </w:r>
      <w:r>
        <w:rPr>
          <w:rFonts w:ascii="Cambria" w:eastAsia="Cambria" w:hAnsi="Cambria"/>
          <w:b/>
          <w:sz w:val="22"/>
        </w:rPr>
        <w:t>OZDZIAŁ</w:t>
      </w:r>
      <w:r>
        <w:rPr>
          <w:rFonts w:ascii="Cambria" w:eastAsia="Cambria" w:hAnsi="Cambria"/>
          <w:b/>
          <w:sz w:val="28"/>
        </w:rPr>
        <w:t xml:space="preserve"> I</w:t>
      </w:r>
    </w:p>
    <w:p w:rsidR="001026AC" w:rsidRDefault="001026AC">
      <w:pPr>
        <w:spacing w:line="27" w:lineRule="exact"/>
        <w:rPr>
          <w:rFonts w:ascii="Times New Roman" w:eastAsia="Times New Roman" w:hAnsi="Times New Roman"/>
        </w:rPr>
      </w:pPr>
    </w:p>
    <w:p w:rsidR="001026AC" w:rsidRDefault="001026AC">
      <w:pPr>
        <w:spacing w:line="268" w:lineRule="auto"/>
        <w:ind w:left="4" w:right="140"/>
        <w:rPr>
          <w:rFonts w:ascii="Cambria" w:eastAsia="Cambria" w:hAnsi="Cambria"/>
          <w:b/>
          <w:sz w:val="27"/>
        </w:rPr>
      </w:pPr>
      <w:r>
        <w:rPr>
          <w:rFonts w:ascii="Cambria" w:eastAsia="Cambria" w:hAnsi="Cambria"/>
          <w:b/>
          <w:sz w:val="27"/>
        </w:rPr>
        <w:t>P</w:t>
      </w:r>
      <w:r>
        <w:rPr>
          <w:rFonts w:ascii="Cambria" w:eastAsia="Cambria" w:hAnsi="Cambria"/>
          <w:b/>
          <w:sz w:val="21"/>
        </w:rPr>
        <w:t>ROCEDURY REAGOWANIA W PRZYPADKU WYSTĄPIENIA WEWNĘTRZNYCH I</w:t>
      </w:r>
      <w:r>
        <w:rPr>
          <w:rFonts w:ascii="Cambria" w:eastAsia="Cambria" w:hAnsi="Cambria"/>
          <w:b/>
          <w:sz w:val="27"/>
        </w:rPr>
        <w:t xml:space="preserve"> </w:t>
      </w:r>
      <w:r>
        <w:rPr>
          <w:rFonts w:ascii="Cambria" w:eastAsia="Cambria" w:hAnsi="Cambria"/>
          <w:b/>
          <w:sz w:val="21"/>
        </w:rPr>
        <w:t>ZEWNĘTRZNYCH ZAGROŻEŃ FIZYCZNYCH W SZKOLE</w:t>
      </w:r>
      <w:r>
        <w:rPr>
          <w:rFonts w:ascii="Cambria" w:eastAsia="Cambria" w:hAnsi="Cambria"/>
          <w:b/>
          <w:sz w:val="27"/>
        </w:rPr>
        <w:t>………………………………………... 4</w:t>
      </w:r>
    </w:p>
    <w:p w:rsidR="001026AC" w:rsidRDefault="001026AC">
      <w:pPr>
        <w:numPr>
          <w:ilvl w:val="0"/>
          <w:numId w:val="1"/>
        </w:numPr>
        <w:tabs>
          <w:tab w:val="left" w:pos="216"/>
        </w:tabs>
        <w:spacing w:line="271" w:lineRule="auto"/>
        <w:ind w:left="284" w:right="120" w:hanging="284"/>
        <w:jc w:val="both"/>
        <w:rPr>
          <w:rFonts w:ascii="Cambria" w:eastAsia="Cambria" w:hAnsi="Cambria"/>
          <w:sz w:val="21"/>
        </w:rPr>
      </w:pPr>
      <w:r>
        <w:rPr>
          <w:rFonts w:ascii="Cambria" w:eastAsia="Cambria" w:hAnsi="Cambria"/>
          <w:b/>
          <w:sz w:val="21"/>
        </w:rPr>
        <w:t>Zagrożenia zewnętrzne</w:t>
      </w:r>
      <w:r>
        <w:rPr>
          <w:rFonts w:ascii="Cambria" w:eastAsia="Cambria" w:hAnsi="Cambria"/>
          <w:sz w:val="21"/>
        </w:rPr>
        <w:t>…………………………………………………………………..………………………………</w:t>
      </w:r>
      <w:r>
        <w:rPr>
          <w:rFonts w:ascii="Cambria" w:eastAsia="Cambria" w:hAnsi="Cambria"/>
          <w:b/>
          <w:sz w:val="21"/>
        </w:rPr>
        <w:t xml:space="preserve"> </w:t>
      </w:r>
      <w:r>
        <w:rPr>
          <w:rFonts w:ascii="Cambria" w:eastAsia="Cambria" w:hAnsi="Cambria"/>
          <w:sz w:val="21"/>
        </w:rPr>
        <w:t>4</w:t>
      </w:r>
      <w:r>
        <w:rPr>
          <w:rFonts w:ascii="Cambria" w:eastAsia="Cambria" w:hAnsi="Cambria"/>
          <w:b/>
          <w:sz w:val="21"/>
        </w:rPr>
        <w:t xml:space="preserve"> </w:t>
      </w:r>
      <w:r>
        <w:rPr>
          <w:rFonts w:ascii="Cambria" w:eastAsia="Cambria" w:hAnsi="Cambria"/>
          <w:sz w:val="21"/>
        </w:rPr>
        <w:t>1.1. Ewakuacja w trakcie lekcji i przerwy – zasady postępowania po ogłoszeniu alarmu......... 4</w:t>
      </w:r>
    </w:p>
    <w:p w:rsidR="001026AC" w:rsidRDefault="001026AC">
      <w:pPr>
        <w:spacing w:line="0" w:lineRule="atLeast"/>
        <w:ind w:left="284"/>
        <w:rPr>
          <w:rFonts w:ascii="Cambria" w:eastAsia="Cambria" w:hAnsi="Cambria"/>
          <w:sz w:val="22"/>
        </w:rPr>
      </w:pPr>
      <w:r>
        <w:rPr>
          <w:rFonts w:ascii="Cambria" w:eastAsia="Cambria" w:hAnsi="Cambria"/>
          <w:sz w:val="22"/>
        </w:rPr>
        <w:t>1.2 Wtargnięcie napastnika (terrorysty) do szkoły………………………………………………………….... 7</w:t>
      </w:r>
    </w:p>
    <w:p w:rsidR="001026AC" w:rsidRDefault="001026AC">
      <w:pPr>
        <w:spacing w:line="20" w:lineRule="exact"/>
        <w:rPr>
          <w:rFonts w:ascii="Cambria" w:eastAsia="Cambria" w:hAnsi="Cambria"/>
          <w:sz w:val="21"/>
        </w:rPr>
      </w:pPr>
    </w:p>
    <w:p w:rsidR="001026AC" w:rsidRDefault="001026AC">
      <w:pPr>
        <w:spacing w:line="0" w:lineRule="atLeast"/>
        <w:ind w:left="284"/>
        <w:rPr>
          <w:rFonts w:ascii="Cambria" w:eastAsia="Cambria" w:hAnsi="Cambria"/>
          <w:sz w:val="22"/>
        </w:rPr>
      </w:pPr>
      <w:r>
        <w:rPr>
          <w:rFonts w:ascii="Cambria" w:eastAsia="Cambria" w:hAnsi="Cambria"/>
          <w:sz w:val="22"/>
        </w:rPr>
        <w:t>1.3 Podłożenie ładunku wybuchowego…………………………………………………………………………..... 10</w:t>
      </w:r>
    </w:p>
    <w:p w:rsidR="001026AC" w:rsidRDefault="001026AC">
      <w:pPr>
        <w:spacing w:line="21" w:lineRule="exact"/>
        <w:rPr>
          <w:rFonts w:ascii="Cambria" w:eastAsia="Cambria" w:hAnsi="Cambria"/>
          <w:sz w:val="21"/>
        </w:rPr>
      </w:pPr>
    </w:p>
    <w:p w:rsidR="001026AC" w:rsidRDefault="001026AC">
      <w:pPr>
        <w:spacing w:line="0" w:lineRule="atLeast"/>
        <w:ind w:left="284"/>
        <w:rPr>
          <w:rFonts w:ascii="Cambria" w:eastAsia="Cambria" w:hAnsi="Cambria"/>
          <w:sz w:val="22"/>
        </w:rPr>
      </w:pPr>
      <w:r>
        <w:rPr>
          <w:rFonts w:ascii="Cambria" w:eastAsia="Cambria" w:hAnsi="Cambria"/>
          <w:sz w:val="22"/>
        </w:rPr>
        <w:t>1.4 Podłożenie podejrzanego pakunku…………………………………………………………………………….. 11</w:t>
      </w:r>
    </w:p>
    <w:p w:rsidR="001026AC" w:rsidRDefault="001026AC">
      <w:pPr>
        <w:spacing w:line="0" w:lineRule="atLeast"/>
        <w:ind w:left="284"/>
        <w:rPr>
          <w:rFonts w:ascii="Cambria" w:eastAsia="Cambria" w:hAnsi="Cambria"/>
          <w:sz w:val="22"/>
        </w:rPr>
      </w:pPr>
      <w:r>
        <w:rPr>
          <w:rFonts w:ascii="Cambria" w:eastAsia="Cambria" w:hAnsi="Cambria"/>
          <w:sz w:val="22"/>
        </w:rPr>
        <w:t>1.5 Wypadek skażenia chemicznego lub biologicznego szkoły …………………………………..…....... 13</w:t>
      </w:r>
    </w:p>
    <w:p w:rsidR="001026AC" w:rsidRDefault="001026AC">
      <w:pPr>
        <w:spacing w:line="1" w:lineRule="exact"/>
        <w:rPr>
          <w:rFonts w:ascii="Cambria" w:eastAsia="Cambria" w:hAnsi="Cambria"/>
          <w:sz w:val="21"/>
        </w:rPr>
      </w:pPr>
    </w:p>
    <w:p w:rsidR="001026AC" w:rsidRDefault="001026AC">
      <w:pPr>
        <w:numPr>
          <w:ilvl w:val="0"/>
          <w:numId w:val="1"/>
        </w:numPr>
        <w:tabs>
          <w:tab w:val="left" w:pos="216"/>
        </w:tabs>
        <w:spacing w:line="239" w:lineRule="auto"/>
        <w:ind w:left="284" w:right="20" w:hanging="284"/>
        <w:rPr>
          <w:rFonts w:ascii="Cambria" w:eastAsia="Cambria" w:hAnsi="Cambria"/>
          <w:sz w:val="22"/>
        </w:rPr>
      </w:pPr>
      <w:r>
        <w:rPr>
          <w:rFonts w:ascii="Cambria" w:eastAsia="Cambria" w:hAnsi="Cambria"/>
          <w:b/>
          <w:sz w:val="22"/>
        </w:rPr>
        <w:t xml:space="preserve">Zagrożenia wewnętrzne…………………………………………………………………………………………..…. 19 </w:t>
      </w:r>
      <w:r>
        <w:rPr>
          <w:rFonts w:ascii="Cambria" w:eastAsia="Cambria" w:hAnsi="Cambria"/>
          <w:sz w:val="22"/>
        </w:rPr>
        <w:t>2.1 Procedura postępowania na wypadek wystąpienia agresywnych zachowań w szkole</w:t>
      </w:r>
    </w:p>
    <w:p w:rsidR="001026AC" w:rsidRDefault="001026AC">
      <w:pPr>
        <w:spacing w:line="2" w:lineRule="exact"/>
        <w:rPr>
          <w:rFonts w:ascii="Cambria" w:eastAsia="Cambria" w:hAnsi="Cambria"/>
          <w:sz w:val="22"/>
        </w:rPr>
      </w:pPr>
    </w:p>
    <w:p w:rsidR="001026AC" w:rsidRDefault="001026AC">
      <w:pPr>
        <w:spacing w:line="239" w:lineRule="auto"/>
        <w:ind w:left="284" w:right="20" w:firstLine="425"/>
        <w:rPr>
          <w:rFonts w:ascii="Cambria" w:eastAsia="Cambria" w:hAnsi="Cambria"/>
          <w:sz w:val="22"/>
        </w:rPr>
      </w:pPr>
      <w:r>
        <w:rPr>
          <w:rFonts w:ascii="Cambria" w:eastAsia="Cambria" w:hAnsi="Cambria"/>
          <w:sz w:val="22"/>
        </w:rPr>
        <w:t>lub tzw. fali …………………………………………………………………………………………………………..…. 22 2.2 Procedura postępowania na wypadek znalezienia w szkole substancji psychoaktywnych</w:t>
      </w:r>
    </w:p>
    <w:p w:rsidR="001026AC" w:rsidRDefault="001026AC">
      <w:pPr>
        <w:spacing w:line="0" w:lineRule="atLeast"/>
        <w:ind w:left="284" w:right="40" w:firstLine="425"/>
        <w:rPr>
          <w:rFonts w:ascii="Cambria" w:eastAsia="Cambria" w:hAnsi="Cambria"/>
          <w:sz w:val="22"/>
        </w:rPr>
      </w:pPr>
      <w:r>
        <w:rPr>
          <w:rFonts w:ascii="Cambria" w:eastAsia="Cambria" w:hAnsi="Cambria"/>
          <w:sz w:val="22"/>
        </w:rPr>
        <w:t>……………………………………………………………………………………………………………………………….. 24 2.3 Procedura postępowania na wypadek wystąpienia kradzieży lub wymuszenia pieniędzy</w:t>
      </w:r>
    </w:p>
    <w:p w:rsidR="001026AC" w:rsidRDefault="001026AC">
      <w:pPr>
        <w:spacing w:line="0" w:lineRule="atLeast"/>
        <w:ind w:left="284" w:right="40" w:firstLine="425"/>
        <w:rPr>
          <w:rFonts w:ascii="Cambria" w:eastAsia="Cambria" w:hAnsi="Cambria"/>
          <w:sz w:val="22"/>
        </w:rPr>
      </w:pPr>
      <w:r>
        <w:rPr>
          <w:rFonts w:ascii="Cambria" w:eastAsia="Cambria" w:hAnsi="Cambria"/>
          <w:sz w:val="22"/>
        </w:rPr>
        <w:t>lub przedmiotów wartościowych.…………………………………………………………………………...... 27 2.4 Procedura postępowania na wypadek wystąpienia przypadków pedofilii</w:t>
      </w:r>
    </w:p>
    <w:p w:rsidR="001026AC" w:rsidRDefault="001026AC">
      <w:pPr>
        <w:spacing w:line="0" w:lineRule="atLeast"/>
        <w:ind w:left="284" w:right="20" w:firstLine="425"/>
        <w:rPr>
          <w:rFonts w:ascii="Cambria" w:eastAsia="Cambria" w:hAnsi="Cambria"/>
          <w:sz w:val="22"/>
        </w:rPr>
      </w:pPr>
      <w:r>
        <w:rPr>
          <w:rFonts w:ascii="Cambria" w:eastAsia="Cambria" w:hAnsi="Cambria"/>
          <w:sz w:val="22"/>
        </w:rPr>
        <w:t>w szkole……………………………………………………………………………………………………………..……. 28 2.5 Procedura postępowania na wypadek przypadków rozpowszechniania pornografii</w:t>
      </w:r>
    </w:p>
    <w:p w:rsidR="001026AC" w:rsidRDefault="001026AC">
      <w:pPr>
        <w:spacing w:line="0" w:lineRule="atLeast"/>
        <w:ind w:left="284" w:right="60" w:firstLine="425"/>
        <w:rPr>
          <w:rFonts w:ascii="Cambria" w:eastAsia="Cambria" w:hAnsi="Cambria"/>
          <w:sz w:val="22"/>
        </w:rPr>
      </w:pPr>
      <w:r>
        <w:rPr>
          <w:rFonts w:ascii="Cambria" w:eastAsia="Cambria" w:hAnsi="Cambria"/>
          <w:sz w:val="22"/>
        </w:rPr>
        <w:t>w szkole przez ucznia………………………………………………………….................................................... 29 2.6 Procedura postępowania na wypadek wystąpienia przypadków prostytucji w szkole</w:t>
      </w:r>
    </w:p>
    <w:p w:rsidR="001026AC" w:rsidRDefault="001026AC">
      <w:pPr>
        <w:spacing w:line="0" w:lineRule="atLeast"/>
        <w:ind w:left="284" w:right="20" w:firstLine="425"/>
        <w:rPr>
          <w:rFonts w:ascii="Cambria" w:eastAsia="Cambria" w:hAnsi="Cambria"/>
          <w:sz w:val="22"/>
        </w:rPr>
      </w:pPr>
      <w:r>
        <w:rPr>
          <w:rFonts w:ascii="Cambria" w:eastAsia="Cambria" w:hAnsi="Cambria"/>
          <w:sz w:val="22"/>
        </w:rPr>
        <w:t>lub wśród uczniów………………………………………………………………................................................... 30 2.7 Procedura postepowania w sytuacji wystąpienia przypadków niepokojących zachowań</w:t>
      </w:r>
    </w:p>
    <w:p w:rsidR="001026AC" w:rsidRDefault="001026AC">
      <w:pPr>
        <w:spacing w:line="0" w:lineRule="atLeast"/>
        <w:ind w:left="284" w:firstLine="425"/>
        <w:jc w:val="both"/>
        <w:rPr>
          <w:rFonts w:ascii="Cambria" w:eastAsia="Cambria" w:hAnsi="Cambria"/>
          <w:sz w:val="22"/>
        </w:rPr>
      </w:pPr>
      <w:r>
        <w:rPr>
          <w:rFonts w:ascii="Cambria" w:eastAsia="Cambria" w:hAnsi="Cambria"/>
          <w:sz w:val="22"/>
        </w:rPr>
        <w:t>seksualnych uczniów w szkole………………………………………………………………………………….. 31 2.8 Procedura postępowania w sytuacji wypadku ucznia w szkole.……………................................. 33</w:t>
      </w:r>
    </w:p>
    <w:p w:rsidR="001026AC" w:rsidRDefault="001026AC">
      <w:pPr>
        <w:spacing w:line="0" w:lineRule="atLeast"/>
        <w:ind w:left="704" w:right="1940" w:hanging="425"/>
        <w:rPr>
          <w:rFonts w:ascii="Cambria" w:eastAsia="Cambria" w:hAnsi="Cambria"/>
          <w:sz w:val="22"/>
        </w:rPr>
      </w:pPr>
      <w:r>
        <w:rPr>
          <w:rFonts w:ascii="Cambria" w:eastAsia="Cambria" w:hAnsi="Cambria"/>
          <w:sz w:val="22"/>
        </w:rPr>
        <w:t>2.9 Procedura postępowania na wypadek popełnienia przez ucznia czynu karalnego………......35</w:t>
      </w:r>
    </w:p>
    <w:p w:rsidR="001026AC" w:rsidRDefault="001026AC">
      <w:pPr>
        <w:spacing w:line="239" w:lineRule="auto"/>
        <w:ind w:left="704" w:right="2020" w:hanging="425"/>
        <w:rPr>
          <w:rFonts w:ascii="Cambria" w:eastAsia="Cambria" w:hAnsi="Cambria"/>
          <w:sz w:val="22"/>
        </w:rPr>
      </w:pPr>
      <w:r>
        <w:rPr>
          <w:rFonts w:ascii="Cambria" w:eastAsia="Cambria" w:hAnsi="Cambria"/>
          <w:sz w:val="22"/>
        </w:rPr>
        <w:t>2.10 Procedura postępowania na wypadek ucznia będącego ofiarą czynu karalnego…..……….36</w:t>
      </w:r>
    </w:p>
    <w:p w:rsidR="001026AC" w:rsidRDefault="001026AC">
      <w:pPr>
        <w:spacing w:line="356" w:lineRule="exact"/>
        <w:rPr>
          <w:rFonts w:ascii="Times New Roman" w:eastAsia="Times New Roman" w:hAnsi="Times New Roman"/>
        </w:rPr>
      </w:pPr>
    </w:p>
    <w:p w:rsidR="001026AC" w:rsidRDefault="001026AC">
      <w:pPr>
        <w:spacing w:line="0" w:lineRule="atLeast"/>
        <w:ind w:left="4"/>
        <w:rPr>
          <w:rFonts w:ascii="Cambria" w:eastAsia="Cambria" w:hAnsi="Cambria"/>
          <w:b/>
          <w:sz w:val="28"/>
        </w:rPr>
      </w:pPr>
      <w:r>
        <w:rPr>
          <w:rFonts w:ascii="Cambria" w:eastAsia="Cambria" w:hAnsi="Cambria"/>
          <w:b/>
          <w:sz w:val="28"/>
        </w:rPr>
        <w:t>Rozdział II</w:t>
      </w:r>
    </w:p>
    <w:p w:rsidR="001026AC" w:rsidRDefault="001026AC">
      <w:pPr>
        <w:spacing w:line="81" w:lineRule="exact"/>
        <w:rPr>
          <w:rFonts w:ascii="Times New Roman" w:eastAsia="Times New Roman" w:hAnsi="Times New Roman"/>
        </w:rPr>
      </w:pPr>
    </w:p>
    <w:p w:rsidR="001026AC" w:rsidRDefault="001026AC">
      <w:pPr>
        <w:spacing w:line="0" w:lineRule="atLeast"/>
        <w:ind w:left="4"/>
        <w:rPr>
          <w:rFonts w:ascii="Cambria" w:eastAsia="Cambria" w:hAnsi="Cambria"/>
          <w:b/>
          <w:sz w:val="22"/>
        </w:rPr>
      </w:pPr>
      <w:r>
        <w:rPr>
          <w:rFonts w:ascii="Cambria" w:eastAsia="Cambria" w:hAnsi="Cambria"/>
          <w:b/>
          <w:sz w:val="22"/>
        </w:rPr>
        <w:t>PROCEDURY REAGOWANIA W PRZYPADKU WYSTĄPIENIA W SZKOLE ZAGROŻEŃ</w:t>
      </w:r>
    </w:p>
    <w:p w:rsidR="001026AC" w:rsidRDefault="001026AC">
      <w:pPr>
        <w:spacing w:line="40" w:lineRule="exact"/>
        <w:rPr>
          <w:rFonts w:ascii="Times New Roman" w:eastAsia="Times New Roman" w:hAnsi="Times New Roman"/>
        </w:rPr>
      </w:pPr>
    </w:p>
    <w:p w:rsidR="001026AC" w:rsidRDefault="001026AC">
      <w:pPr>
        <w:spacing w:line="0" w:lineRule="atLeast"/>
        <w:ind w:left="4"/>
        <w:rPr>
          <w:rFonts w:ascii="Cambria" w:eastAsia="Cambria" w:hAnsi="Cambria"/>
          <w:b/>
          <w:sz w:val="28"/>
        </w:rPr>
      </w:pPr>
      <w:r>
        <w:rPr>
          <w:rFonts w:ascii="Cambria" w:eastAsia="Cambria" w:hAnsi="Cambria"/>
          <w:b/>
          <w:sz w:val="22"/>
        </w:rPr>
        <w:t>BEZPIECZEŃSTWA CYFROWEGO</w:t>
      </w:r>
      <w:r>
        <w:rPr>
          <w:rFonts w:ascii="Cambria" w:eastAsia="Cambria" w:hAnsi="Cambria"/>
          <w:b/>
          <w:sz w:val="28"/>
        </w:rPr>
        <w:t>………………………………………………………………….38</w:t>
      </w:r>
    </w:p>
    <w:p w:rsidR="001026AC" w:rsidRDefault="001026AC">
      <w:pPr>
        <w:spacing w:line="24" w:lineRule="exact"/>
        <w:rPr>
          <w:rFonts w:ascii="Times New Roman" w:eastAsia="Times New Roman" w:hAnsi="Times New Roman"/>
        </w:rPr>
      </w:pPr>
    </w:p>
    <w:p w:rsidR="001026AC" w:rsidRDefault="001026AC">
      <w:pPr>
        <w:spacing w:line="0" w:lineRule="atLeast"/>
        <w:ind w:left="424"/>
        <w:rPr>
          <w:rFonts w:ascii="Cambria" w:eastAsia="Cambria" w:hAnsi="Cambria"/>
          <w:sz w:val="22"/>
        </w:rPr>
      </w:pPr>
      <w:r>
        <w:rPr>
          <w:rFonts w:ascii="Cambria" w:eastAsia="Cambria" w:hAnsi="Cambria"/>
          <w:sz w:val="22"/>
        </w:rPr>
        <w:t>2.1 Dostęp do treści szkodliwych, niepożądanych, nielegalnych.…………………………..……….... 41</w:t>
      </w:r>
    </w:p>
    <w:p w:rsidR="001026AC" w:rsidRDefault="001026AC">
      <w:pPr>
        <w:spacing w:line="20" w:lineRule="exact"/>
        <w:rPr>
          <w:rFonts w:ascii="Times New Roman" w:eastAsia="Times New Roman" w:hAnsi="Times New Roman"/>
        </w:rPr>
      </w:pPr>
    </w:p>
    <w:p w:rsidR="001026AC" w:rsidRDefault="001026AC">
      <w:pPr>
        <w:spacing w:line="0" w:lineRule="atLeast"/>
        <w:ind w:left="424"/>
        <w:rPr>
          <w:rFonts w:ascii="Cambria" w:eastAsia="Cambria" w:hAnsi="Cambria"/>
          <w:sz w:val="22"/>
        </w:rPr>
      </w:pPr>
      <w:r>
        <w:rPr>
          <w:rFonts w:ascii="Cambria" w:eastAsia="Cambria" w:hAnsi="Cambria"/>
          <w:sz w:val="22"/>
        </w:rPr>
        <w:t>2.2 Cyberprzemoc.…………………………………………………………………………………………….………….. 42</w:t>
      </w:r>
    </w:p>
    <w:p w:rsidR="001026AC" w:rsidRDefault="001026AC">
      <w:pPr>
        <w:spacing w:line="21" w:lineRule="exact"/>
        <w:rPr>
          <w:rFonts w:ascii="Times New Roman" w:eastAsia="Times New Roman" w:hAnsi="Times New Roman"/>
        </w:rPr>
      </w:pPr>
    </w:p>
    <w:p w:rsidR="001026AC" w:rsidRDefault="001026AC">
      <w:pPr>
        <w:spacing w:line="258" w:lineRule="auto"/>
        <w:ind w:left="844" w:right="20" w:hanging="424"/>
        <w:rPr>
          <w:rFonts w:ascii="Cambria" w:eastAsia="Cambria" w:hAnsi="Cambria"/>
          <w:sz w:val="22"/>
        </w:rPr>
      </w:pPr>
      <w:r>
        <w:rPr>
          <w:rFonts w:ascii="Cambria" w:eastAsia="Cambria" w:hAnsi="Cambria"/>
          <w:sz w:val="22"/>
        </w:rPr>
        <w:t>2.3 Naruszenia prywatności dotyczące nieodpowiedniego lub niezgodnego z prawem wykorzystania danych osobowych lub wizerunku dziecka i pracownika szkoły.……… 45</w:t>
      </w:r>
    </w:p>
    <w:p w:rsidR="001026AC" w:rsidRDefault="001026AC">
      <w:pPr>
        <w:spacing w:line="2" w:lineRule="exact"/>
        <w:rPr>
          <w:rFonts w:ascii="Times New Roman" w:eastAsia="Times New Roman" w:hAnsi="Times New Roman"/>
        </w:rPr>
      </w:pPr>
    </w:p>
    <w:p w:rsidR="001026AC" w:rsidRDefault="001026AC">
      <w:pPr>
        <w:spacing w:line="0" w:lineRule="atLeast"/>
        <w:ind w:left="424"/>
        <w:rPr>
          <w:rFonts w:ascii="Cambria" w:eastAsia="Cambria" w:hAnsi="Cambria"/>
          <w:sz w:val="22"/>
        </w:rPr>
      </w:pPr>
      <w:r>
        <w:rPr>
          <w:rFonts w:ascii="Cambria" w:eastAsia="Cambria" w:hAnsi="Cambria"/>
          <w:sz w:val="22"/>
        </w:rPr>
        <w:t>2.4 Zagrożenia dla zdrowia dzieci w związku z nadmiernym korzystaniem z Internetu.…... 47</w:t>
      </w:r>
    </w:p>
    <w:p w:rsidR="001026AC" w:rsidRDefault="001026AC">
      <w:pPr>
        <w:spacing w:line="21" w:lineRule="exact"/>
        <w:rPr>
          <w:rFonts w:ascii="Times New Roman" w:eastAsia="Times New Roman" w:hAnsi="Times New Roman"/>
        </w:rPr>
      </w:pPr>
    </w:p>
    <w:p w:rsidR="001026AC" w:rsidRDefault="001026AC">
      <w:pPr>
        <w:spacing w:line="259" w:lineRule="auto"/>
        <w:ind w:left="844" w:right="20" w:hanging="424"/>
        <w:rPr>
          <w:rFonts w:ascii="Cambria" w:eastAsia="Cambria" w:hAnsi="Cambria"/>
          <w:sz w:val="22"/>
        </w:rPr>
      </w:pPr>
      <w:r>
        <w:rPr>
          <w:rFonts w:ascii="Cambria" w:eastAsia="Cambria" w:hAnsi="Cambria"/>
          <w:sz w:val="22"/>
        </w:rPr>
        <w:t>2.5 Nawiązywanie niebezpiecznych kontaktów w Internecie - uwodzenie, zagrożenie pedofilią.……………………………………………………………………………………………………………….. 48</w:t>
      </w:r>
    </w:p>
    <w:p w:rsidR="001026AC" w:rsidRDefault="001026AC">
      <w:pPr>
        <w:spacing w:line="1" w:lineRule="exact"/>
        <w:rPr>
          <w:rFonts w:ascii="Times New Roman" w:eastAsia="Times New Roman" w:hAnsi="Times New Roman"/>
        </w:rPr>
      </w:pPr>
    </w:p>
    <w:p w:rsidR="001026AC" w:rsidRDefault="001026AC">
      <w:pPr>
        <w:spacing w:line="258" w:lineRule="auto"/>
        <w:ind w:left="844" w:right="20" w:hanging="424"/>
        <w:rPr>
          <w:rFonts w:ascii="Cambria" w:eastAsia="Cambria" w:hAnsi="Cambria"/>
          <w:sz w:val="22"/>
        </w:rPr>
      </w:pPr>
      <w:r>
        <w:rPr>
          <w:rFonts w:ascii="Cambria" w:eastAsia="Cambria" w:hAnsi="Cambria"/>
          <w:sz w:val="22"/>
        </w:rPr>
        <w:t>2.6 Seksting, prowokacyjne zachowania i aktywność seksualna jako źródło dochodu osób nieletnich...……………………………………………………………………………………………………….....… 50</w:t>
      </w:r>
    </w:p>
    <w:p w:rsidR="001026AC" w:rsidRDefault="001026AC">
      <w:pPr>
        <w:spacing w:line="2" w:lineRule="exact"/>
        <w:rPr>
          <w:rFonts w:ascii="Times New Roman" w:eastAsia="Times New Roman" w:hAnsi="Times New Roman"/>
        </w:rPr>
      </w:pPr>
    </w:p>
    <w:p w:rsidR="001026AC" w:rsidRDefault="001026AC">
      <w:pPr>
        <w:spacing w:line="258" w:lineRule="auto"/>
        <w:ind w:left="844" w:right="40" w:hanging="424"/>
        <w:rPr>
          <w:rFonts w:ascii="Cambria" w:eastAsia="Cambria" w:hAnsi="Cambria"/>
          <w:sz w:val="22"/>
        </w:rPr>
      </w:pPr>
      <w:r>
        <w:rPr>
          <w:rFonts w:ascii="Cambria" w:eastAsia="Cambria" w:hAnsi="Cambria"/>
          <w:sz w:val="22"/>
        </w:rPr>
        <w:t>2.7 Bezkrytyczna wiara w treści zamieszczone w Internecie, nieumiejętność odróżnienia treści prawdziwych od nieprawdziwych, szkodliwość reklam.………………………………… 51</w:t>
      </w:r>
    </w:p>
    <w:p w:rsidR="001026AC" w:rsidRDefault="001026AC">
      <w:pPr>
        <w:spacing w:line="2" w:lineRule="exact"/>
        <w:rPr>
          <w:rFonts w:ascii="Times New Roman" w:eastAsia="Times New Roman" w:hAnsi="Times New Roman"/>
        </w:rPr>
      </w:pPr>
    </w:p>
    <w:p w:rsidR="001026AC" w:rsidRDefault="001026AC">
      <w:pPr>
        <w:spacing w:line="0" w:lineRule="atLeast"/>
        <w:ind w:left="424"/>
        <w:rPr>
          <w:rFonts w:ascii="Cambria" w:eastAsia="Cambria" w:hAnsi="Cambria"/>
          <w:sz w:val="22"/>
        </w:rPr>
      </w:pPr>
      <w:r>
        <w:rPr>
          <w:rFonts w:ascii="Cambria" w:eastAsia="Cambria" w:hAnsi="Cambria"/>
          <w:sz w:val="22"/>
        </w:rPr>
        <w:t>2.8 Łamanie prawa autorskiego.……………………………………………………………………………………. 52</w:t>
      </w:r>
    </w:p>
    <w:p w:rsidR="001026AC" w:rsidRDefault="001026AC">
      <w:pPr>
        <w:spacing w:line="20" w:lineRule="exact"/>
        <w:rPr>
          <w:rFonts w:ascii="Times New Roman" w:eastAsia="Times New Roman" w:hAnsi="Times New Roman"/>
        </w:rPr>
      </w:pPr>
    </w:p>
    <w:p w:rsidR="001026AC" w:rsidRDefault="001026AC">
      <w:pPr>
        <w:spacing w:line="0" w:lineRule="atLeast"/>
        <w:ind w:left="424"/>
        <w:rPr>
          <w:rFonts w:ascii="Cambria" w:eastAsia="Cambria" w:hAnsi="Cambria"/>
          <w:sz w:val="22"/>
        </w:rPr>
      </w:pPr>
      <w:r>
        <w:rPr>
          <w:rFonts w:ascii="Cambria" w:eastAsia="Cambria" w:hAnsi="Cambria"/>
          <w:sz w:val="22"/>
        </w:rPr>
        <w:t>2.9 Zagrożenia bezpieczeństwa technicznego sieci, komputerów i zasobów..…………………... 54</w: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27" w:lineRule="exact"/>
        <w:rPr>
          <w:rFonts w:ascii="Times New Roman" w:eastAsia="Times New Roman" w:hAnsi="Times New Roman"/>
        </w:rPr>
      </w:pPr>
    </w:p>
    <w:p w:rsidR="001026AC" w:rsidRDefault="001026AC">
      <w:pPr>
        <w:spacing w:line="0" w:lineRule="atLeast"/>
        <w:ind w:left="8964"/>
        <w:rPr>
          <w:rFonts w:ascii="Arial Narrow" w:eastAsia="Arial Narrow" w:hAnsi="Arial Narrow"/>
          <w:sz w:val="24"/>
        </w:rPr>
      </w:pPr>
      <w:r>
        <w:rPr>
          <w:rFonts w:ascii="Arial Narrow" w:eastAsia="Arial Narrow" w:hAnsi="Arial Narrow"/>
          <w:sz w:val="24"/>
        </w:rPr>
        <w:t>3</w:t>
      </w:r>
    </w:p>
    <w:p w:rsidR="001026AC" w:rsidRDefault="001026AC">
      <w:pPr>
        <w:spacing w:line="0" w:lineRule="atLeast"/>
        <w:ind w:left="8964"/>
        <w:rPr>
          <w:rFonts w:ascii="Arial Narrow" w:eastAsia="Arial Narrow" w:hAnsi="Arial Narrow"/>
          <w:sz w:val="24"/>
        </w:rPr>
        <w:sectPr w:rsidR="001026AC">
          <w:pgSz w:w="11900" w:h="16838"/>
          <w:pgMar w:top="1414" w:right="1406" w:bottom="425" w:left="1416" w:header="0" w:footer="0" w:gutter="0"/>
          <w:cols w:space="0" w:equalWidth="0">
            <w:col w:w="9084"/>
          </w:cols>
          <w:docGrid w:linePitch="360"/>
        </w:sectPr>
      </w:pPr>
    </w:p>
    <w:p w:rsidR="001026AC" w:rsidRDefault="001026AC">
      <w:pPr>
        <w:spacing w:line="176" w:lineRule="exact"/>
        <w:rPr>
          <w:rFonts w:ascii="Times New Roman" w:eastAsia="Times New Roman" w:hAnsi="Times New Roman"/>
        </w:rPr>
      </w:pPr>
      <w:bookmarkStart w:id="2" w:name="page4"/>
      <w:bookmarkEnd w:id="2"/>
    </w:p>
    <w:p w:rsidR="001026AC" w:rsidRDefault="001026AC">
      <w:pPr>
        <w:spacing w:line="0" w:lineRule="atLeast"/>
        <w:ind w:right="-3"/>
        <w:jc w:val="center"/>
        <w:rPr>
          <w:rFonts w:ascii="Cambria" w:eastAsia="Cambria" w:hAnsi="Cambria"/>
          <w:sz w:val="40"/>
        </w:rPr>
      </w:pPr>
      <w:r>
        <w:rPr>
          <w:rFonts w:ascii="Cambria" w:eastAsia="Cambria" w:hAnsi="Cambria"/>
          <w:sz w:val="40"/>
        </w:rPr>
        <w:t>Rozdział I</w:t>
      </w:r>
    </w:p>
    <w:p w:rsidR="001026AC" w:rsidRDefault="001026AC">
      <w:pPr>
        <w:spacing w:line="196" w:lineRule="exact"/>
        <w:rPr>
          <w:rFonts w:ascii="Times New Roman" w:eastAsia="Times New Roman" w:hAnsi="Times New Roman"/>
        </w:rPr>
      </w:pPr>
    </w:p>
    <w:p w:rsidR="001026AC" w:rsidRDefault="001026AC">
      <w:pPr>
        <w:spacing w:line="286" w:lineRule="auto"/>
        <w:ind w:right="16"/>
        <w:jc w:val="center"/>
        <w:rPr>
          <w:rFonts w:ascii="Cambria" w:eastAsia="Cambria" w:hAnsi="Cambria"/>
          <w:b/>
          <w:sz w:val="31"/>
        </w:rPr>
      </w:pPr>
      <w:r>
        <w:rPr>
          <w:rFonts w:ascii="Cambria" w:eastAsia="Cambria" w:hAnsi="Cambria"/>
          <w:b/>
          <w:sz w:val="40"/>
        </w:rPr>
        <w:t>P</w:t>
      </w:r>
      <w:r>
        <w:rPr>
          <w:rFonts w:ascii="Cambria" w:eastAsia="Cambria" w:hAnsi="Cambria"/>
          <w:b/>
          <w:sz w:val="31"/>
        </w:rPr>
        <w:t>ROCEDURY REAGOWANIA W PRZYPADKU WYSTĄPIENIA</w:t>
      </w:r>
      <w:r>
        <w:rPr>
          <w:rFonts w:ascii="Cambria" w:eastAsia="Cambria" w:hAnsi="Cambria"/>
          <w:b/>
          <w:sz w:val="40"/>
        </w:rPr>
        <w:t xml:space="preserve"> </w:t>
      </w:r>
      <w:r>
        <w:rPr>
          <w:rFonts w:ascii="Cambria" w:eastAsia="Cambria" w:hAnsi="Cambria"/>
          <w:b/>
          <w:sz w:val="31"/>
        </w:rPr>
        <w:t>WEWNĘTRZNYCH I ZEWNĘTRZNYCH ZAGROŻEŃ FIZYCZNYCH W SZKOLE</w: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93" w:lineRule="exact"/>
        <w:rPr>
          <w:rFonts w:ascii="Times New Roman" w:eastAsia="Times New Roman" w:hAnsi="Times New Roman"/>
        </w:rPr>
      </w:pPr>
    </w:p>
    <w:p w:rsidR="001026AC" w:rsidRDefault="001026AC">
      <w:pPr>
        <w:numPr>
          <w:ilvl w:val="0"/>
          <w:numId w:val="2"/>
        </w:numPr>
        <w:tabs>
          <w:tab w:val="left" w:pos="244"/>
        </w:tabs>
        <w:spacing w:line="0" w:lineRule="atLeast"/>
        <w:ind w:left="244" w:hanging="244"/>
        <w:rPr>
          <w:rFonts w:ascii="Cambria" w:eastAsia="Cambria" w:hAnsi="Cambria"/>
          <w:b/>
          <w:sz w:val="24"/>
        </w:rPr>
      </w:pPr>
      <w:r>
        <w:rPr>
          <w:rFonts w:ascii="Cambria" w:eastAsia="Cambria" w:hAnsi="Cambria"/>
          <w:b/>
          <w:sz w:val="24"/>
        </w:rPr>
        <w:t>Zagrożenia zewnętrzne</w:t>
      </w:r>
    </w:p>
    <w:p w:rsidR="001026AC" w:rsidRDefault="001026AC">
      <w:pPr>
        <w:spacing w:line="139" w:lineRule="exact"/>
        <w:rPr>
          <w:rFonts w:ascii="Times New Roman" w:eastAsia="Times New Roman" w:hAnsi="Times New Roman"/>
        </w:rPr>
      </w:pPr>
    </w:p>
    <w:p w:rsidR="001026AC" w:rsidRDefault="001026AC">
      <w:pPr>
        <w:spacing w:line="259" w:lineRule="auto"/>
        <w:ind w:left="4"/>
        <w:jc w:val="both"/>
        <w:rPr>
          <w:rFonts w:ascii="Cambria" w:eastAsia="Cambria" w:hAnsi="Cambria"/>
          <w:sz w:val="22"/>
        </w:rPr>
      </w:pPr>
      <w:r>
        <w:rPr>
          <w:rFonts w:ascii="Cambria" w:eastAsia="Cambria" w:hAnsi="Cambria"/>
          <w:sz w:val="22"/>
        </w:rPr>
        <w:t>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katastrofą budowlaną i zagrożenie siła żywiołową.</w:t>
      </w:r>
    </w:p>
    <w:p w:rsidR="001026AC" w:rsidRDefault="001026AC">
      <w:pPr>
        <w:spacing w:line="121" w:lineRule="exact"/>
        <w:rPr>
          <w:rFonts w:ascii="Times New Roman" w:eastAsia="Times New Roman" w:hAnsi="Times New Roman"/>
        </w:rPr>
      </w:pPr>
    </w:p>
    <w:p w:rsidR="001026AC" w:rsidRDefault="001026AC">
      <w:pPr>
        <w:spacing w:line="258" w:lineRule="auto"/>
        <w:ind w:left="4"/>
        <w:jc w:val="both"/>
        <w:rPr>
          <w:rFonts w:ascii="Cambria" w:eastAsia="Cambria" w:hAnsi="Cambria"/>
          <w:sz w:val="22"/>
        </w:rPr>
      </w:pPr>
      <w:r>
        <w:rPr>
          <w:rFonts w:ascii="Cambria" w:eastAsia="Cambria" w:hAnsi="Cambria"/>
          <w:sz w:val="22"/>
        </w:rPr>
        <w:t xml:space="preserve">W niemal każdym z powyższych przypadków dochodzi do ogłoszenia </w:t>
      </w:r>
      <w:r>
        <w:rPr>
          <w:rFonts w:ascii="Cambria" w:eastAsia="Cambria" w:hAnsi="Cambria"/>
          <w:b/>
          <w:sz w:val="22"/>
        </w:rPr>
        <w:t>alarmu</w:t>
      </w:r>
      <w:r>
        <w:rPr>
          <w:rFonts w:ascii="Cambria" w:eastAsia="Cambria" w:hAnsi="Cambria"/>
          <w:sz w:val="22"/>
        </w:rPr>
        <w:t xml:space="preserve"> i </w:t>
      </w:r>
      <w:r>
        <w:rPr>
          <w:rFonts w:ascii="Cambria" w:eastAsia="Cambria" w:hAnsi="Cambria"/>
          <w:b/>
          <w:sz w:val="22"/>
        </w:rPr>
        <w:t>ewakuacji</w:t>
      </w:r>
      <w:r>
        <w:rPr>
          <w:rFonts w:ascii="Cambria" w:eastAsia="Cambria" w:hAnsi="Cambria"/>
          <w:sz w:val="22"/>
        </w:rPr>
        <w:t xml:space="preserve"> uczniów oraz personelu szkoły. Sposób ich przeprowadzenia powinien być znany wszystkim, a ćwiczenia w przeprowadzaniu ewakuacji powinny odbywać się raz w roku szkolnym.</w:t>
      </w:r>
    </w:p>
    <w:p w:rsidR="001026AC" w:rsidRDefault="001026AC">
      <w:pPr>
        <w:spacing w:line="200" w:lineRule="exact"/>
        <w:rPr>
          <w:rFonts w:ascii="Times New Roman" w:eastAsia="Times New Roman" w:hAnsi="Times New Roman"/>
        </w:rPr>
      </w:pPr>
    </w:p>
    <w:p w:rsidR="001026AC" w:rsidRDefault="001026AC">
      <w:pPr>
        <w:spacing w:line="322" w:lineRule="exact"/>
        <w:rPr>
          <w:rFonts w:ascii="Times New Roman" w:eastAsia="Times New Roman" w:hAnsi="Times New Roman"/>
        </w:rPr>
      </w:pPr>
    </w:p>
    <w:p w:rsidR="001026AC" w:rsidRDefault="001026AC">
      <w:pPr>
        <w:tabs>
          <w:tab w:val="left" w:pos="543"/>
        </w:tabs>
        <w:spacing w:line="258" w:lineRule="auto"/>
        <w:ind w:left="564" w:right="220" w:hanging="565"/>
        <w:rPr>
          <w:rFonts w:ascii="Cambria" w:eastAsia="Cambria" w:hAnsi="Cambria"/>
          <w:b/>
          <w:color w:val="FFFFFF"/>
          <w:sz w:val="22"/>
        </w:rPr>
      </w:pPr>
      <w:r>
        <w:rPr>
          <w:rFonts w:ascii="Cambria" w:eastAsia="Cambria" w:hAnsi="Cambria"/>
          <w:b/>
          <w:color w:val="FFFFFF"/>
          <w:sz w:val="22"/>
        </w:rPr>
        <w:t>1.1.</w:t>
      </w:r>
      <w:r>
        <w:rPr>
          <w:rFonts w:ascii="Cambria" w:eastAsia="Cambria" w:hAnsi="Cambria"/>
          <w:b/>
          <w:color w:val="FFFFFF"/>
          <w:sz w:val="22"/>
        </w:rPr>
        <w:tab/>
        <w:t>Ewakuacja w trakcie lekcji i przerwy – zasady postępowania po ogłoszeniu alarmu w szkole/placówce oświatowej</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028" style="position:absolute;margin-left:-1.4pt;margin-top:-27.55pt;width:456.5pt;height:27.8pt;z-index:-251756544" o:userdrawn="t" fillcolor="black" strokecolor="none"/>
        </w:pict>
      </w:r>
    </w:p>
    <w:p w:rsidR="001026AC" w:rsidRDefault="001026AC">
      <w:pPr>
        <w:spacing w:line="261" w:lineRule="exact"/>
        <w:rPr>
          <w:rFonts w:ascii="Times New Roman" w:eastAsia="Times New Roman" w:hAnsi="Times New Roman"/>
        </w:rPr>
      </w:pPr>
    </w:p>
    <w:p w:rsidR="001026AC" w:rsidRDefault="001026AC">
      <w:pPr>
        <w:spacing w:line="259" w:lineRule="auto"/>
        <w:ind w:left="4"/>
        <w:jc w:val="both"/>
        <w:rPr>
          <w:rFonts w:ascii="Cambria" w:eastAsia="Cambria" w:hAnsi="Cambria"/>
          <w:sz w:val="22"/>
        </w:rPr>
      </w:pPr>
      <w:r>
        <w:rPr>
          <w:rFonts w:ascii="Cambria" w:eastAsia="Cambria" w:hAnsi="Cambria"/>
          <w:b/>
          <w:sz w:val="22"/>
        </w:rPr>
        <w:t xml:space="preserve">Alarm lokalny </w:t>
      </w:r>
      <w:r>
        <w:rPr>
          <w:rFonts w:ascii="Cambria" w:eastAsia="Cambria" w:hAnsi="Cambria"/>
          <w:sz w:val="22"/>
        </w:rPr>
        <w:t>w szkole jest jednym z kilku rodzajów alarmów, które mogą być ogłaszane</w:t>
      </w:r>
      <w:r>
        <w:rPr>
          <w:rFonts w:ascii="Cambria" w:eastAsia="Cambria" w:hAnsi="Cambria"/>
          <w:b/>
          <w:sz w:val="22"/>
        </w:rPr>
        <w:t xml:space="preserve"> </w:t>
      </w:r>
      <w:r>
        <w:rPr>
          <w:rFonts w:ascii="Cambria" w:eastAsia="Cambria" w:hAnsi="Cambria"/>
          <w:sz w:val="22"/>
        </w:rPr>
        <w:t xml:space="preserve">w konsekwencji wystąpienia zagrożeń ekologicznych lub innych spowodowanych działalnością człowieka. Ma on na celu </w:t>
      </w:r>
      <w:r>
        <w:rPr>
          <w:rFonts w:ascii="Cambria" w:eastAsia="Cambria" w:hAnsi="Cambria"/>
          <w:b/>
          <w:sz w:val="22"/>
        </w:rPr>
        <w:t>zapewnienie bezpieczeństwa w razie zagrożenia życia i zdrowia</w:t>
      </w:r>
      <w:r>
        <w:rPr>
          <w:rFonts w:ascii="Cambria" w:eastAsia="Cambria" w:hAnsi="Cambria"/>
          <w:sz w:val="22"/>
        </w:rPr>
        <w:t xml:space="preserve"> </w:t>
      </w:r>
      <w:r>
        <w:rPr>
          <w:rFonts w:ascii="Cambria" w:eastAsia="Cambria" w:hAnsi="Cambria"/>
          <w:b/>
          <w:sz w:val="22"/>
        </w:rPr>
        <w:t xml:space="preserve">młodzieży </w:t>
      </w:r>
      <w:r>
        <w:rPr>
          <w:rFonts w:ascii="Cambria" w:eastAsia="Cambria" w:hAnsi="Cambria"/>
          <w:sz w:val="22"/>
        </w:rPr>
        <w:t>przebywającej na terenie szkoły. Najczęstszymi przyczynami, dla których może zajść</w:t>
      </w:r>
      <w:r>
        <w:rPr>
          <w:rFonts w:ascii="Cambria" w:eastAsia="Cambria" w:hAnsi="Cambria"/>
          <w:b/>
          <w:sz w:val="22"/>
        </w:rPr>
        <w:t xml:space="preserve"> </w:t>
      </w:r>
      <w:r>
        <w:rPr>
          <w:rFonts w:ascii="Cambria" w:eastAsia="Cambria" w:hAnsi="Cambria"/>
          <w:sz w:val="22"/>
        </w:rPr>
        <w:t>konieczność ogłoszenia alarmu w szkole, są zagrożenia związane z powstaniem pożaru, a także możliwość rozprzestrzenienia na terenie szkoły niebezpiecznych substancji chemicznych lub ładunków wybuchowych.</w:t>
      </w:r>
    </w:p>
    <w:p w:rsidR="001026AC" w:rsidRDefault="001026AC">
      <w:pPr>
        <w:spacing w:line="279" w:lineRule="exact"/>
        <w:rPr>
          <w:rFonts w:ascii="Times New Roman" w:eastAsia="Times New Roman" w:hAnsi="Times New Roman"/>
        </w:rPr>
      </w:pPr>
    </w:p>
    <w:p w:rsidR="001026AC" w:rsidRDefault="001026AC">
      <w:pPr>
        <w:spacing w:line="259" w:lineRule="auto"/>
        <w:ind w:left="4"/>
        <w:jc w:val="both"/>
        <w:rPr>
          <w:rFonts w:ascii="Cambria" w:eastAsia="Cambria" w:hAnsi="Cambria"/>
          <w:sz w:val="22"/>
        </w:rPr>
      </w:pPr>
      <w:r>
        <w:rPr>
          <w:rFonts w:ascii="Cambria" w:eastAsia="Cambria" w:hAnsi="Cambria"/>
          <w:sz w:val="22"/>
        </w:rPr>
        <w:t>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alarmu lokalnego, którym w szkole są trzy sygnały dzwonka, trwające około 10 sekund każdy, następujące bezpośrednio po sobie.</w:t>
      </w:r>
    </w:p>
    <w:p w:rsidR="001026AC" w:rsidRDefault="001026AC">
      <w:pPr>
        <w:spacing w:line="279" w:lineRule="exact"/>
        <w:rPr>
          <w:rFonts w:ascii="Times New Roman" w:eastAsia="Times New Roman" w:hAnsi="Times New Roman"/>
        </w:rPr>
      </w:pPr>
    </w:p>
    <w:p w:rsidR="001026AC" w:rsidRDefault="001026AC">
      <w:pPr>
        <w:spacing w:line="259" w:lineRule="auto"/>
        <w:ind w:left="4" w:right="20"/>
        <w:jc w:val="both"/>
        <w:rPr>
          <w:rFonts w:ascii="Cambria" w:eastAsia="Cambria" w:hAnsi="Cambria"/>
          <w:b/>
          <w:sz w:val="22"/>
        </w:rPr>
      </w:pPr>
      <w:r>
        <w:rPr>
          <w:rFonts w:ascii="Cambria" w:eastAsia="Cambria" w:hAnsi="Cambria"/>
          <w:b/>
          <w:sz w:val="22"/>
        </w:rPr>
        <w:t>Alarm lokalny w szkole jest sygnałem, który powinien być znany wszystkim uczniom i pracownikom szkoły. Tylko w wypadku, gdy nastąpiło bezpośrednie zagrożenie życia, nauczyciel sam podejmuje decyzję o ewakuacji, nie czekając na ogłoszenie alarmu.</w:t>
      </w:r>
    </w:p>
    <w:p w:rsidR="001026AC" w:rsidRDefault="001026AC">
      <w:pPr>
        <w:spacing w:line="279" w:lineRule="exact"/>
        <w:rPr>
          <w:rFonts w:ascii="Times New Roman" w:eastAsia="Times New Roman" w:hAnsi="Times New Roman"/>
        </w:rPr>
      </w:pPr>
    </w:p>
    <w:p w:rsidR="001026AC" w:rsidRDefault="001026AC">
      <w:pPr>
        <w:spacing w:line="259" w:lineRule="auto"/>
        <w:ind w:left="4" w:right="20"/>
        <w:jc w:val="both"/>
        <w:rPr>
          <w:rFonts w:ascii="Cambria" w:eastAsia="Cambria" w:hAnsi="Cambria"/>
          <w:sz w:val="22"/>
        </w:rPr>
      </w:pPr>
      <w:r>
        <w:rPr>
          <w:rFonts w:ascii="Cambria" w:eastAsia="Cambria" w:hAnsi="Cambria"/>
          <w:sz w:val="22"/>
        </w:rPr>
        <w:t>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 do natychmiastowego działania</w:t>
      </w:r>
    </w:p>
    <w:p w:rsidR="001026AC" w:rsidRDefault="001026AC">
      <w:pPr>
        <w:spacing w:line="244" w:lineRule="exact"/>
        <w:rPr>
          <w:rFonts w:ascii="Times New Roman" w:eastAsia="Times New Roman" w:hAnsi="Times New Roman"/>
        </w:rPr>
      </w:pPr>
    </w:p>
    <w:p w:rsidR="001026AC" w:rsidRDefault="001026AC">
      <w:pPr>
        <w:spacing w:line="0" w:lineRule="atLeast"/>
        <w:ind w:left="8964"/>
        <w:rPr>
          <w:rFonts w:ascii="Arial Narrow" w:eastAsia="Arial Narrow" w:hAnsi="Arial Narrow"/>
          <w:sz w:val="24"/>
        </w:rPr>
      </w:pPr>
      <w:r>
        <w:rPr>
          <w:rFonts w:ascii="Arial Narrow" w:eastAsia="Arial Narrow" w:hAnsi="Arial Narrow"/>
          <w:sz w:val="24"/>
        </w:rPr>
        <w:t>4</w:t>
      </w:r>
    </w:p>
    <w:p w:rsidR="001026AC" w:rsidRDefault="001026AC">
      <w:pPr>
        <w:spacing w:line="0" w:lineRule="atLeast"/>
        <w:ind w:left="8964"/>
        <w:rPr>
          <w:rFonts w:ascii="Arial Narrow" w:eastAsia="Arial Narrow" w:hAnsi="Arial Narrow"/>
          <w:sz w:val="24"/>
        </w:rPr>
        <w:sectPr w:rsidR="001026AC">
          <w:pgSz w:w="11900" w:h="16838"/>
          <w:pgMar w:top="1440" w:right="1406" w:bottom="425" w:left="1416" w:header="0" w:footer="0" w:gutter="0"/>
          <w:cols w:space="0" w:equalWidth="0">
            <w:col w:w="9084"/>
          </w:cols>
          <w:docGrid w:linePitch="360"/>
        </w:sectPr>
      </w:pPr>
    </w:p>
    <w:p w:rsidR="001026AC" w:rsidRDefault="001026AC">
      <w:pPr>
        <w:spacing w:line="259" w:lineRule="auto"/>
        <w:ind w:right="20"/>
        <w:jc w:val="both"/>
        <w:rPr>
          <w:rFonts w:ascii="Cambria" w:eastAsia="Cambria" w:hAnsi="Cambria"/>
          <w:sz w:val="22"/>
        </w:rPr>
      </w:pPr>
      <w:bookmarkStart w:id="3" w:name="page5"/>
      <w:bookmarkEnd w:id="3"/>
      <w:r>
        <w:rPr>
          <w:rFonts w:ascii="Cambria" w:eastAsia="Cambria" w:hAnsi="Cambria"/>
          <w:sz w:val="22"/>
        </w:rPr>
        <w:lastRenderedPageBreak/>
        <w:t>dla wszystkich pracowników szkoły oraz do bezwzględnego wykonywania poleceń nauczycieli przez uczniów.</w:t>
      </w:r>
    </w:p>
    <w:p w:rsidR="001026AC" w:rsidRDefault="001026AC">
      <w:pPr>
        <w:spacing w:line="279" w:lineRule="exact"/>
        <w:rPr>
          <w:rFonts w:ascii="Times New Roman" w:eastAsia="Times New Roman" w:hAnsi="Times New Roman"/>
        </w:rPr>
      </w:pPr>
    </w:p>
    <w:p w:rsidR="001026AC" w:rsidRDefault="001026AC">
      <w:pPr>
        <w:spacing w:line="258" w:lineRule="auto"/>
        <w:ind w:right="20"/>
        <w:jc w:val="both"/>
        <w:rPr>
          <w:rFonts w:ascii="Cambria" w:eastAsia="Cambria" w:hAnsi="Cambria"/>
          <w:sz w:val="22"/>
        </w:rPr>
      </w:pPr>
      <w:r>
        <w:rPr>
          <w:rFonts w:ascii="Cambria" w:eastAsia="Cambria" w:hAnsi="Cambria"/>
          <w:sz w:val="22"/>
        </w:rPr>
        <w:t>W dużej liczbie przypadków wystąpienia zagrożenia bezpieczeństwa fizycznego niezbędne jest wezwanie odpowiednich służb drogą telefoniczną. Procedura wezwania powinna odbywać się zgodnie z poniższym schematem:</w:t>
      </w:r>
    </w:p>
    <w:p w:rsidR="001026AC" w:rsidRDefault="001026AC">
      <w:pPr>
        <w:spacing w:line="23" w:lineRule="exact"/>
        <w:rPr>
          <w:rFonts w:ascii="Times New Roman" w:eastAsia="Times New Roman" w:hAnsi="Times New Roman"/>
        </w:rPr>
      </w:pPr>
    </w:p>
    <w:p w:rsidR="001026AC" w:rsidRDefault="001026AC">
      <w:pPr>
        <w:numPr>
          <w:ilvl w:val="0"/>
          <w:numId w:val="3"/>
        </w:numPr>
        <w:tabs>
          <w:tab w:val="left" w:pos="720"/>
        </w:tabs>
        <w:spacing w:line="238" w:lineRule="auto"/>
        <w:ind w:left="720" w:right="380" w:hanging="364"/>
        <w:rPr>
          <w:rFonts w:ascii="Cambria" w:eastAsia="Cambria" w:hAnsi="Cambria"/>
          <w:sz w:val="24"/>
        </w:rPr>
      </w:pPr>
      <w:r>
        <w:rPr>
          <w:rFonts w:ascii="Cambria" w:eastAsia="Cambria" w:hAnsi="Cambria"/>
          <w:sz w:val="22"/>
        </w:rPr>
        <w:t>wybranie numeru odpowiedniej służby. Po zgłoszeniu się dyżurnego operatora danej służby podanie następujących informacji:</w:t>
      </w:r>
    </w:p>
    <w:p w:rsidR="001026AC" w:rsidRDefault="001026AC">
      <w:pPr>
        <w:spacing w:line="1" w:lineRule="exact"/>
        <w:rPr>
          <w:rFonts w:ascii="Cambria" w:eastAsia="Cambria" w:hAnsi="Cambria"/>
          <w:sz w:val="24"/>
        </w:rPr>
      </w:pPr>
    </w:p>
    <w:p w:rsidR="001026AC" w:rsidRDefault="001026AC">
      <w:pPr>
        <w:numPr>
          <w:ilvl w:val="1"/>
          <w:numId w:val="3"/>
        </w:numPr>
        <w:tabs>
          <w:tab w:val="left" w:pos="1060"/>
        </w:tabs>
        <w:spacing w:line="181" w:lineRule="auto"/>
        <w:ind w:left="1060" w:hanging="356"/>
        <w:rPr>
          <w:rFonts w:ascii="Wingdings" w:eastAsia="Wingdings" w:hAnsi="Wingdings"/>
          <w:sz w:val="34"/>
          <w:vertAlign w:val="superscript"/>
        </w:rPr>
      </w:pPr>
      <w:r>
        <w:rPr>
          <w:rFonts w:ascii="Cambria" w:eastAsia="Cambria" w:hAnsi="Cambria"/>
          <w:sz w:val="18"/>
        </w:rPr>
        <w:t>rodzaj stwierdzonego zagrożenia</w:t>
      </w:r>
    </w:p>
    <w:p w:rsidR="001026AC" w:rsidRDefault="001026AC">
      <w:pPr>
        <w:spacing w:line="28" w:lineRule="exact"/>
        <w:rPr>
          <w:rFonts w:ascii="Wingdings" w:eastAsia="Wingdings" w:hAnsi="Wingdings"/>
          <w:sz w:val="34"/>
          <w:vertAlign w:val="superscript"/>
        </w:rPr>
      </w:pPr>
    </w:p>
    <w:p w:rsidR="001026AC" w:rsidRDefault="001026AC">
      <w:pPr>
        <w:numPr>
          <w:ilvl w:val="1"/>
          <w:numId w:val="3"/>
        </w:numPr>
        <w:tabs>
          <w:tab w:val="left" w:pos="1060"/>
        </w:tabs>
        <w:spacing w:line="185" w:lineRule="auto"/>
        <w:ind w:left="1060" w:hanging="356"/>
        <w:rPr>
          <w:rFonts w:ascii="Wingdings" w:eastAsia="Wingdings" w:hAnsi="Wingdings"/>
          <w:sz w:val="30"/>
          <w:vertAlign w:val="superscript"/>
        </w:rPr>
      </w:pPr>
      <w:r>
        <w:rPr>
          <w:rFonts w:ascii="Cambria" w:eastAsia="Cambria" w:hAnsi="Cambria"/>
          <w:sz w:val="17"/>
        </w:rPr>
        <w:t>nazwę i adres szkoły</w:t>
      </w:r>
    </w:p>
    <w:p w:rsidR="001026AC" w:rsidRDefault="001026AC">
      <w:pPr>
        <w:spacing w:line="28" w:lineRule="exact"/>
        <w:rPr>
          <w:rFonts w:ascii="Wingdings" w:eastAsia="Wingdings" w:hAnsi="Wingdings"/>
          <w:sz w:val="30"/>
          <w:vertAlign w:val="superscript"/>
        </w:rPr>
      </w:pPr>
    </w:p>
    <w:p w:rsidR="001026AC" w:rsidRDefault="001026AC">
      <w:pPr>
        <w:numPr>
          <w:ilvl w:val="1"/>
          <w:numId w:val="3"/>
        </w:numPr>
        <w:tabs>
          <w:tab w:val="left" w:pos="1060"/>
        </w:tabs>
        <w:spacing w:line="185" w:lineRule="auto"/>
        <w:ind w:left="1060" w:hanging="356"/>
        <w:rPr>
          <w:rFonts w:ascii="Wingdings" w:eastAsia="Wingdings" w:hAnsi="Wingdings"/>
          <w:sz w:val="30"/>
          <w:vertAlign w:val="superscript"/>
        </w:rPr>
      </w:pPr>
      <w:r>
        <w:rPr>
          <w:rFonts w:ascii="Cambria" w:eastAsia="Cambria" w:hAnsi="Cambria"/>
          <w:sz w:val="17"/>
        </w:rPr>
        <w:t>imię i nazwisko oraz pełnioną funkcję</w:t>
      </w:r>
    </w:p>
    <w:p w:rsidR="001026AC" w:rsidRDefault="001026AC">
      <w:pPr>
        <w:spacing w:line="26" w:lineRule="exact"/>
        <w:rPr>
          <w:rFonts w:ascii="Wingdings" w:eastAsia="Wingdings" w:hAnsi="Wingdings"/>
          <w:sz w:val="30"/>
          <w:vertAlign w:val="superscript"/>
        </w:rPr>
      </w:pPr>
    </w:p>
    <w:p w:rsidR="001026AC" w:rsidRDefault="001026AC">
      <w:pPr>
        <w:numPr>
          <w:ilvl w:val="1"/>
          <w:numId w:val="3"/>
        </w:numPr>
        <w:tabs>
          <w:tab w:val="left" w:pos="1060"/>
        </w:tabs>
        <w:spacing w:line="185" w:lineRule="auto"/>
        <w:ind w:left="1060" w:hanging="356"/>
        <w:rPr>
          <w:rFonts w:ascii="Wingdings" w:eastAsia="Wingdings" w:hAnsi="Wingdings"/>
          <w:sz w:val="30"/>
          <w:vertAlign w:val="superscript"/>
        </w:rPr>
      </w:pPr>
      <w:r>
        <w:rPr>
          <w:rFonts w:ascii="Cambria" w:eastAsia="Cambria" w:hAnsi="Cambria"/>
          <w:sz w:val="17"/>
        </w:rPr>
        <w:t>telefon kontaktowy</w:t>
      </w:r>
    </w:p>
    <w:p w:rsidR="001026AC" w:rsidRDefault="001026AC">
      <w:pPr>
        <w:spacing w:line="28" w:lineRule="exact"/>
        <w:rPr>
          <w:rFonts w:ascii="Wingdings" w:eastAsia="Wingdings" w:hAnsi="Wingdings"/>
          <w:sz w:val="30"/>
          <w:vertAlign w:val="superscript"/>
        </w:rPr>
      </w:pPr>
    </w:p>
    <w:p w:rsidR="001026AC" w:rsidRDefault="001026AC">
      <w:pPr>
        <w:numPr>
          <w:ilvl w:val="1"/>
          <w:numId w:val="3"/>
        </w:numPr>
        <w:tabs>
          <w:tab w:val="left" w:pos="1060"/>
        </w:tabs>
        <w:spacing w:line="185" w:lineRule="auto"/>
        <w:ind w:left="1060" w:hanging="356"/>
        <w:rPr>
          <w:rFonts w:ascii="Wingdings" w:eastAsia="Wingdings" w:hAnsi="Wingdings"/>
          <w:sz w:val="30"/>
          <w:vertAlign w:val="superscript"/>
        </w:rPr>
      </w:pPr>
      <w:r>
        <w:rPr>
          <w:rFonts w:ascii="Cambria" w:eastAsia="Cambria" w:hAnsi="Cambria"/>
          <w:sz w:val="17"/>
        </w:rPr>
        <w:t>zrealizowane dotąd działania w reakcji na zagrożenie</w:t>
      </w:r>
    </w:p>
    <w:p w:rsidR="001026AC" w:rsidRDefault="001026AC">
      <w:pPr>
        <w:spacing w:line="40" w:lineRule="exact"/>
        <w:rPr>
          <w:rFonts w:ascii="Wingdings" w:eastAsia="Wingdings" w:hAnsi="Wingdings"/>
          <w:sz w:val="30"/>
          <w:vertAlign w:val="superscript"/>
        </w:rPr>
      </w:pPr>
    </w:p>
    <w:p w:rsidR="001026AC" w:rsidRDefault="001026AC">
      <w:pPr>
        <w:numPr>
          <w:ilvl w:val="0"/>
          <w:numId w:val="3"/>
        </w:numPr>
        <w:tabs>
          <w:tab w:val="left" w:pos="720"/>
        </w:tabs>
        <w:spacing w:line="219" w:lineRule="auto"/>
        <w:ind w:left="720" w:hanging="364"/>
        <w:rPr>
          <w:rFonts w:ascii="Cambria" w:eastAsia="Cambria" w:hAnsi="Cambria"/>
          <w:sz w:val="24"/>
        </w:rPr>
      </w:pPr>
      <w:r>
        <w:rPr>
          <w:rFonts w:ascii="Cambria" w:eastAsia="Cambria" w:hAnsi="Cambria"/>
          <w:sz w:val="22"/>
        </w:rPr>
        <w:t>potwierdzenie przyjęcie zgłoszenia i zapisanie danych przyjmującego zgłoszenie.</w:t>
      </w:r>
    </w:p>
    <w:p w:rsidR="001026AC" w:rsidRDefault="001026AC">
      <w:pPr>
        <w:spacing w:line="300" w:lineRule="exact"/>
        <w:rPr>
          <w:rFonts w:ascii="Times New Roman" w:eastAsia="Times New Roman" w:hAnsi="Times New Roman"/>
        </w:rPr>
      </w:pPr>
    </w:p>
    <w:p w:rsidR="001026AC" w:rsidRDefault="001026AC">
      <w:pPr>
        <w:spacing w:line="0" w:lineRule="atLeast"/>
        <w:rPr>
          <w:rFonts w:ascii="Cambria" w:eastAsia="Cambria" w:hAnsi="Cambria"/>
          <w:sz w:val="22"/>
        </w:rPr>
      </w:pPr>
      <w:r>
        <w:rPr>
          <w:rFonts w:ascii="Cambria" w:eastAsia="Cambria" w:hAnsi="Cambria"/>
          <w:sz w:val="22"/>
        </w:rPr>
        <w:t>O zagrożeniu należy bezzwłocznie poinformować odpowiednie służby:</w:t>
      </w:r>
    </w:p>
    <w:p w:rsidR="001026AC" w:rsidRDefault="001026AC">
      <w:pPr>
        <w:spacing w:line="20" w:lineRule="exact"/>
        <w:rPr>
          <w:rFonts w:ascii="Times New Roman" w:eastAsia="Times New Roman" w:hAnsi="Times New Roman"/>
        </w:rPr>
      </w:pPr>
    </w:p>
    <w:p w:rsidR="001026AC" w:rsidRDefault="001026AC">
      <w:pPr>
        <w:numPr>
          <w:ilvl w:val="0"/>
          <w:numId w:val="4"/>
        </w:numPr>
        <w:tabs>
          <w:tab w:val="left" w:pos="720"/>
        </w:tabs>
        <w:spacing w:line="0" w:lineRule="atLeast"/>
        <w:ind w:left="720" w:hanging="364"/>
        <w:rPr>
          <w:rFonts w:ascii="Wingdings" w:eastAsia="Wingdings" w:hAnsi="Wingdings"/>
          <w:sz w:val="22"/>
        </w:rPr>
      </w:pPr>
      <w:r>
        <w:rPr>
          <w:rFonts w:ascii="Cambria" w:eastAsia="Cambria" w:hAnsi="Cambria"/>
          <w:sz w:val="22"/>
        </w:rPr>
        <w:t>Policja 997</w:t>
      </w:r>
    </w:p>
    <w:p w:rsidR="001026AC" w:rsidRDefault="001026AC">
      <w:pPr>
        <w:spacing w:line="20" w:lineRule="exact"/>
        <w:rPr>
          <w:rFonts w:ascii="Wingdings" w:eastAsia="Wingdings" w:hAnsi="Wingdings"/>
          <w:sz w:val="22"/>
        </w:rPr>
      </w:pPr>
    </w:p>
    <w:p w:rsidR="001026AC" w:rsidRDefault="001026AC">
      <w:pPr>
        <w:numPr>
          <w:ilvl w:val="0"/>
          <w:numId w:val="4"/>
        </w:numPr>
        <w:tabs>
          <w:tab w:val="left" w:pos="720"/>
        </w:tabs>
        <w:spacing w:line="0" w:lineRule="atLeast"/>
        <w:ind w:left="720" w:hanging="364"/>
        <w:rPr>
          <w:rFonts w:ascii="Wingdings" w:eastAsia="Wingdings" w:hAnsi="Wingdings"/>
          <w:sz w:val="22"/>
        </w:rPr>
      </w:pPr>
      <w:r>
        <w:rPr>
          <w:rFonts w:ascii="Cambria" w:eastAsia="Cambria" w:hAnsi="Cambria"/>
          <w:sz w:val="22"/>
        </w:rPr>
        <w:t>Straż Pożarna 998</w:t>
      </w:r>
    </w:p>
    <w:p w:rsidR="001026AC" w:rsidRDefault="001026AC">
      <w:pPr>
        <w:spacing w:line="20" w:lineRule="exact"/>
        <w:rPr>
          <w:rFonts w:ascii="Wingdings" w:eastAsia="Wingdings" w:hAnsi="Wingdings"/>
          <w:sz w:val="22"/>
        </w:rPr>
      </w:pPr>
    </w:p>
    <w:p w:rsidR="001026AC" w:rsidRDefault="001026AC">
      <w:pPr>
        <w:numPr>
          <w:ilvl w:val="0"/>
          <w:numId w:val="4"/>
        </w:numPr>
        <w:tabs>
          <w:tab w:val="left" w:pos="720"/>
        </w:tabs>
        <w:spacing w:line="0" w:lineRule="atLeast"/>
        <w:ind w:left="720" w:hanging="364"/>
        <w:rPr>
          <w:rFonts w:ascii="Wingdings" w:eastAsia="Wingdings" w:hAnsi="Wingdings"/>
          <w:sz w:val="22"/>
        </w:rPr>
      </w:pPr>
      <w:r>
        <w:rPr>
          <w:rFonts w:ascii="Cambria" w:eastAsia="Cambria" w:hAnsi="Cambria"/>
          <w:sz w:val="22"/>
        </w:rPr>
        <w:t>Pogotowie Ratunkowe 999</w:t>
      </w:r>
    </w:p>
    <w:p w:rsidR="001026AC" w:rsidRDefault="001026AC">
      <w:pPr>
        <w:spacing w:line="20" w:lineRule="exact"/>
        <w:rPr>
          <w:rFonts w:ascii="Wingdings" w:eastAsia="Wingdings" w:hAnsi="Wingdings"/>
          <w:sz w:val="22"/>
        </w:rPr>
      </w:pPr>
    </w:p>
    <w:p w:rsidR="001026AC" w:rsidRDefault="001026AC">
      <w:pPr>
        <w:numPr>
          <w:ilvl w:val="0"/>
          <w:numId w:val="4"/>
        </w:numPr>
        <w:tabs>
          <w:tab w:val="left" w:pos="720"/>
        </w:tabs>
        <w:spacing w:line="0" w:lineRule="atLeast"/>
        <w:ind w:left="720" w:hanging="364"/>
        <w:rPr>
          <w:rFonts w:ascii="Wingdings" w:eastAsia="Wingdings" w:hAnsi="Wingdings"/>
          <w:sz w:val="22"/>
        </w:rPr>
      </w:pPr>
      <w:r>
        <w:rPr>
          <w:rFonts w:ascii="Cambria" w:eastAsia="Cambria" w:hAnsi="Cambria"/>
          <w:sz w:val="22"/>
        </w:rPr>
        <w:t xml:space="preserve">Europejski Telefon Alarmowy </w:t>
      </w:r>
      <w:r>
        <w:rPr>
          <w:rFonts w:ascii="Cambria" w:eastAsia="Cambria" w:hAnsi="Cambria"/>
          <w:color w:val="222222"/>
          <w:sz w:val="22"/>
        </w:rPr>
        <w:t>obowiązującym na terenie całej Unii Europejskiej</w:t>
      </w:r>
      <w:r>
        <w:rPr>
          <w:rFonts w:ascii="Cambria" w:eastAsia="Cambria" w:hAnsi="Cambria"/>
          <w:sz w:val="22"/>
        </w:rPr>
        <w:t xml:space="preserve"> 112</w:t>
      </w:r>
    </w:p>
    <w:p w:rsidR="001026AC" w:rsidRDefault="001026AC">
      <w:pPr>
        <w:spacing w:line="20" w:lineRule="exact"/>
        <w:rPr>
          <w:rFonts w:ascii="Wingdings" w:eastAsia="Wingdings" w:hAnsi="Wingdings"/>
          <w:sz w:val="22"/>
        </w:rPr>
      </w:pPr>
    </w:p>
    <w:p w:rsidR="001026AC" w:rsidRDefault="001026AC">
      <w:pPr>
        <w:numPr>
          <w:ilvl w:val="0"/>
          <w:numId w:val="4"/>
        </w:numPr>
        <w:tabs>
          <w:tab w:val="left" w:pos="720"/>
        </w:tabs>
        <w:spacing w:line="0" w:lineRule="atLeast"/>
        <w:ind w:left="720" w:hanging="364"/>
        <w:rPr>
          <w:rFonts w:ascii="Wingdings" w:eastAsia="Wingdings" w:hAnsi="Wingdings"/>
          <w:sz w:val="22"/>
        </w:rPr>
      </w:pPr>
      <w:r>
        <w:rPr>
          <w:rFonts w:ascii="Cambria" w:eastAsia="Cambria" w:hAnsi="Cambria"/>
          <w:sz w:val="22"/>
        </w:rPr>
        <w:t>Pogotowie Energetyczne 991</w:t>
      </w:r>
    </w:p>
    <w:p w:rsidR="001026AC" w:rsidRDefault="001026AC">
      <w:pPr>
        <w:spacing w:line="20" w:lineRule="exact"/>
        <w:rPr>
          <w:rFonts w:ascii="Wingdings" w:eastAsia="Wingdings" w:hAnsi="Wingdings"/>
          <w:sz w:val="22"/>
        </w:rPr>
      </w:pPr>
    </w:p>
    <w:p w:rsidR="001026AC" w:rsidRDefault="001026AC">
      <w:pPr>
        <w:numPr>
          <w:ilvl w:val="0"/>
          <w:numId w:val="4"/>
        </w:numPr>
        <w:tabs>
          <w:tab w:val="left" w:pos="720"/>
        </w:tabs>
        <w:spacing w:line="0" w:lineRule="atLeast"/>
        <w:ind w:left="720" w:hanging="364"/>
        <w:rPr>
          <w:rFonts w:ascii="Wingdings" w:eastAsia="Wingdings" w:hAnsi="Wingdings"/>
          <w:sz w:val="22"/>
        </w:rPr>
      </w:pPr>
      <w:r>
        <w:rPr>
          <w:rFonts w:ascii="Cambria" w:eastAsia="Cambria" w:hAnsi="Cambria"/>
          <w:sz w:val="22"/>
        </w:rPr>
        <w:t>Pogotowie Gazowe 992</w:t>
      </w:r>
    </w:p>
    <w:p w:rsidR="001026AC" w:rsidRDefault="001026AC">
      <w:pPr>
        <w:spacing w:line="20" w:lineRule="exact"/>
        <w:rPr>
          <w:rFonts w:ascii="Wingdings" w:eastAsia="Wingdings" w:hAnsi="Wingdings"/>
          <w:sz w:val="22"/>
        </w:rPr>
      </w:pPr>
    </w:p>
    <w:p w:rsidR="001026AC" w:rsidRDefault="001026AC">
      <w:pPr>
        <w:numPr>
          <w:ilvl w:val="0"/>
          <w:numId w:val="4"/>
        </w:numPr>
        <w:tabs>
          <w:tab w:val="left" w:pos="720"/>
        </w:tabs>
        <w:spacing w:line="0" w:lineRule="atLeast"/>
        <w:ind w:left="720" w:hanging="364"/>
        <w:rPr>
          <w:rFonts w:ascii="Wingdings" w:eastAsia="Wingdings" w:hAnsi="Wingdings"/>
          <w:sz w:val="22"/>
        </w:rPr>
      </w:pPr>
      <w:r>
        <w:rPr>
          <w:rFonts w:ascii="Cambria" w:eastAsia="Cambria" w:hAnsi="Cambria"/>
          <w:sz w:val="22"/>
        </w:rPr>
        <w:t>Pogotowie Ciepłownicze 993</w:t>
      </w:r>
    </w:p>
    <w:p w:rsidR="001026AC" w:rsidRDefault="001026AC">
      <w:pPr>
        <w:spacing w:line="20" w:lineRule="exact"/>
        <w:rPr>
          <w:rFonts w:ascii="Wingdings" w:eastAsia="Wingdings" w:hAnsi="Wingdings"/>
          <w:sz w:val="22"/>
        </w:rPr>
      </w:pPr>
    </w:p>
    <w:p w:rsidR="001026AC" w:rsidRDefault="001026AC">
      <w:pPr>
        <w:numPr>
          <w:ilvl w:val="0"/>
          <w:numId w:val="4"/>
        </w:numPr>
        <w:tabs>
          <w:tab w:val="left" w:pos="720"/>
        </w:tabs>
        <w:spacing w:line="0" w:lineRule="atLeast"/>
        <w:ind w:left="720" w:hanging="364"/>
        <w:rPr>
          <w:rFonts w:ascii="Wingdings" w:eastAsia="Wingdings" w:hAnsi="Wingdings"/>
          <w:sz w:val="22"/>
        </w:rPr>
      </w:pPr>
      <w:r>
        <w:rPr>
          <w:rFonts w:ascii="Cambria" w:eastAsia="Cambria" w:hAnsi="Cambria"/>
          <w:sz w:val="22"/>
        </w:rPr>
        <w:t>Pogotowie Wodno-Kanalizacyjne 994</w:t>
      </w:r>
    </w:p>
    <w:p w:rsidR="001026AC" w:rsidRDefault="001026AC">
      <w:pPr>
        <w:spacing w:line="20" w:lineRule="exact"/>
        <w:rPr>
          <w:rFonts w:ascii="Wingdings" w:eastAsia="Wingdings" w:hAnsi="Wingdings"/>
          <w:sz w:val="22"/>
        </w:rPr>
      </w:pPr>
    </w:p>
    <w:p w:rsidR="001026AC" w:rsidRDefault="001026AC">
      <w:pPr>
        <w:numPr>
          <w:ilvl w:val="0"/>
          <w:numId w:val="4"/>
        </w:numPr>
        <w:tabs>
          <w:tab w:val="left" w:pos="720"/>
        </w:tabs>
        <w:spacing w:line="0" w:lineRule="atLeast"/>
        <w:ind w:left="720" w:hanging="364"/>
        <w:rPr>
          <w:rFonts w:ascii="Wingdings" w:eastAsia="Wingdings" w:hAnsi="Wingdings"/>
          <w:sz w:val="22"/>
        </w:rPr>
      </w:pPr>
      <w:r>
        <w:rPr>
          <w:rFonts w:ascii="Cambria" w:eastAsia="Cambria" w:hAnsi="Cambria"/>
          <w:sz w:val="22"/>
        </w:rPr>
        <w:t>Wojewódzkie Centrum Zarządzania Kryzysowego 987</w:t>
      </w:r>
    </w:p>
    <w:p w:rsidR="001026AC" w:rsidRDefault="001026AC">
      <w:pPr>
        <w:spacing w:line="20" w:lineRule="exact"/>
        <w:rPr>
          <w:rFonts w:ascii="Wingdings" w:eastAsia="Wingdings" w:hAnsi="Wingdings"/>
          <w:sz w:val="22"/>
        </w:rPr>
      </w:pPr>
    </w:p>
    <w:p w:rsidR="001026AC" w:rsidRDefault="001026AC">
      <w:pPr>
        <w:numPr>
          <w:ilvl w:val="0"/>
          <w:numId w:val="4"/>
        </w:numPr>
        <w:tabs>
          <w:tab w:val="left" w:pos="720"/>
        </w:tabs>
        <w:spacing w:line="0" w:lineRule="atLeast"/>
        <w:ind w:left="720" w:hanging="364"/>
        <w:rPr>
          <w:rFonts w:ascii="Wingdings" w:eastAsia="Wingdings" w:hAnsi="Wingdings"/>
          <w:sz w:val="22"/>
        </w:rPr>
      </w:pPr>
      <w:r>
        <w:rPr>
          <w:rFonts w:ascii="Cambria" w:eastAsia="Cambria" w:hAnsi="Cambria"/>
          <w:sz w:val="22"/>
        </w:rPr>
        <w:t>Infolinia Policji (połączenie bezpłatne) 800 120 226.</w:t>
      </w:r>
    </w:p>
    <w:p w:rsidR="001026AC" w:rsidRDefault="001026AC">
      <w:pPr>
        <w:spacing w:line="299" w:lineRule="exact"/>
        <w:rPr>
          <w:rFonts w:ascii="Times New Roman" w:eastAsia="Times New Roman" w:hAnsi="Times New Roman"/>
        </w:rPr>
      </w:pPr>
    </w:p>
    <w:p w:rsidR="001026AC" w:rsidRDefault="001026AC">
      <w:pPr>
        <w:spacing w:line="258" w:lineRule="auto"/>
        <w:jc w:val="both"/>
        <w:rPr>
          <w:rFonts w:ascii="Cambria" w:eastAsia="Cambria" w:hAnsi="Cambria"/>
          <w:sz w:val="22"/>
        </w:rPr>
      </w:pPr>
      <w:r>
        <w:rPr>
          <w:rFonts w:ascii="Cambria" w:eastAsia="Cambria" w:hAnsi="Cambria"/>
          <w:sz w:val="22"/>
        </w:rPr>
        <w:t>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w:t>
      </w:r>
    </w:p>
    <w:p w:rsidR="001026AC" w:rsidRDefault="001026AC">
      <w:pPr>
        <w:spacing w:line="282" w:lineRule="exact"/>
        <w:rPr>
          <w:rFonts w:ascii="Times New Roman" w:eastAsia="Times New Roman" w:hAnsi="Times New Roman"/>
        </w:rPr>
      </w:pPr>
    </w:p>
    <w:p w:rsidR="001026AC" w:rsidRDefault="001026AC">
      <w:pPr>
        <w:spacing w:line="259" w:lineRule="auto"/>
        <w:jc w:val="both"/>
        <w:rPr>
          <w:rFonts w:ascii="Cambria" w:eastAsia="Cambria" w:hAnsi="Cambria"/>
          <w:sz w:val="22"/>
        </w:rPr>
      </w:pPr>
      <w:r>
        <w:rPr>
          <w:rFonts w:ascii="Cambria" w:eastAsia="Cambria" w:hAnsi="Cambria"/>
          <w:sz w:val="22"/>
        </w:rPr>
        <w:t>Po rozpoznaniu zagrożenia i dokonaniu oceny sytuacji nauczyciel decyduje o możliwej i najkrótszej drodze ewakuacji z budynku. Uczniowie na polecenie nauczyciela ustawiają się 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w:t>
      </w:r>
    </w:p>
    <w:p w:rsidR="001026AC" w:rsidRDefault="001026AC">
      <w:pPr>
        <w:spacing w:line="280" w:lineRule="exact"/>
        <w:rPr>
          <w:rFonts w:ascii="Times New Roman" w:eastAsia="Times New Roman" w:hAnsi="Times New Roman"/>
        </w:rPr>
      </w:pPr>
    </w:p>
    <w:p w:rsidR="001026AC" w:rsidRDefault="001026AC">
      <w:pPr>
        <w:spacing w:line="258" w:lineRule="auto"/>
        <w:jc w:val="both"/>
        <w:rPr>
          <w:rFonts w:ascii="Cambria" w:eastAsia="Cambria" w:hAnsi="Cambria"/>
          <w:sz w:val="22"/>
        </w:rPr>
      </w:pPr>
      <w:r>
        <w:rPr>
          <w:rFonts w:ascii="Cambria" w:eastAsia="Cambria" w:hAnsi="Cambria"/>
          <w:sz w:val="22"/>
        </w:rPr>
        <w:t>Zbiórka na placu alarmowym służy sprawdzeniu obecności uczniów klas i ustalenia osób nieobecnych. Jest to bardzo istotne dla prowadzenia akcji ratunkowej przez wezwane służby ratownicze.</w: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329" w:lineRule="exact"/>
        <w:rPr>
          <w:rFonts w:ascii="Times New Roman" w:eastAsia="Times New Roman" w:hAnsi="Times New Roman"/>
        </w:rPr>
      </w:pPr>
    </w:p>
    <w:p w:rsidR="001026AC" w:rsidRDefault="001026AC">
      <w:pPr>
        <w:spacing w:line="0" w:lineRule="atLeast"/>
        <w:ind w:left="8960"/>
        <w:rPr>
          <w:rFonts w:ascii="Arial Narrow" w:eastAsia="Arial Narrow" w:hAnsi="Arial Narrow"/>
          <w:sz w:val="24"/>
        </w:rPr>
      </w:pPr>
      <w:r>
        <w:rPr>
          <w:rFonts w:ascii="Arial Narrow" w:eastAsia="Arial Narrow" w:hAnsi="Arial Narrow"/>
          <w:sz w:val="24"/>
        </w:rPr>
        <w:t>5</w:t>
      </w:r>
    </w:p>
    <w:p w:rsidR="001026AC" w:rsidRDefault="001026AC">
      <w:pPr>
        <w:spacing w:line="0" w:lineRule="atLeast"/>
        <w:ind w:left="8960"/>
        <w:rPr>
          <w:rFonts w:ascii="Arial Narrow" w:eastAsia="Arial Narrow" w:hAnsi="Arial Narrow"/>
          <w:sz w:val="24"/>
        </w:rPr>
        <w:sectPr w:rsidR="001026AC">
          <w:pgSz w:w="11900" w:h="16838"/>
          <w:pgMar w:top="1412" w:right="1406" w:bottom="425" w:left="1420" w:header="0" w:footer="0" w:gutter="0"/>
          <w:cols w:space="0" w:equalWidth="0">
            <w:col w:w="9080"/>
          </w:cols>
          <w:docGrid w:linePitch="360"/>
        </w:sectPr>
      </w:pPr>
    </w:p>
    <w:p w:rsidR="001026AC" w:rsidRDefault="001026AC">
      <w:pPr>
        <w:spacing w:line="259" w:lineRule="auto"/>
        <w:ind w:right="20"/>
        <w:rPr>
          <w:rFonts w:ascii="Cambria" w:eastAsia="Cambria" w:hAnsi="Cambria"/>
          <w:b/>
          <w:sz w:val="22"/>
        </w:rPr>
      </w:pPr>
      <w:bookmarkStart w:id="4" w:name="page6"/>
      <w:bookmarkEnd w:id="4"/>
      <w:r>
        <w:rPr>
          <w:rFonts w:ascii="Cambria" w:eastAsia="Cambria" w:hAnsi="Cambria"/>
          <w:b/>
          <w:sz w:val="22"/>
        </w:rPr>
        <w:lastRenderedPageBreak/>
        <w:t>Najważniejsze zasady, które powinien pamiętać i przestrzegać każdy uczeń z chwilą ogłoszenia alarmu w szkole:</w:t>
      </w:r>
    </w:p>
    <w:p w:rsidR="001026AC" w:rsidRDefault="001026AC">
      <w:pPr>
        <w:spacing w:line="399" w:lineRule="exact"/>
        <w:rPr>
          <w:rFonts w:ascii="Times New Roman" w:eastAsia="Times New Roman" w:hAnsi="Times New Roman"/>
        </w:rPr>
      </w:pPr>
    </w:p>
    <w:p w:rsidR="001026AC" w:rsidRDefault="001026AC">
      <w:pPr>
        <w:numPr>
          <w:ilvl w:val="0"/>
          <w:numId w:val="5"/>
        </w:numPr>
        <w:tabs>
          <w:tab w:val="left" w:pos="500"/>
        </w:tabs>
        <w:spacing w:line="0" w:lineRule="atLeast"/>
        <w:ind w:left="500" w:hanging="362"/>
        <w:rPr>
          <w:rFonts w:ascii="Cambria" w:eastAsia="Cambria" w:hAnsi="Cambria"/>
          <w:sz w:val="22"/>
        </w:rPr>
      </w:pPr>
      <w:r>
        <w:rPr>
          <w:rFonts w:ascii="Cambria" w:eastAsia="Cambria" w:hAnsi="Cambria"/>
          <w:sz w:val="22"/>
        </w:rPr>
        <w:t>słuchaj i wykonuj dokładnie polecenia nauczyciela</w:t>
      </w:r>
    </w:p>
    <w:p w:rsidR="001026AC" w:rsidRDefault="001026AC">
      <w:pPr>
        <w:spacing w:line="140" w:lineRule="exact"/>
        <w:rPr>
          <w:rFonts w:ascii="Cambria" w:eastAsia="Cambria" w:hAnsi="Cambria"/>
          <w:sz w:val="22"/>
        </w:rPr>
      </w:pPr>
    </w:p>
    <w:p w:rsidR="001026AC" w:rsidRDefault="001026AC">
      <w:pPr>
        <w:numPr>
          <w:ilvl w:val="0"/>
          <w:numId w:val="5"/>
        </w:numPr>
        <w:tabs>
          <w:tab w:val="left" w:pos="500"/>
        </w:tabs>
        <w:spacing w:line="0" w:lineRule="atLeast"/>
        <w:ind w:left="500" w:hanging="362"/>
        <w:rPr>
          <w:rFonts w:ascii="Cambria" w:eastAsia="Cambria" w:hAnsi="Cambria"/>
          <w:sz w:val="22"/>
        </w:rPr>
      </w:pPr>
      <w:r>
        <w:rPr>
          <w:rFonts w:ascii="Cambria" w:eastAsia="Cambria" w:hAnsi="Cambria"/>
          <w:sz w:val="22"/>
        </w:rPr>
        <w:t>bądź opanowany, nie ulegaj panice</w:t>
      </w:r>
    </w:p>
    <w:p w:rsidR="001026AC" w:rsidRDefault="001026AC">
      <w:pPr>
        <w:spacing w:line="140" w:lineRule="exact"/>
        <w:rPr>
          <w:rFonts w:ascii="Cambria" w:eastAsia="Cambria" w:hAnsi="Cambria"/>
          <w:sz w:val="22"/>
        </w:rPr>
      </w:pPr>
    </w:p>
    <w:p w:rsidR="001026AC" w:rsidRDefault="001026AC">
      <w:pPr>
        <w:numPr>
          <w:ilvl w:val="0"/>
          <w:numId w:val="5"/>
        </w:numPr>
        <w:tabs>
          <w:tab w:val="left" w:pos="500"/>
        </w:tabs>
        <w:spacing w:line="258" w:lineRule="auto"/>
        <w:ind w:left="500" w:right="20" w:hanging="362"/>
        <w:rPr>
          <w:rFonts w:ascii="Cambria" w:eastAsia="Cambria" w:hAnsi="Cambria"/>
          <w:sz w:val="22"/>
        </w:rPr>
      </w:pPr>
      <w:r>
        <w:rPr>
          <w:rFonts w:ascii="Cambria" w:eastAsia="Cambria" w:hAnsi="Cambria"/>
          <w:sz w:val="22"/>
        </w:rPr>
        <w:t>po przerwaniu zajęć udaj się na miejsce zbiórki wraz z klasą drogą wskazywaną przez nauczyciela</w:t>
      </w:r>
    </w:p>
    <w:p w:rsidR="001026AC" w:rsidRDefault="001026AC">
      <w:pPr>
        <w:spacing w:line="122" w:lineRule="exact"/>
        <w:rPr>
          <w:rFonts w:ascii="Cambria" w:eastAsia="Cambria" w:hAnsi="Cambria"/>
          <w:sz w:val="22"/>
        </w:rPr>
      </w:pPr>
    </w:p>
    <w:p w:rsidR="001026AC" w:rsidRDefault="001026AC">
      <w:pPr>
        <w:numPr>
          <w:ilvl w:val="0"/>
          <w:numId w:val="5"/>
        </w:numPr>
        <w:tabs>
          <w:tab w:val="left" w:pos="500"/>
        </w:tabs>
        <w:spacing w:line="0" w:lineRule="atLeast"/>
        <w:ind w:left="500" w:hanging="362"/>
        <w:rPr>
          <w:rFonts w:ascii="Cambria" w:eastAsia="Cambria" w:hAnsi="Cambria"/>
          <w:sz w:val="22"/>
        </w:rPr>
      </w:pPr>
      <w:r>
        <w:rPr>
          <w:rFonts w:ascii="Cambria" w:eastAsia="Cambria" w:hAnsi="Cambria"/>
          <w:sz w:val="22"/>
        </w:rPr>
        <w:t>pomagaj osobom słabszym</w:t>
      </w:r>
    </w:p>
    <w:p w:rsidR="001026AC" w:rsidRDefault="001026AC">
      <w:pPr>
        <w:spacing w:line="140" w:lineRule="exact"/>
        <w:rPr>
          <w:rFonts w:ascii="Cambria" w:eastAsia="Cambria" w:hAnsi="Cambria"/>
          <w:sz w:val="22"/>
        </w:rPr>
      </w:pPr>
    </w:p>
    <w:p w:rsidR="001026AC" w:rsidRDefault="001026AC">
      <w:pPr>
        <w:numPr>
          <w:ilvl w:val="0"/>
          <w:numId w:val="5"/>
        </w:numPr>
        <w:tabs>
          <w:tab w:val="left" w:pos="500"/>
        </w:tabs>
        <w:spacing w:line="0" w:lineRule="atLeast"/>
        <w:ind w:left="500" w:hanging="362"/>
        <w:rPr>
          <w:rFonts w:ascii="Cambria" w:eastAsia="Cambria" w:hAnsi="Cambria"/>
          <w:sz w:val="22"/>
        </w:rPr>
      </w:pPr>
      <w:r>
        <w:rPr>
          <w:rFonts w:ascii="Cambria" w:eastAsia="Cambria" w:hAnsi="Cambria"/>
          <w:sz w:val="22"/>
        </w:rPr>
        <w:t>bezwzględnie podporządkowuj się osobom funkcyjnym</w:t>
      </w:r>
    </w:p>
    <w:p w:rsidR="001026AC" w:rsidRDefault="001026AC">
      <w:pPr>
        <w:spacing w:line="140" w:lineRule="exact"/>
        <w:rPr>
          <w:rFonts w:ascii="Cambria" w:eastAsia="Cambria" w:hAnsi="Cambria"/>
          <w:sz w:val="22"/>
        </w:rPr>
      </w:pPr>
    </w:p>
    <w:p w:rsidR="001026AC" w:rsidRDefault="001026AC">
      <w:pPr>
        <w:numPr>
          <w:ilvl w:val="0"/>
          <w:numId w:val="5"/>
        </w:numPr>
        <w:tabs>
          <w:tab w:val="left" w:pos="500"/>
        </w:tabs>
        <w:spacing w:line="0" w:lineRule="atLeast"/>
        <w:ind w:left="500" w:hanging="362"/>
        <w:rPr>
          <w:rFonts w:ascii="Cambria" w:eastAsia="Cambria" w:hAnsi="Cambria"/>
          <w:sz w:val="22"/>
        </w:rPr>
      </w:pPr>
      <w:r>
        <w:rPr>
          <w:rFonts w:ascii="Cambria" w:eastAsia="Cambria" w:hAnsi="Cambria"/>
          <w:sz w:val="22"/>
        </w:rPr>
        <w:t>nie lekceważ zagrożenia, nawet wówczas, gdy nie zagraża ci bezpośrednio.</w:t>
      </w:r>
    </w:p>
    <w:p w:rsidR="001026AC" w:rsidRDefault="001026AC">
      <w:pPr>
        <w:spacing w:line="200" w:lineRule="exact"/>
        <w:rPr>
          <w:rFonts w:ascii="Times New Roman" w:eastAsia="Times New Roman" w:hAnsi="Times New Roman"/>
        </w:rPr>
      </w:pPr>
    </w:p>
    <w:p w:rsidR="001026AC" w:rsidRDefault="001026AC">
      <w:pPr>
        <w:spacing w:line="212" w:lineRule="exact"/>
        <w:rPr>
          <w:rFonts w:ascii="Times New Roman" w:eastAsia="Times New Roman" w:hAnsi="Times New Roman"/>
        </w:rPr>
      </w:pPr>
    </w:p>
    <w:p w:rsidR="001026AC" w:rsidRDefault="001026AC">
      <w:pPr>
        <w:spacing w:line="259" w:lineRule="auto"/>
        <w:jc w:val="both"/>
        <w:rPr>
          <w:rFonts w:ascii="Cambria" w:eastAsia="Cambria" w:hAnsi="Cambria"/>
          <w:sz w:val="22"/>
        </w:rPr>
      </w:pPr>
      <w:r>
        <w:rPr>
          <w:rFonts w:ascii="Cambria" w:eastAsia="Cambria" w:hAnsi="Cambria"/>
          <w:sz w:val="22"/>
        </w:rPr>
        <w:t>W przypadku osób niepełnosprawnych bezpieczna ewakuacja powinna uwzględniać rodzaj oraz stopień niepełnosprawności, wiek wychowanków i ewentualne wykorzystanie na potrzeby ewakuacji pomocy ze strony innych osób (pracowników, uczniów).</w:t>
      </w:r>
    </w:p>
    <w:p w:rsidR="001026AC" w:rsidRDefault="001026AC">
      <w:pPr>
        <w:spacing w:line="279" w:lineRule="exact"/>
        <w:rPr>
          <w:rFonts w:ascii="Times New Roman" w:eastAsia="Times New Roman" w:hAnsi="Times New Roman"/>
        </w:rPr>
      </w:pPr>
    </w:p>
    <w:p w:rsidR="001026AC" w:rsidRDefault="001026AC">
      <w:pPr>
        <w:spacing w:line="258" w:lineRule="auto"/>
        <w:jc w:val="both"/>
        <w:rPr>
          <w:rFonts w:ascii="Cambria" w:eastAsia="Cambria" w:hAnsi="Cambria"/>
          <w:sz w:val="22"/>
        </w:rPr>
      </w:pPr>
      <w:r>
        <w:rPr>
          <w:rFonts w:ascii="Cambria" w:eastAsia="Cambria" w:hAnsi="Cambria"/>
          <w:sz w:val="22"/>
        </w:rPr>
        <w:t>Aby ułatwić ewakuację osób z niepełnosprawnościami możemy wykorzystać informacje zawarte w procedurach ewakuacji lub instrukcji bezpieczeństwa budynku:</w:t>
      </w:r>
    </w:p>
    <w:p w:rsidR="001026AC" w:rsidRDefault="001026AC">
      <w:pPr>
        <w:spacing w:line="200" w:lineRule="exact"/>
        <w:rPr>
          <w:rFonts w:ascii="Times New Roman" w:eastAsia="Times New Roman" w:hAnsi="Times New Roman"/>
        </w:rPr>
      </w:pPr>
    </w:p>
    <w:p w:rsidR="001026AC" w:rsidRDefault="001026AC">
      <w:pPr>
        <w:spacing w:line="201" w:lineRule="exact"/>
        <w:rPr>
          <w:rFonts w:ascii="Times New Roman" w:eastAsia="Times New Roman" w:hAnsi="Times New Roman"/>
        </w:rPr>
      </w:pPr>
    </w:p>
    <w:p w:rsidR="001026AC" w:rsidRDefault="001026AC">
      <w:pPr>
        <w:numPr>
          <w:ilvl w:val="0"/>
          <w:numId w:val="6"/>
        </w:numPr>
        <w:tabs>
          <w:tab w:val="left" w:pos="420"/>
        </w:tabs>
        <w:spacing w:line="0" w:lineRule="atLeast"/>
        <w:ind w:left="420" w:hanging="356"/>
        <w:rPr>
          <w:rFonts w:ascii="Cambria" w:eastAsia="Cambria" w:hAnsi="Cambria"/>
          <w:sz w:val="22"/>
        </w:rPr>
      </w:pPr>
      <w:r>
        <w:rPr>
          <w:rFonts w:ascii="Cambria" w:eastAsia="Cambria" w:hAnsi="Cambria"/>
          <w:sz w:val="22"/>
        </w:rPr>
        <w:t>należy sporządzić listę uczniów z różnymi rodzajami niepełnosprawności,</w:t>
      </w:r>
    </w:p>
    <w:p w:rsidR="001026AC" w:rsidRDefault="001026AC">
      <w:pPr>
        <w:spacing w:line="140" w:lineRule="exact"/>
        <w:rPr>
          <w:rFonts w:ascii="Cambria" w:eastAsia="Cambria" w:hAnsi="Cambria"/>
          <w:sz w:val="22"/>
        </w:rPr>
      </w:pPr>
    </w:p>
    <w:p w:rsidR="001026AC" w:rsidRDefault="001026AC">
      <w:pPr>
        <w:numPr>
          <w:ilvl w:val="0"/>
          <w:numId w:val="6"/>
        </w:numPr>
        <w:tabs>
          <w:tab w:val="left" w:pos="420"/>
        </w:tabs>
        <w:spacing w:line="259" w:lineRule="auto"/>
        <w:ind w:left="420" w:right="20" w:hanging="356"/>
        <w:jc w:val="both"/>
        <w:rPr>
          <w:rFonts w:ascii="Cambria" w:eastAsia="Cambria" w:hAnsi="Cambria"/>
          <w:sz w:val="22"/>
        </w:rPr>
      </w:pPr>
      <w:r>
        <w:rPr>
          <w:rFonts w:ascii="Cambria" w:eastAsia="Cambria" w:hAnsi="Cambria"/>
          <w:sz w:val="22"/>
        </w:rPr>
        <w:t>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 niepełnosprawnością</w:t>
      </w:r>
    </w:p>
    <w:p w:rsidR="001026AC" w:rsidRDefault="001026AC">
      <w:pPr>
        <w:spacing w:line="120" w:lineRule="exact"/>
        <w:rPr>
          <w:rFonts w:ascii="Cambria" w:eastAsia="Cambria" w:hAnsi="Cambria"/>
          <w:sz w:val="22"/>
        </w:rPr>
      </w:pPr>
    </w:p>
    <w:p w:rsidR="001026AC" w:rsidRDefault="001026AC">
      <w:pPr>
        <w:numPr>
          <w:ilvl w:val="0"/>
          <w:numId w:val="6"/>
        </w:numPr>
        <w:tabs>
          <w:tab w:val="left" w:pos="420"/>
        </w:tabs>
        <w:spacing w:line="0" w:lineRule="atLeast"/>
        <w:ind w:left="420" w:hanging="356"/>
        <w:rPr>
          <w:rFonts w:ascii="Cambria" w:eastAsia="Cambria" w:hAnsi="Cambria"/>
          <w:sz w:val="22"/>
        </w:rPr>
      </w:pPr>
      <w:r>
        <w:rPr>
          <w:rFonts w:ascii="Cambria" w:eastAsia="Cambria" w:hAnsi="Cambria"/>
          <w:sz w:val="22"/>
        </w:rPr>
        <w:t>należy wyznaczyć opiekuna osoby niepełnosprawnej na czas ewakuacji.</w:t>
      </w:r>
    </w:p>
    <w:p w:rsidR="001026AC" w:rsidRDefault="001026AC">
      <w:pPr>
        <w:spacing w:line="200" w:lineRule="exact"/>
        <w:rPr>
          <w:rFonts w:ascii="Times New Roman" w:eastAsia="Times New Roman" w:hAnsi="Times New Roman"/>
        </w:rPr>
      </w:pPr>
    </w:p>
    <w:p w:rsidR="001026AC" w:rsidRDefault="001026AC">
      <w:pPr>
        <w:spacing w:line="219" w:lineRule="exact"/>
        <w:rPr>
          <w:rFonts w:ascii="Times New Roman" w:eastAsia="Times New Roman" w:hAnsi="Times New Roman"/>
        </w:rPr>
      </w:pPr>
    </w:p>
    <w:p w:rsidR="001026AC" w:rsidRDefault="001026AC">
      <w:pPr>
        <w:spacing w:line="258" w:lineRule="auto"/>
        <w:ind w:right="20"/>
        <w:jc w:val="both"/>
        <w:rPr>
          <w:rFonts w:ascii="Cambria" w:eastAsia="Cambria" w:hAnsi="Cambria"/>
          <w:sz w:val="22"/>
        </w:rPr>
      </w:pPr>
      <w:r>
        <w:rPr>
          <w:rFonts w:ascii="Cambria" w:eastAsia="Cambria" w:hAnsi="Cambria"/>
          <w:sz w:val="22"/>
        </w:rPr>
        <w:t>Osoby niepełnosprawne ruchowo często są w stanie samodzielnie pokonać drogę do bezpiecznego miejsca Może to jednak opóźniać czas ewakuacji całej placówki. Jest</w:t>
      </w:r>
    </w:p>
    <w:p w:rsidR="001026AC" w:rsidRDefault="001026AC">
      <w:pPr>
        <w:spacing w:line="2" w:lineRule="exact"/>
        <w:rPr>
          <w:rFonts w:ascii="Times New Roman" w:eastAsia="Times New Roman" w:hAnsi="Times New Roman"/>
        </w:rPr>
      </w:pPr>
    </w:p>
    <w:p w:rsidR="001026AC" w:rsidRDefault="001026AC">
      <w:pPr>
        <w:spacing w:line="258" w:lineRule="auto"/>
        <w:ind w:right="20"/>
        <w:jc w:val="both"/>
        <w:rPr>
          <w:rFonts w:ascii="Cambria" w:eastAsia="Cambria" w:hAnsi="Cambria"/>
          <w:sz w:val="22"/>
        </w:rPr>
      </w:pPr>
      <w:r>
        <w:rPr>
          <w:rFonts w:ascii="Cambria" w:eastAsia="Cambria" w:hAnsi="Cambria"/>
          <w:sz w:val="22"/>
        </w:rPr>
        <w:t>to szczególnie istotne w pierwszej fazie opuszczania budynku. Warto uwzględnić konieczność przepuszczenia przed osobę niepełnosprawną strumienia ewakuowanych.</w:t>
      </w:r>
    </w:p>
    <w:p w:rsidR="001026AC" w:rsidRDefault="001026AC">
      <w:pPr>
        <w:spacing w:line="281" w:lineRule="exact"/>
        <w:rPr>
          <w:rFonts w:ascii="Times New Roman" w:eastAsia="Times New Roman" w:hAnsi="Times New Roman"/>
        </w:rPr>
      </w:pPr>
    </w:p>
    <w:p w:rsidR="001026AC" w:rsidRDefault="001026AC">
      <w:pPr>
        <w:spacing w:line="259" w:lineRule="auto"/>
        <w:ind w:right="20"/>
        <w:jc w:val="both"/>
        <w:rPr>
          <w:rFonts w:ascii="Cambria" w:eastAsia="Cambria" w:hAnsi="Cambria"/>
          <w:sz w:val="22"/>
        </w:rPr>
      </w:pPr>
      <w:r>
        <w:rPr>
          <w:rFonts w:ascii="Cambria" w:eastAsia="Cambria" w:hAnsi="Cambria"/>
          <w:sz w:val="22"/>
        </w:rPr>
        <w:t>Bezpieczne, docelowe miejsce ewakuacji nie zawsze będzie znajdować się poza budynkiem szkolnym. W przypadku osób poruszających się na wózkach inwalidzkich, miejsce takie powinno mieć odpowiednie wymiary (co najmniej 900 x 1400 mm). Jego położenie w pobliżu pionowej drogi ewakuacyjnej (schodów) wpłynie na podniesienie bezpieczeństwa osoby niepełnosprawnej.</w:t>
      </w:r>
    </w:p>
    <w:p w:rsidR="001026AC" w:rsidRDefault="001026AC">
      <w:pPr>
        <w:spacing w:line="279" w:lineRule="exact"/>
        <w:rPr>
          <w:rFonts w:ascii="Times New Roman" w:eastAsia="Times New Roman" w:hAnsi="Times New Roman"/>
        </w:rPr>
      </w:pPr>
    </w:p>
    <w:p w:rsidR="001026AC" w:rsidRDefault="001026AC">
      <w:pPr>
        <w:spacing w:line="259" w:lineRule="auto"/>
        <w:ind w:right="20"/>
        <w:jc w:val="both"/>
        <w:rPr>
          <w:rFonts w:ascii="Cambria" w:eastAsia="Cambria" w:hAnsi="Cambria"/>
          <w:sz w:val="22"/>
        </w:rPr>
      </w:pPr>
      <w:r>
        <w:rPr>
          <w:rFonts w:ascii="Cambria" w:eastAsia="Cambria" w:hAnsi="Cambria"/>
          <w:sz w:val="22"/>
        </w:rPr>
        <w:t>Samodzielne pokonywane dróg ewakuacyjnych przez osoby niewidome i niedowidzące może się wiązać z ogromnym stresem. Pomóc mogą wprowadzone w placówce rozwiązania łagodzące ten efekt: poziome znaki fluorescencyjne na podłogach i ścianach, podświetlone poręcze schodów, progi i przeszkody w kolorach kontrastujących z barwą ścian i otoczenia oraz oświetlenie ewakuacyjne. Sprawdzonym rozwiązaniem jest organizowanie tzw. grup pomocy koleżeńskiej oraz przydzielanie opiekunów uczniom niewidomym lub niedowidzącym. W pozostałych przypadkach niepełnosprawności aspekt przystosowania dróg ewakuacyjnych należy rozpatrywać indywidualnie.</w:t>
      </w:r>
    </w:p>
    <w:p w:rsidR="001026AC" w:rsidRDefault="001026AC">
      <w:pPr>
        <w:spacing w:line="200" w:lineRule="exact"/>
        <w:rPr>
          <w:rFonts w:ascii="Times New Roman" w:eastAsia="Times New Roman" w:hAnsi="Times New Roman"/>
        </w:rPr>
      </w:pPr>
    </w:p>
    <w:p w:rsidR="001026AC" w:rsidRDefault="001026AC">
      <w:pPr>
        <w:spacing w:line="397" w:lineRule="exact"/>
        <w:rPr>
          <w:rFonts w:ascii="Times New Roman" w:eastAsia="Times New Roman" w:hAnsi="Times New Roman"/>
        </w:rPr>
      </w:pPr>
    </w:p>
    <w:p w:rsidR="001026AC" w:rsidRDefault="001026AC">
      <w:pPr>
        <w:spacing w:line="0" w:lineRule="atLeast"/>
        <w:ind w:left="8960"/>
        <w:rPr>
          <w:rFonts w:ascii="Arial Narrow" w:eastAsia="Arial Narrow" w:hAnsi="Arial Narrow"/>
          <w:sz w:val="24"/>
        </w:rPr>
      </w:pPr>
      <w:r>
        <w:rPr>
          <w:rFonts w:ascii="Arial Narrow" w:eastAsia="Arial Narrow" w:hAnsi="Arial Narrow"/>
          <w:sz w:val="24"/>
        </w:rPr>
        <w:t>6</w:t>
      </w:r>
    </w:p>
    <w:p w:rsidR="001026AC" w:rsidRDefault="001026AC">
      <w:pPr>
        <w:spacing w:line="0" w:lineRule="atLeast"/>
        <w:ind w:left="8960"/>
        <w:rPr>
          <w:rFonts w:ascii="Arial Narrow" w:eastAsia="Arial Narrow" w:hAnsi="Arial Narrow"/>
          <w:sz w:val="24"/>
        </w:rPr>
        <w:sectPr w:rsidR="001026AC">
          <w:pgSz w:w="11900" w:h="16838"/>
          <w:pgMar w:top="1412" w:right="1406" w:bottom="425" w:left="1420" w:header="0" w:footer="0" w:gutter="0"/>
          <w:cols w:space="0" w:equalWidth="0">
            <w:col w:w="9080"/>
          </w:cols>
          <w:docGrid w:linePitch="360"/>
        </w:sectPr>
      </w:pPr>
    </w:p>
    <w:p w:rsidR="001026AC" w:rsidRDefault="001026AC">
      <w:pPr>
        <w:spacing w:line="0" w:lineRule="atLeast"/>
        <w:ind w:left="4"/>
        <w:rPr>
          <w:rFonts w:ascii="Cambria" w:eastAsia="Cambria" w:hAnsi="Cambria"/>
          <w:sz w:val="22"/>
        </w:rPr>
      </w:pPr>
      <w:bookmarkStart w:id="5" w:name="page7"/>
      <w:bookmarkEnd w:id="5"/>
      <w:r>
        <w:rPr>
          <w:rFonts w:ascii="Cambria" w:eastAsia="Cambria" w:hAnsi="Cambria"/>
          <w:sz w:val="22"/>
        </w:rPr>
        <w:lastRenderedPageBreak/>
        <w:t>Przykłady technik ewakuacji osób z niepełnosprawnościami:</w:t>
      </w:r>
    </w:p>
    <w:p w:rsidR="001026AC" w:rsidRDefault="001026AC">
      <w:pPr>
        <w:spacing w:line="200" w:lineRule="exact"/>
        <w:rPr>
          <w:rFonts w:ascii="Times New Roman" w:eastAsia="Times New Roman" w:hAnsi="Times New Roman"/>
        </w:rPr>
      </w:pPr>
    </w:p>
    <w:p w:rsidR="001026AC" w:rsidRDefault="001026AC">
      <w:pPr>
        <w:spacing w:line="219" w:lineRule="exact"/>
        <w:rPr>
          <w:rFonts w:ascii="Times New Roman" w:eastAsia="Times New Roman" w:hAnsi="Times New Roman"/>
        </w:rPr>
      </w:pPr>
    </w:p>
    <w:p w:rsidR="001026AC" w:rsidRDefault="001026AC">
      <w:pPr>
        <w:numPr>
          <w:ilvl w:val="0"/>
          <w:numId w:val="7"/>
        </w:numPr>
        <w:tabs>
          <w:tab w:val="left" w:pos="564"/>
        </w:tabs>
        <w:spacing w:line="258" w:lineRule="auto"/>
        <w:ind w:left="564" w:right="20" w:hanging="352"/>
        <w:rPr>
          <w:rFonts w:ascii="Cambria" w:eastAsia="Cambria" w:hAnsi="Cambria"/>
          <w:sz w:val="22"/>
        </w:rPr>
      </w:pPr>
      <w:r>
        <w:rPr>
          <w:rFonts w:ascii="Cambria" w:eastAsia="Cambria" w:hAnsi="Cambria"/>
          <w:sz w:val="22"/>
        </w:rPr>
        <w:t>wykorzystanie krzesełka lub wózka inwalidzkiego - ratownicy sadzają na nim osobę wymagającą pomocy, a następnie chwytają za nóżki oraz oparcie</w:t>
      </w:r>
    </w:p>
    <w:p w:rsidR="001026AC" w:rsidRDefault="001026AC">
      <w:pPr>
        <w:spacing w:line="122" w:lineRule="exact"/>
        <w:rPr>
          <w:rFonts w:ascii="Cambria" w:eastAsia="Cambria" w:hAnsi="Cambria"/>
          <w:sz w:val="22"/>
        </w:rPr>
      </w:pPr>
    </w:p>
    <w:p w:rsidR="001026AC" w:rsidRDefault="001026AC">
      <w:pPr>
        <w:numPr>
          <w:ilvl w:val="0"/>
          <w:numId w:val="7"/>
        </w:numPr>
        <w:tabs>
          <w:tab w:val="left" w:pos="564"/>
        </w:tabs>
        <w:spacing w:line="259" w:lineRule="auto"/>
        <w:ind w:left="564" w:right="20" w:hanging="352"/>
        <w:jc w:val="both"/>
        <w:rPr>
          <w:rFonts w:ascii="Cambria" w:eastAsia="Cambria" w:hAnsi="Cambria"/>
          <w:sz w:val="22"/>
        </w:rPr>
      </w:pPr>
      <w:r>
        <w:rPr>
          <w:rFonts w:ascii="Cambria" w:eastAsia="Cambria" w:hAnsi="Cambria"/>
          <w:sz w:val="22"/>
        </w:rPr>
        <w:t>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w:t>
      </w:r>
    </w:p>
    <w:p w:rsidR="001026AC" w:rsidRDefault="001026AC">
      <w:pPr>
        <w:spacing w:line="120" w:lineRule="exact"/>
        <w:rPr>
          <w:rFonts w:ascii="Cambria" w:eastAsia="Cambria" w:hAnsi="Cambria"/>
          <w:sz w:val="22"/>
        </w:rPr>
      </w:pPr>
    </w:p>
    <w:p w:rsidR="001026AC" w:rsidRDefault="001026AC">
      <w:pPr>
        <w:numPr>
          <w:ilvl w:val="0"/>
          <w:numId w:val="7"/>
        </w:numPr>
        <w:tabs>
          <w:tab w:val="left" w:pos="564"/>
        </w:tabs>
        <w:spacing w:line="258" w:lineRule="auto"/>
        <w:ind w:left="564" w:right="20" w:hanging="352"/>
        <w:rPr>
          <w:rFonts w:ascii="Cambria" w:eastAsia="Cambria" w:hAnsi="Cambria"/>
          <w:sz w:val="22"/>
        </w:rPr>
      </w:pPr>
      <w:r>
        <w:rPr>
          <w:rFonts w:ascii="Cambria" w:eastAsia="Cambria" w:hAnsi="Cambria"/>
          <w:sz w:val="22"/>
        </w:rPr>
        <w:t>chwyt na barana - ratowany znajduje się na plecach ratownika, który podtrzymuje go obydwiema rękami za uda</w:t>
      </w:r>
    </w:p>
    <w:p w:rsidR="001026AC" w:rsidRDefault="001026AC">
      <w:pPr>
        <w:spacing w:line="122" w:lineRule="exact"/>
        <w:rPr>
          <w:rFonts w:ascii="Cambria" w:eastAsia="Cambria" w:hAnsi="Cambria"/>
          <w:sz w:val="22"/>
        </w:rPr>
      </w:pPr>
    </w:p>
    <w:p w:rsidR="001026AC" w:rsidRDefault="001026AC">
      <w:pPr>
        <w:numPr>
          <w:ilvl w:val="0"/>
          <w:numId w:val="7"/>
        </w:numPr>
        <w:tabs>
          <w:tab w:val="left" w:pos="564"/>
        </w:tabs>
        <w:spacing w:line="0" w:lineRule="atLeast"/>
        <w:ind w:left="564" w:hanging="352"/>
        <w:rPr>
          <w:rFonts w:ascii="Cambria" w:eastAsia="Cambria" w:hAnsi="Cambria"/>
          <w:sz w:val="22"/>
        </w:rPr>
      </w:pPr>
      <w:r>
        <w:rPr>
          <w:rFonts w:ascii="Cambria" w:eastAsia="Cambria" w:hAnsi="Cambria"/>
          <w:sz w:val="22"/>
        </w:rPr>
        <w:t>chwyt kołyskowy - klasyczny sposób przenoszenia małych dzieci</w:t>
      </w:r>
    </w:p>
    <w:p w:rsidR="001026AC" w:rsidRDefault="001026AC">
      <w:pPr>
        <w:spacing w:line="140" w:lineRule="exact"/>
        <w:rPr>
          <w:rFonts w:ascii="Cambria" w:eastAsia="Cambria" w:hAnsi="Cambria"/>
          <w:sz w:val="22"/>
        </w:rPr>
      </w:pPr>
    </w:p>
    <w:p w:rsidR="001026AC" w:rsidRDefault="001026AC">
      <w:pPr>
        <w:numPr>
          <w:ilvl w:val="0"/>
          <w:numId w:val="7"/>
        </w:numPr>
        <w:tabs>
          <w:tab w:val="left" w:pos="564"/>
        </w:tabs>
        <w:spacing w:line="0" w:lineRule="atLeast"/>
        <w:ind w:left="564" w:hanging="352"/>
        <w:rPr>
          <w:rFonts w:ascii="Cambria" w:eastAsia="Cambria" w:hAnsi="Cambria"/>
          <w:sz w:val="22"/>
        </w:rPr>
      </w:pPr>
      <w:r>
        <w:rPr>
          <w:rFonts w:ascii="Cambria" w:eastAsia="Cambria" w:hAnsi="Cambria"/>
          <w:sz w:val="22"/>
        </w:rPr>
        <w:t>wykorzystanie koca lub innego podobnego rozmiarami materiału - koc owija się wokół rąk</w:t>
      </w:r>
    </w:p>
    <w:p w:rsidR="001026AC" w:rsidRDefault="001026AC">
      <w:pPr>
        <w:spacing w:line="20" w:lineRule="exact"/>
        <w:rPr>
          <w:rFonts w:ascii="Cambria" w:eastAsia="Cambria" w:hAnsi="Cambria"/>
          <w:sz w:val="22"/>
        </w:rPr>
      </w:pPr>
    </w:p>
    <w:p w:rsidR="001026AC" w:rsidRDefault="001026AC">
      <w:pPr>
        <w:numPr>
          <w:ilvl w:val="1"/>
          <w:numId w:val="7"/>
        </w:numPr>
        <w:tabs>
          <w:tab w:val="left" w:pos="684"/>
        </w:tabs>
        <w:spacing w:line="0" w:lineRule="atLeast"/>
        <w:ind w:left="684" w:hanging="117"/>
        <w:rPr>
          <w:rFonts w:ascii="Cambria" w:eastAsia="Cambria" w:hAnsi="Cambria"/>
          <w:sz w:val="22"/>
        </w:rPr>
      </w:pPr>
      <w:r>
        <w:rPr>
          <w:rFonts w:ascii="Cambria" w:eastAsia="Cambria" w:hAnsi="Cambria"/>
          <w:sz w:val="22"/>
        </w:rPr>
        <w:t>głowy</w:t>
      </w:r>
    </w:p>
    <w:p w:rsidR="001026AC" w:rsidRDefault="001026AC">
      <w:pPr>
        <w:spacing w:line="141" w:lineRule="exact"/>
        <w:rPr>
          <w:rFonts w:ascii="Cambria" w:eastAsia="Cambria" w:hAnsi="Cambria"/>
          <w:sz w:val="22"/>
        </w:rPr>
      </w:pPr>
    </w:p>
    <w:p w:rsidR="001026AC" w:rsidRDefault="001026AC">
      <w:pPr>
        <w:numPr>
          <w:ilvl w:val="0"/>
          <w:numId w:val="7"/>
        </w:numPr>
        <w:tabs>
          <w:tab w:val="left" w:pos="564"/>
        </w:tabs>
        <w:spacing w:line="258" w:lineRule="auto"/>
        <w:ind w:left="564" w:right="20" w:hanging="352"/>
        <w:jc w:val="both"/>
        <w:rPr>
          <w:rFonts w:ascii="Cambria" w:eastAsia="Cambria" w:hAnsi="Cambria"/>
          <w:sz w:val="22"/>
        </w:rPr>
      </w:pPr>
      <w:r>
        <w:rPr>
          <w:rFonts w:ascii="Cambria" w:eastAsia="Cambria" w:hAnsi="Cambria"/>
          <w:sz w:val="22"/>
        </w:rPr>
        <w:t>ratowanie w ten sposób, by możliwe było ciągnięcie osoby po płaskiej równej powierzchni (szczególnie przydatne przy ewakuacji osób o dużej masie ciała, nieprzytomnych oraz</w:t>
      </w:r>
    </w:p>
    <w:p w:rsidR="001026AC" w:rsidRDefault="001026AC">
      <w:pPr>
        <w:spacing w:line="2" w:lineRule="exact"/>
        <w:rPr>
          <w:rFonts w:ascii="Cambria" w:eastAsia="Cambria" w:hAnsi="Cambria"/>
          <w:sz w:val="22"/>
        </w:rPr>
      </w:pPr>
    </w:p>
    <w:p w:rsidR="001026AC" w:rsidRDefault="001026AC">
      <w:pPr>
        <w:numPr>
          <w:ilvl w:val="1"/>
          <w:numId w:val="8"/>
        </w:numPr>
        <w:tabs>
          <w:tab w:val="left" w:pos="784"/>
        </w:tabs>
        <w:spacing w:line="0" w:lineRule="atLeast"/>
        <w:ind w:left="784" w:hanging="217"/>
        <w:rPr>
          <w:rFonts w:ascii="Cambria" w:eastAsia="Cambria" w:hAnsi="Cambria"/>
          <w:sz w:val="22"/>
        </w:rPr>
      </w:pPr>
      <w:r>
        <w:rPr>
          <w:rFonts w:ascii="Cambria" w:eastAsia="Cambria" w:hAnsi="Cambria"/>
          <w:sz w:val="22"/>
        </w:rPr>
        <w:t>zadymieniu gdzie nie ma możliwości przyjęcia postawy wyprostowanej).</w:t>
      </w:r>
    </w:p>
    <w:p w:rsidR="001026AC" w:rsidRDefault="001026AC">
      <w:pPr>
        <w:spacing w:line="200" w:lineRule="exact"/>
        <w:rPr>
          <w:rFonts w:ascii="Times New Roman" w:eastAsia="Times New Roman" w:hAnsi="Times New Roman"/>
        </w:rPr>
      </w:pPr>
    </w:p>
    <w:p w:rsidR="001026AC" w:rsidRDefault="001026AC">
      <w:pPr>
        <w:spacing w:line="284" w:lineRule="exact"/>
        <w:rPr>
          <w:rFonts w:ascii="Times New Roman" w:eastAsia="Times New Roman" w:hAnsi="Times New Roman"/>
        </w:rPr>
      </w:pPr>
    </w:p>
    <w:p w:rsidR="001026AC" w:rsidRDefault="001026AC">
      <w:pPr>
        <w:spacing w:line="0" w:lineRule="atLeast"/>
        <w:ind w:left="4"/>
        <w:rPr>
          <w:rFonts w:ascii="Cambria" w:eastAsia="Cambria" w:hAnsi="Cambria"/>
          <w:b/>
          <w:color w:val="FFFFFF"/>
          <w:sz w:val="22"/>
        </w:rPr>
      </w:pPr>
      <w:r>
        <w:rPr>
          <w:rFonts w:ascii="Cambria" w:eastAsia="Cambria" w:hAnsi="Cambria"/>
          <w:b/>
          <w:color w:val="FFFFFF"/>
          <w:sz w:val="22"/>
        </w:rPr>
        <w:t>1.2  Wtargnięcie napastnika (terrorysty)</w:t>
      </w:r>
      <w:r>
        <w:rPr>
          <w:rFonts w:ascii="Cambria" w:eastAsia="Cambria" w:hAnsi="Cambria"/>
          <w:b/>
          <w:color w:val="FFFFFF"/>
          <w:sz w:val="13"/>
        </w:rPr>
        <w:t>1</w:t>
      </w:r>
      <w:r>
        <w:rPr>
          <w:rFonts w:ascii="Cambria" w:eastAsia="Cambria" w:hAnsi="Cambria"/>
          <w:b/>
          <w:color w:val="FFFFFF"/>
          <w:sz w:val="22"/>
        </w:rPr>
        <w:t xml:space="preserve"> do szkoły</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029" style="position:absolute;margin-left:-1.4pt;margin-top:-12.8pt;width:456.5pt;height:12.9pt;z-index:-251755520" o:userdrawn="t" fillcolor="black" strokecolor="none"/>
        </w:pict>
      </w:r>
    </w:p>
    <w:p w:rsidR="001026AC" w:rsidRDefault="001026AC">
      <w:pPr>
        <w:spacing w:line="269" w:lineRule="exact"/>
        <w:rPr>
          <w:rFonts w:ascii="Times New Roman" w:eastAsia="Times New Roman" w:hAnsi="Times New Roman"/>
        </w:rPr>
      </w:pPr>
    </w:p>
    <w:p w:rsidR="001026AC" w:rsidRDefault="001026AC">
      <w:pPr>
        <w:spacing w:line="239" w:lineRule="auto"/>
        <w:ind w:left="4"/>
        <w:jc w:val="both"/>
        <w:rPr>
          <w:rFonts w:ascii="Cambria" w:eastAsia="Cambria" w:hAnsi="Cambria"/>
          <w:sz w:val="22"/>
        </w:rPr>
      </w:pPr>
      <w:r>
        <w:rPr>
          <w:rFonts w:ascii="Cambria" w:eastAsia="Cambria" w:hAnsi="Cambria"/>
          <w:sz w:val="22"/>
        </w:rPr>
        <w:t xml:space="preserve">Poniższe rekomendacje odnoszą się do niezbędnej reakcji nauczyciela i dotyczą sytuacji wtargnięcia napastnika z niebezpiecznym narzędziem lub bronią, który strzela do osób znajdujących się na korytarzu i w salach lekcyjnych, tzw. </w:t>
      </w:r>
      <w:r>
        <w:rPr>
          <w:rFonts w:ascii="Cambria" w:eastAsia="Cambria" w:hAnsi="Cambria"/>
          <w:i/>
          <w:sz w:val="22"/>
        </w:rPr>
        <w:t>aktywny strzelec</w:t>
      </w:r>
      <w:r>
        <w:rPr>
          <w:rFonts w:ascii="Cambria" w:eastAsia="Cambria" w:hAnsi="Cambria"/>
          <w:sz w:val="22"/>
        </w:rPr>
        <w:t>.</w:t>
      </w:r>
    </w:p>
    <w:p w:rsidR="001026AC" w:rsidRDefault="001026AC">
      <w:pPr>
        <w:spacing w:line="290" w:lineRule="exact"/>
        <w:rPr>
          <w:rFonts w:ascii="Times New Roman" w:eastAsia="Times New Roman" w:hAnsi="Times New Roman"/>
        </w:rPr>
      </w:pPr>
    </w:p>
    <w:p w:rsidR="001026AC" w:rsidRDefault="001026AC">
      <w:pPr>
        <w:numPr>
          <w:ilvl w:val="0"/>
          <w:numId w:val="9"/>
        </w:numPr>
        <w:tabs>
          <w:tab w:val="left" w:pos="364"/>
        </w:tabs>
        <w:spacing w:line="239" w:lineRule="auto"/>
        <w:ind w:left="364" w:hanging="364"/>
        <w:jc w:val="both"/>
        <w:rPr>
          <w:rFonts w:ascii="Wingdings" w:eastAsia="Wingdings" w:hAnsi="Wingdings"/>
          <w:sz w:val="22"/>
        </w:rPr>
      </w:pPr>
      <w:r>
        <w:rPr>
          <w:rFonts w:ascii="Cambria" w:eastAsia="Cambria" w:hAnsi="Cambria"/>
          <w:b/>
          <w:sz w:val="22"/>
        </w:rPr>
        <w:t>Jeżeli nie miałeś szansy na ucieczkę, ukryj się, zamknij drzwi na klucz (</w:t>
      </w:r>
      <w:r>
        <w:rPr>
          <w:rFonts w:ascii="Cambria" w:eastAsia="Cambria" w:hAnsi="Cambria"/>
          <w:b/>
          <w:i/>
          <w:sz w:val="22"/>
        </w:rPr>
        <w:t>zabarykaduj</w:t>
      </w:r>
      <w:r>
        <w:rPr>
          <w:rFonts w:ascii="Cambria" w:eastAsia="Cambria" w:hAnsi="Cambria"/>
          <w:b/>
          <w:sz w:val="22"/>
        </w:rPr>
        <w:t xml:space="preserve"> </w:t>
      </w:r>
      <w:r>
        <w:rPr>
          <w:rFonts w:ascii="Cambria" w:eastAsia="Cambria" w:hAnsi="Cambria"/>
          <w:b/>
          <w:i/>
          <w:sz w:val="22"/>
        </w:rPr>
        <w:t>się</w:t>
      </w:r>
      <w:r>
        <w:rPr>
          <w:rFonts w:ascii="Cambria" w:eastAsia="Cambria" w:hAnsi="Cambria"/>
          <w:b/>
          <w:sz w:val="22"/>
        </w:rPr>
        <w:t>) -</w:t>
      </w:r>
      <w:r>
        <w:rPr>
          <w:rFonts w:ascii="Cambria" w:eastAsia="Cambria" w:hAnsi="Cambria"/>
          <w:b/>
          <w:i/>
          <w:sz w:val="22"/>
        </w:rPr>
        <w:t xml:space="preserve"> </w:t>
      </w:r>
      <w:r>
        <w:rPr>
          <w:rFonts w:ascii="Cambria" w:eastAsia="Cambria" w:hAnsi="Cambria"/>
          <w:sz w:val="22"/>
        </w:rPr>
        <w:t>szybkie zamknięcie drzwi może uniemożliwić napastnikowi wejście do pomieszczenia</w:t>
      </w:r>
    </w:p>
    <w:p w:rsidR="001026AC" w:rsidRDefault="001026AC">
      <w:pPr>
        <w:spacing w:line="2" w:lineRule="exact"/>
        <w:rPr>
          <w:rFonts w:ascii="Wingdings" w:eastAsia="Wingdings" w:hAnsi="Wingdings"/>
          <w:sz w:val="22"/>
        </w:rPr>
      </w:pPr>
    </w:p>
    <w:p w:rsidR="001026AC" w:rsidRDefault="001026AC">
      <w:pPr>
        <w:numPr>
          <w:ilvl w:val="1"/>
          <w:numId w:val="9"/>
        </w:numPr>
        <w:tabs>
          <w:tab w:val="left" w:pos="464"/>
        </w:tabs>
        <w:spacing w:line="0" w:lineRule="atLeast"/>
        <w:ind w:left="464" w:hanging="104"/>
        <w:rPr>
          <w:rFonts w:ascii="Cambria" w:eastAsia="Cambria" w:hAnsi="Cambria"/>
          <w:sz w:val="22"/>
        </w:rPr>
      </w:pPr>
      <w:r>
        <w:rPr>
          <w:rFonts w:ascii="Cambria" w:eastAsia="Cambria" w:hAnsi="Cambria"/>
          <w:sz w:val="22"/>
        </w:rPr>
        <w:t>zabicie kolejnych osób</w:t>
      </w:r>
    </w:p>
    <w:p w:rsidR="001026AC" w:rsidRDefault="001026AC">
      <w:pPr>
        <w:spacing w:line="258" w:lineRule="exact"/>
        <w:rPr>
          <w:rFonts w:ascii="Cambria" w:eastAsia="Cambria" w:hAnsi="Cambria"/>
          <w:sz w:val="22"/>
        </w:rPr>
      </w:pPr>
    </w:p>
    <w:p w:rsidR="001026AC" w:rsidRDefault="001026AC">
      <w:pPr>
        <w:numPr>
          <w:ilvl w:val="0"/>
          <w:numId w:val="9"/>
        </w:numPr>
        <w:tabs>
          <w:tab w:val="left" w:pos="364"/>
        </w:tabs>
        <w:spacing w:line="0" w:lineRule="atLeast"/>
        <w:ind w:left="364" w:right="20" w:hanging="364"/>
        <w:jc w:val="both"/>
        <w:rPr>
          <w:rFonts w:ascii="Wingdings" w:eastAsia="Wingdings" w:hAnsi="Wingdings"/>
          <w:sz w:val="22"/>
        </w:rPr>
      </w:pPr>
      <w:r>
        <w:rPr>
          <w:rFonts w:ascii="Cambria" w:eastAsia="Cambria" w:hAnsi="Cambria"/>
          <w:b/>
          <w:sz w:val="22"/>
        </w:rPr>
        <w:t xml:space="preserve">Wycisz i uspokój uczniów - </w:t>
      </w:r>
      <w:r>
        <w:rPr>
          <w:rFonts w:ascii="Cambria" w:eastAsia="Cambria" w:hAnsi="Cambria"/>
          <w:sz w:val="22"/>
        </w:rPr>
        <w:t>wszelkie dźwięki wydostające się z sal lekcyjnych mogą</w:t>
      </w:r>
      <w:r>
        <w:rPr>
          <w:rFonts w:ascii="Cambria" w:eastAsia="Cambria" w:hAnsi="Cambria"/>
          <w:b/>
          <w:sz w:val="22"/>
        </w:rPr>
        <w:t xml:space="preserve"> </w:t>
      </w:r>
      <w:r>
        <w:rPr>
          <w:rFonts w:ascii="Cambria" w:eastAsia="Cambria" w:hAnsi="Cambria"/>
          <w:sz w:val="22"/>
        </w:rPr>
        <w:t>spowodować próbę wejścia napastnika do pomieszczenia lub ostrzelanie sali lekcyjnej przez drzwi czy ścianę</w:t>
      </w:r>
    </w:p>
    <w:p w:rsidR="001026AC" w:rsidRDefault="001026AC">
      <w:pPr>
        <w:spacing w:line="258" w:lineRule="exact"/>
        <w:rPr>
          <w:rFonts w:ascii="Wingdings" w:eastAsia="Wingdings" w:hAnsi="Wingdings"/>
          <w:sz w:val="22"/>
        </w:rPr>
      </w:pPr>
    </w:p>
    <w:p w:rsidR="001026AC" w:rsidRDefault="001026AC">
      <w:pPr>
        <w:numPr>
          <w:ilvl w:val="0"/>
          <w:numId w:val="9"/>
        </w:numPr>
        <w:tabs>
          <w:tab w:val="left" w:pos="364"/>
        </w:tabs>
        <w:spacing w:line="238" w:lineRule="auto"/>
        <w:ind w:left="364" w:hanging="364"/>
        <w:jc w:val="both"/>
        <w:rPr>
          <w:rFonts w:ascii="Wingdings" w:eastAsia="Wingdings" w:hAnsi="Wingdings"/>
          <w:sz w:val="22"/>
        </w:rPr>
      </w:pPr>
      <w:r>
        <w:rPr>
          <w:rFonts w:ascii="Cambria" w:eastAsia="Cambria" w:hAnsi="Cambria"/>
          <w:b/>
          <w:sz w:val="22"/>
        </w:rPr>
        <w:t>Zaopiekuj się uczniami ze SPE</w:t>
      </w:r>
      <w:r>
        <w:rPr>
          <w:rFonts w:ascii="Cambria" w:eastAsia="Cambria" w:hAnsi="Cambria"/>
          <w:b/>
          <w:sz w:val="13"/>
        </w:rPr>
        <w:t>2</w:t>
      </w:r>
      <w:r>
        <w:rPr>
          <w:rFonts w:ascii="Cambria" w:eastAsia="Cambria" w:hAnsi="Cambria"/>
          <w:b/>
          <w:sz w:val="22"/>
        </w:rPr>
        <w:t xml:space="preserve"> i uczniami, którzy potrzebują pomocy - </w:t>
      </w:r>
      <w:r>
        <w:rPr>
          <w:rFonts w:ascii="Cambria" w:eastAsia="Cambria" w:hAnsi="Cambria"/>
          <w:sz w:val="22"/>
        </w:rPr>
        <w:t>należy zwrócić</w:t>
      </w:r>
      <w:r>
        <w:rPr>
          <w:rFonts w:ascii="Cambria" w:eastAsia="Cambria" w:hAnsi="Cambria"/>
          <w:b/>
          <w:sz w:val="22"/>
        </w:rPr>
        <w:t xml:space="preserve"> </w:t>
      </w:r>
      <w:r>
        <w:rPr>
          <w:rFonts w:ascii="Cambria" w:eastAsia="Cambria" w:hAnsi="Cambria"/>
          <w:sz w:val="22"/>
        </w:rPr>
        <w:t>szczególną uwagę na dzieci, które specyficznie reagują na stres i mogą mieć problemy</w:t>
      </w:r>
    </w:p>
    <w:p w:rsidR="001026AC" w:rsidRDefault="001026AC">
      <w:pPr>
        <w:spacing w:line="2" w:lineRule="exact"/>
        <w:rPr>
          <w:rFonts w:ascii="Wingdings" w:eastAsia="Wingdings" w:hAnsi="Wingdings"/>
          <w:sz w:val="22"/>
        </w:rPr>
      </w:pPr>
    </w:p>
    <w:p w:rsidR="001026AC" w:rsidRDefault="001026AC">
      <w:pPr>
        <w:numPr>
          <w:ilvl w:val="1"/>
          <w:numId w:val="10"/>
        </w:numPr>
        <w:tabs>
          <w:tab w:val="left" w:pos="504"/>
        </w:tabs>
        <w:spacing w:line="0" w:lineRule="atLeast"/>
        <w:ind w:left="504" w:hanging="144"/>
        <w:rPr>
          <w:rFonts w:ascii="Cambria" w:eastAsia="Cambria" w:hAnsi="Cambria"/>
          <w:sz w:val="22"/>
        </w:rPr>
      </w:pPr>
      <w:r>
        <w:rPr>
          <w:rFonts w:ascii="Cambria" w:eastAsia="Cambria" w:hAnsi="Cambria"/>
          <w:sz w:val="22"/>
        </w:rPr>
        <w:t>opanowaniem emocji</w:t>
      </w:r>
    </w:p>
    <w:p w:rsidR="001026AC" w:rsidRDefault="001026AC">
      <w:pPr>
        <w:spacing w:line="258" w:lineRule="exact"/>
        <w:rPr>
          <w:rFonts w:ascii="Cambria" w:eastAsia="Cambria" w:hAnsi="Cambria"/>
          <w:sz w:val="22"/>
        </w:rPr>
      </w:pPr>
    </w:p>
    <w:p w:rsidR="001026AC" w:rsidRDefault="001026AC">
      <w:pPr>
        <w:numPr>
          <w:ilvl w:val="0"/>
          <w:numId w:val="10"/>
        </w:numPr>
        <w:tabs>
          <w:tab w:val="left" w:pos="364"/>
        </w:tabs>
        <w:spacing w:line="0" w:lineRule="atLeast"/>
        <w:ind w:left="364" w:right="20" w:hanging="364"/>
        <w:jc w:val="both"/>
        <w:rPr>
          <w:rFonts w:ascii="Wingdings" w:eastAsia="Wingdings" w:hAnsi="Wingdings"/>
          <w:sz w:val="22"/>
        </w:rPr>
      </w:pPr>
      <w:r>
        <w:rPr>
          <w:rFonts w:ascii="Cambria" w:eastAsia="Cambria" w:hAnsi="Cambria"/>
          <w:b/>
          <w:sz w:val="22"/>
        </w:rPr>
        <w:t xml:space="preserve">Każ bezwzględnie wyciszyć, wyłączyć telefony - </w:t>
      </w:r>
      <w:r>
        <w:rPr>
          <w:rFonts w:ascii="Cambria" w:eastAsia="Cambria" w:hAnsi="Cambria"/>
          <w:sz w:val="22"/>
        </w:rPr>
        <w:t>niespodziewane sygnały telefonów mogą</w:t>
      </w:r>
      <w:r>
        <w:rPr>
          <w:rFonts w:ascii="Cambria" w:eastAsia="Cambria" w:hAnsi="Cambria"/>
          <w:b/>
          <w:sz w:val="22"/>
        </w:rPr>
        <w:t xml:space="preserve"> </w:t>
      </w:r>
      <w:r>
        <w:rPr>
          <w:rFonts w:ascii="Cambria" w:eastAsia="Cambria" w:hAnsi="Cambria"/>
          <w:sz w:val="22"/>
        </w:rPr>
        <w:t>zdradzić obecność osób wewnątrz zamkniętych pomieszczeń i zachęcić napastnika do wejścia</w:t>
      </w:r>
    </w:p>
    <w:p w:rsidR="001026AC" w:rsidRDefault="001026AC">
      <w:pPr>
        <w:spacing w:line="288" w:lineRule="exact"/>
        <w:rPr>
          <w:rFonts w:ascii="Wingdings" w:eastAsia="Wingdings" w:hAnsi="Wingdings"/>
          <w:sz w:val="22"/>
        </w:rPr>
      </w:pPr>
    </w:p>
    <w:p w:rsidR="001026AC" w:rsidRDefault="001026AC">
      <w:pPr>
        <w:numPr>
          <w:ilvl w:val="0"/>
          <w:numId w:val="10"/>
        </w:numPr>
        <w:tabs>
          <w:tab w:val="left" w:pos="364"/>
        </w:tabs>
        <w:spacing w:line="0" w:lineRule="atLeast"/>
        <w:ind w:left="364" w:hanging="364"/>
        <w:rPr>
          <w:rFonts w:ascii="Wingdings" w:eastAsia="Wingdings" w:hAnsi="Wingdings"/>
          <w:sz w:val="22"/>
        </w:rPr>
      </w:pPr>
      <w:r>
        <w:rPr>
          <w:rFonts w:ascii="Cambria" w:eastAsia="Cambria" w:hAnsi="Cambria"/>
          <w:b/>
          <w:sz w:val="22"/>
        </w:rPr>
        <w:t xml:space="preserve">Poinformuj policję wysyłając informację tekstową - SMS o zaistniałej sytuacji </w:t>
      </w:r>
      <w:r>
        <w:rPr>
          <w:rFonts w:ascii="Cambria" w:eastAsia="Cambria" w:hAnsi="Cambria"/>
          <w:sz w:val="22"/>
        </w:rPr>
        <w:t>-</w:t>
      </w:r>
    </w:p>
    <w:p w:rsidR="001026AC" w:rsidRDefault="001026AC">
      <w:pPr>
        <w:numPr>
          <w:ilvl w:val="1"/>
          <w:numId w:val="11"/>
        </w:numPr>
        <w:tabs>
          <w:tab w:val="left" w:pos="721"/>
        </w:tabs>
        <w:spacing w:line="0" w:lineRule="atLeast"/>
        <w:ind w:left="364" w:right="20" w:hanging="4"/>
        <w:rPr>
          <w:rFonts w:ascii="Cambria" w:eastAsia="Cambria" w:hAnsi="Cambria"/>
          <w:sz w:val="22"/>
        </w:rPr>
      </w:pPr>
      <w:r>
        <w:rPr>
          <w:rFonts w:ascii="Cambria" w:eastAsia="Cambria" w:hAnsi="Cambria"/>
          <w:sz w:val="22"/>
        </w:rPr>
        <w:t>przypadku wtargnięcia napastnika do szkoły niezbędnym jest natychmiastowe przekazanie informacji policji</w:t>
      </w:r>
    </w:p>
    <w:p w:rsidR="001026AC" w:rsidRDefault="001026AC">
      <w:pPr>
        <w:numPr>
          <w:ilvl w:val="0"/>
          <w:numId w:val="11"/>
        </w:numPr>
        <w:tabs>
          <w:tab w:val="left" w:pos="364"/>
        </w:tabs>
        <w:spacing w:line="0" w:lineRule="atLeast"/>
        <w:ind w:left="364" w:hanging="364"/>
        <w:rPr>
          <w:rFonts w:ascii="Wingdings" w:eastAsia="Wingdings" w:hAnsi="Wingdings"/>
          <w:sz w:val="22"/>
        </w:rPr>
      </w:pPr>
      <w:r>
        <w:rPr>
          <w:rFonts w:ascii="Cambria" w:eastAsia="Cambria" w:hAnsi="Cambria"/>
          <w:b/>
          <w:sz w:val="22"/>
        </w:rPr>
        <w:t xml:space="preserve">Zasłoń okno, zgaś światło </w:t>
      </w:r>
      <w:r>
        <w:rPr>
          <w:rFonts w:ascii="Cambria" w:eastAsia="Cambria" w:hAnsi="Cambria"/>
          <w:sz w:val="22"/>
        </w:rPr>
        <w:t>-</w:t>
      </w:r>
      <w:r>
        <w:rPr>
          <w:rFonts w:ascii="Cambria" w:eastAsia="Cambria" w:hAnsi="Cambria"/>
          <w:b/>
          <w:sz w:val="22"/>
        </w:rPr>
        <w:t xml:space="preserve"> </w:t>
      </w:r>
      <w:r>
        <w:rPr>
          <w:rFonts w:ascii="Cambria" w:eastAsia="Cambria" w:hAnsi="Cambria"/>
          <w:sz w:val="22"/>
        </w:rPr>
        <w:t>należy zaciemnić salę aby utrudnić obserwację osób</w:t>
      </w:r>
    </w:p>
    <w:p w:rsidR="001026AC" w:rsidRDefault="001026AC">
      <w:pPr>
        <w:spacing w:line="1" w:lineRule="exact"/>
        <w:rPr>
          <w:rFonts w:ascii="Times New Roman" w:eastAsia="Times New Roman" w:hAnsi="Times New Roman"/>
        </w:rPr>
      </w:pPr>
    </w:p>
    <w:p w:rsidR="001026AC" w:rsidRDefault="001026AC">
      <w:pPr>
        <w:spacing w:line="239" w:lineRule="auto"/>
        <w:ind w:left="364" w:right="20"/>
        <w:rPr>
          <w:rFonts w:ascii="Cambria" w:eastAsia="Cambria" w:hAnsi="Cambria"/>
          <w:sz w:val="22"/>
        </w:rPr>
      </w:pPr>
      <w:r>
        <w:rPr>
          <w:rFonts w:ascii="Cambria" w:eastAsia="Cambria" w:hAnsi="Cambria"/>
          <w:sz w:val="22"/>
        </w:rPr>
        <w:t>zabarykadowanych w salach lekcyjnych przez osoby współpracujące z napastnikami, a znajdujące się na zewnątrz obiektu szkolnego</w:t>
      </w:r>
    </w:p>
    <w:p w:rsidR="001026AC" w:rsidRDefault="001026AC">
      <w:pPr>
        <w:spacing w:line="20" w:lineRule="exact"/>
        <w:rPr>
          <w:rFonts w:ascii="Times New Roman" w:eastAsia="Times New Roman" w:hAnsi="Times New Roman"/>
        </w:rPr>
      </w:pPr>
      <w:r>
        <w:rPr>
          <w:rFonts w:ascii="Cambria" w:eastAsia="Cambria" w:hAnsi="Cambria"/>
          <w:sz w:val="22"/>
        </w:rPr>
        <w:pict>
          <v:line id="_x0000_s1030" style="position:absolute;z-index:-251754496" from="0,15.85pt" to="2in,15.85pt" o:userdrawn="t" strokeweight=".25397mm"/>
        </w:pict>
      </w:r>
    </w:p>
    <w:p w:rsidR="001026AC" w:rsidRDefault="001026AC">
      <w:pPr>
        <w:spacing w:line="200" w:lineRule="exact"/>
        <w:rPr>
          <w:rFonts w:ascii="Times New Roman" w:eastAsia="Times New Roman" w:hAnsi="Times New Roman"/>
        </w:rPr>
      </w:pPr>
    </w:p>
    <w:p w:rsidR="001026AC" w:rsidRDefault="001026AC">
      <w:pPr>
        <w:spacing w:line="205" w:lineRule="exact"/>
        <w:rPr>
          <w:rFonts w:ascii="Times New Roman" w:eastAsia="Times New Roman" w:hAnsi="Times New Roman"/>
        </w:rPr>
      </w:pPr>
    </w:p>
    <w:p w:rsidR="001026AC" w:rsidRDefault="001026AC">
      <w:pPr>
        <w:numPr>
          <w:ilvl w:val="0"/>
          <w:numId w:val="12"/>
        </w:numPr>
        <w:tabs>
          <w:tab w:val="left" w:pos="169"/>
        </w:tabs>
        <w:spacing w:line="238" w:lineRule="auto"/>
        <w:ind w:left="4" w:right="20" w:hanging="4"/>
        <w:rPr>
          <w:rFonts w:ascii="Cambria" w:eastAsia="Cambria" w:hAnsi="Cambria"/>
          <w:sz w:val="12"/>
        </w:rPr>
      </w:pPr>
      <w:r>
        <w:rPr>
          <w:rFonts w:ascii="Cambria" w:eastAsia="Cambria" w:hAnsi="Cambria"/>
          <w:sz w:val="18"/>
        </w:rPr>
        <w:t>Terrorysta - osoba posługująca się bronią, która eliminuje lub próbuje wyeliminować osoby znajdujące się na określonym obszarze, w obiekcie lub budynku.</w:t>
      </w:r>
    </w:p>
    <w:p w:rsidR="001026AC" w:rsidRDefault="001026AC">
      <w:pPr>
        <w:spacing w:line="1" w:lineRule="exact"/>
        <w:rPr>
          <w:rFonts w:ascii="Cambria" w:eastAsia="Cambria" w:hAnsi="Cambria"/>
          <w:sz w:val="12"/>
        </w:rPr>
      </w:pPr>
    </w:p>
    <w:p w:rsidR="001026AC" w:rsidRDefault="001026AC">
      <w:pPr>
        <w:numPr>
          <w:ilvl w:val="0"/>
          <w:numId w:val="12"/>
        </w:numPr>
        <w:tabs>
          <w:tab w:val="left" w:pos="104"/>
        </w:tabs>
        <w:spacing w:line="237" w:lineRule="auto"/>
        <w:ind w:left="104" w:hanging="104"/>
        <w:rPr>
          <w:rFonts w:ascii="Cambria" w:eastAsia="Cambria" w:hAnsi="Cambria"/>
          <w:sz w:val="12"/>
        </w:rPr>
      </w:pPr>
      <w:r>
        <w:rPr>
          <w:rFonts w:ascii="Cambria" w:eastAsia="Cambria" w:hAnsi="Cambria"/>
          <w:sz w:val="18"/>
        </w:rPr>
        <w:t>SPE – specjalnymi potrzebami edukacyjnymi</w:t>
      </w:r>
    </w:p>
    <w:p w:rsidR="001026AC" w:rsidRDefault="001026AC">
      <w:pPr>
        <w:spacing w:line="157" w:lineRule="exact"/>
        <w:rPr>
          <w:rFonts w:ascii="Times New Roman" w:eastAsia="Times New Roman" w:hAnsi="Times New Roman"/>
        </w:rPr>
      </w:pPr>
    </w:p>
    <w:p w:rsidR="001026AC" w:rsidRDefault="001026AC">
      <w:pPr>
        <w:spacing w:line="0" w:lineRule="atLeast"/>
        <w:ind w:left="8964"/>
        <w:rPr>
          <w:rFonts w:ascii="Arial Narrow" w:eastAsia="Arial Narrow" w:hAnsi="Arial Narrow"/>
          <w:sz w:val="24"/>
        </w:rPr>
      </w:pPr>
      <w:r>
        <w:rPr>
          <w:rFonts w:ascii="Arial Narrow" w:eastAsia="Arial Narrow" w:hAnsi="Arial Narrow"/>
          <w:sz w:val="24"/>
        </w:rPr>
        <w:t>7</w:t>
      </w:r>
    </w:p>
    <w:p w:rsidR="001026AC" w:rsidRDefault="001026AC">
      <w:pPr>
        <w:spacing w:line="0" w:lineRule="atLeast"/>
        <w:ind w:left="8964"/>
        <w:rPr>
          <w:rFonts w:ascii="Arial Narrow" w:eastAsia="Arial Narrow" w:hAnsi="Arial Narrow"/>
          <w:sz w:val="24"/>
        </w:rPr>
        <w:sectPr w:rsidR="001026AC">
          <w:pgSz w:w="11900" w:h="16838"/>
          <w:pgMar w:top="1412" w:right="1406" w:bottom="425" w:left="1416" w:header="0" w:footer="0" w:gutter="0"/>
          <w:cols w:space="0" w:equalWidth="0">
            <w:col w:w="9084"/>
          </w:cols>
          <w:docGrid w:linePitch="360"/>
        </w:sectPr>
      </w:pPr>
    </w:p>
    <w:p w:rsidR="001026AC" w:rsidRDefault="001026AC">
      <w:pPr>
        <w:spacing w:line="234" w:lineRule="exact"/>
        <w:rPr>
          <w:rFonts w:ascii="Times New Roman" w:eastAsia="Times New Roman" w:hAnsi="Times New Roman"/>
        </w:rPr>
      </w:pPr>
      <w:bookmarkStart w:id="6" w:name="page8"/>
      <w:bookmarkEnd w:id="6"/>
    </w:p>
    <w:p w:rsidR="001026AC" w:rsidRDefault="001026AC">
      <w:pPr>
        <w:numPr>
          <w:ilvl w:val="0"/>
          <w:numId w:val="13"/>
        </w:numPr>
        <w:tabs>
          <w:tab w:val="left" w:pos="364"/>
        </w:tabs>
        <w:spacing w:line="239" w:lineRule="auto"/>
        <w:ind w:left="364" w:right="20" w:hanging="364"/>
        <w:rPr>
          <w:rFonts w:ascii="Wingdings" w:eastAsia="Wingdings" w:hAnsi="Wingdings"/>
          <w:sz w:val="22"/>
        </w:rPr>
      </w:pPr>
      <w:r>
        <w:rPr>
          <w:rFonts w:ascii="Cambria" w:eastAsia="Cambria" w:hAnsi="Cambria"/>
          <w:b/>
          <w:sz w:val="22"/>
        </w:rPr>
        <w:t xml:space="preserve">Nie przemieszczaj się </w:t>
      </w:r>
      <w:r>
        <w:rPr>
          <w:rFonts w:ascii="Cambria" w:eastAsia="Cambria" w:hAnsi="Cambria"/>
          <w:sz w:val="22"/>
        </w:rPr>
        <w:t>-</w:t>
      </w:r>
      <w:r>
        <w:rPr>
          <w:rFonts w:ascii="Cambria" w:eastAsia="Cambria" w:hAnsi="Cambria"/>
          <w:b/>
          <w:sz w:val="22"/>
        </w:rPr>
        <w:t xml:space="preserve"> </w:t>
      </w:r>
      <w:r>
        <w:rPr>
          <w:rFonts w:ascii="Cambria" w:eastAsia="Cambria" w:hAnsi="Cambria"/>
          <w:sz w:val="22"/>
        </w:rPr>
        <w:t>przemieszczanie się może powodować dźwięki lub cień, który może</w:t>
      </w:r>
      <w:r>
        <w:rPr>
          <w:rFonts w:ascii="Cambria" w:eastAsia="Cambria" w:hAnsi="Cambria"/>
          <w:b/>
          <w:sz w:val="22"/>
        </w:rPr>
        <w:t xml:space="preserve"> </w:t>
      </w:r>
      <w:r>
        <w:rPr>
          <w:rFonts w:ascii="Cambria" w:eastAsia="Cambria" w:hAnsi="Cambria"/>
          <w:sz w:val="22"/>
        </w:rPr>
        <w:t>zostać zauważony przez napastników</w:t>
      </w:r>
    </w:p>
    <w:p w:rsidR="001026AC" w:rsidRDefault="001026AC">
      <w:pPr>
        <w:spacing w:line="259" w:lineRule="exact"/>
        <w:rPr>
          <w:rFonts w:ascii="Wingdings" w:eastAsia="Wingdings" w:hAnsi="Wingdings"/>
          <w:sz w:val="22"/>
        </w:rPr>
      </w:pPr>
    </w:p>
    <w:p w:rsidR="001026AC" w:rsidRDefault="001026AC">
      <w:pPr>
        <w:numPr>
          <w:ilvl w:val="0"/>
          <w:numId w:val="13"/>
        </w:numPr>
        <w:tabs>
          <w:tab w:val="left" w:pos="364"/>
        </w:tabs>
        <w:spacing w:line="241" w:lineRule="auto"/>
        <w:ind w:left="364" w:hanging="364"/>
        <w:rPr>
          <w:rFonts w:ascii="Wingdings" w:eastAsia="Wingdings" w:hAnsi="Wingdings"/>
          <w:sz w:val="22"/>
        </w:rPr>
      </w:pPr>
      <w:r>
        <w:rPr>
          <w:rFonts w:ascii="Cambria" w:eastAsia="Cambria" w:hAnsi="Cambria"/>
          <w:b/>
          <w:sz w:val="22"/>
        </w:rPr>
        <w:t xml:space="preserve">Stań poniżej linii okien, zejdź ze światła drzwi </w:t>
      </w:r>
      <w:r>
        <w:rPr>
          <w:rFonts w:ascii="Cambria" w:eastAsia="Cambria" w:hAnsi="Cambria"/>
          <w:sz w:val="22"/>
        </w:rPr>
        <w:t>-</w:t>
      </w:r>
      <w:r>
        <w:rPr>
          <w:rFonts w:ascii="Cambria" w:eastAsia="Cambria" w:hAnsi="Cambria"/>
          <w:b/>
          <w:sz w:val="22"/>
        </w:rPr>
        <w:t xml:space="preserve"> </w:t>
      </w:r>
      <w:r>
        <w:rPr>
          <w:rFonts w:ascii="Cambria" w:eastAsia="Cambria" w:hAnsi="Cambria"/>
          <w:sz w:val="22"/>
        </w:rPr>
        <w:t>przebywanie w świetle drzwi rzuca cień</w:t>
      </w:r>
      <w:r>
        <w:rPr>
          <w:rFonts w:ascii="Cambria" w:eastAsia="Cambria" w:hAnsi="Cambria"/>
          <w:b/>
          <w:sz w:val="22"/>
        </w:rPr>
        <w:t xml:space="preserve"> </w:t>
      </w:r>
      <w:r>
        <w:rPr>
          <w:rFonts w:ascii="Cambria" w:eastAsia="Cambria" w:hAnsi="Cambria"/>
          <w:sz w:val="22"/>
        </w:rPr>
        <w:t>i może zostać zauważone przez napastników</w:t>
      </w:r>
    </w:p>
    <w:p w:rsidR="001026AC" w:rsidRDefault="001026AC">
      <w:pPr>
        <w:spacing w:line="257" w:lineRule="exact"/>
        <w:rPr>
          <w:rFonts w:ascii="Wingdings" w:eastAsia="Wingdings" w:hAnsi="Wingdings"/>
          <w:sz w:val="22"/>
        </w:rPr>
      </w:pPr>
    </w:p>
    <w:p w:rsidR="001026AC" w:rsidRDefault="001026AC">
      <w:pPr>
        <w:numPr>
          <w:ilvl w:val="0"/>
          <w:numId w:val="13"/>
        </w:numPr>
        <w:tabs>
          <w:tab w:val="left" w:pos="364"/>
        </w:tabs>
        <w:spacing w:line="0" w:lineRule="atLeast"/>
        <w:ind w:left="364" w:right="20" w:hanging="364"/>
        <w:jc w:val="both"/>
        <w:rPr>
          <w:rFonts w:ascii="Wingdings" w:eastAsia="Wingdings" w:hAnsi="Wingdings"/>
          <w:sz w:val="22"/>
        </w:rPr>
      </w:pPr>
      <w:r>
        <w:rPr>
          <w:rFonts w:ascii="Cambria" w:eastAsia="Cambria" w:hAnsi="Cambria"/>
          <w:b/>
          <w:sz w:val="22"/>
        </w:rPr>
        <w:t xml:space="preserve">Zejdź z linii strzału, połóż się na podłodze </w:t>
      </w:r>
      <w:r>
        <w:rPr>
          <w:rFonts w:ascii="Cambria" w:eastAsia="Cambria" w:hAnsi="Cambria"/>
          <w:sz w:val="22"/>
        </w:rPr>
        <w:t>-</w:t>
      </w:r>
      <w:r>
        <w:rPr>
          <w:rFonts w:ascii="Cambria" w:eastAsia="Cambria" w:hAnsi="Cambria"/>
          <w:b/>
          <w:sz w:val="22"/>
        </w:rPr>
        <w:t xml:space="preserve"> </w:t>
      </w:r>
      <w:r>
        <w:rPr>
          <w:rFonts w:ascii="Cambria" w:eastAsia="Cambria" w:hAnsi="Cambria"/>
          <w:sz w:val="22"/>
        </w:rPr>
        <w:t>z reguły napastnicy strzelają na wysokości</w:t>
      </w:r>
      <w:r>
        <w:rPr>
          <w:rFonts w:ascii="Cambria" w:eastAsia="Cambria" w:hAnsi="Cambria"/>
          <w:b/>
          <w:sz w:val="22"/>
        </w:rPr>
        <w:t xml:space="preserve"> </w:t>
      </w:r>
      <w:r>
        <w:rPr>
          <w:rFonts w:ascii="Cambria" w:eastAsia="Cambria" w:hAnsi="Cambria"/>
          <w:sz w:val="22"/>
        </w:rPr>
        <w:t>około 1 do 1,5 m. Strzały z broni palnej bez problemu penetrują drzwi i mogą zabić osoby znajdujące się wewnątrz</w:t>
      </w:r>
    </w:p>
    <w:p w:rsidR="001026AC" w:rsidRDefault="001026AC">
      <w:pPr>
        <w:spacing w:line="258" w:lineRule="exact"/>
        <w:rPr>
          <w:rFonts w:ascii="Wingdings" w:eastAsia="Wingdings" w:hAnsi="Wingdings"/>
          <w:sz w:val="22"/>
        </w:rPr>
      </w:pPr>
    </w:p>
    <w:p w:rsidR="001026AC" w:rsidRDefault="001026AC">
      <w:pPr>
        <w:numPr>
          <w:ilvl w:val="0"/>
          <w:numId w:val="13"/>
        </w:numPr>
        <w:tabs>
          <w:tab w:val="left" w:pos="364"/>
        </w:tabs>
        <w:spacing w:line="239" w:lineRule="auto"/>
        <w:ind w:left="364" w:right="20" w:hanging="364"/>
        <w:jc w:val="both"/>
        <w:rPr>
          <w:rFonts w:ascii="Wingdings" w:eastAsia="Wingdings" w:hAnsi="Wingdings"/>
          <w:sz w:val="22"/>
        </w:rPr>
      </w:pPr>
      <w:r>
        <w:rPr>
          <w:rFonts w:ascii="Cambria" w:eastAsia="Cambria" w:hAnsi="Cambria"/>
          <w:b/>
          <w:sz w:val="22"/>
        </w:rPr>
        <w:t xml:space="preserve">Jeżeli padną strzały, nie krzycz </w:t>
      </w:r>
      <w:r>
        <w:rPr>
          <w:rFonts w:ascii="Cambria" w:eastAsia="Cambria" w:hAnsi="Cambria"/>
          <w:sz w:val="22"/>
        </w:rPr>
        <w:t>-</w:t>
      </w:r>
      <w:r>
        <w:rPr>
          <w:rFonts w:ascii="Cambria" w:eastAsia="Cambria" w:hAnsi="Cambria"/>
          <w:b/>
          <w:sz w:val="22"/>
        </w:rPr>
        <w:t xml:space="preserve"> </w:t>
      </w:r>
      <w:r>
        <w:rPr>
          <w:rFonts w:ascii="Cambria" w:eastAsia="Cambria" w:hAnsi="Cambria"/>
          <w:sz w:val="22"/>
        </w:rPr>
        <w:t>napastnicy oddając na ślepo strzały przez zamknięte</w:t>
      </w:r>
      <w:r>
        <w:rPr>
          <w:rFonts w:ascii="Cambria" w:eastAsia="Cambria" w:hAnsi="Cambria"/>
          <w:b/>
          <w:sz w:val="22"/>
        </w:rPr>
        <w:t xml:space="preserve"> </w:t>
      </w:r>
      <w:r>
        <w:rPr>
          <w:rFonts w:ascii="Cambria" w:eastAsia="Cambria" w:hAnsi="Cambria"/>
          <w:sz w:val="22"/>
        </w:rPr>
        <w:t>drzwi chcą sprowokować krzyki przerażonych osób i upewnić się czy w salach rzeczywiście nikogo nie ma</w:t>
      </w:r>
    </w:p>
    <w:p w:rsidR="001026AC" w:rsidRDefault="001026AC">
      <w:pPr>
        <w:spacing w:line="259" w:lineRule="exact"/>
        <w:rPr>
          <w:rFonts w:ascii="Wingdings" w:eastAsia="Wingdings" w:hAnsi="Wingdings"/>
          <w:sz w:val="22"/>
        </w:rPr>
      </w:pPr>
    </w:p>
    <w:p w:rsidR="001026AC" w:rsidRDefault="001026AC">
      <w:pPr>
        <w:numPr>
          <w:ilvl w:val="0"/>
          <w:numId w:val="13"/>
        </w:numPr>
        <w:tabs>
          <w:tab w:val="left" w:pos="364"/>
        </w:tabs>
        <w:spacing w:line="0" w:lineRule="atLeast"/>
        <w:ind w:left="364" w:hanging="364"/>
        <w:jc w:val="both"/>
        <w:rPr>
          <w:rFonts w:ascii="Wingdings" w:eastAsia="Wingdings" w:hAnsi="Wingdings"/>
          <w:sz w:val="22"/>
        </w:rPr>
      </w:pPr>
      <w:r>
        <w:rPr>
          <w:rFonts w:ascii="Cambria" w:eastAsia="Cambria" w:hAnsi="Cambria"/>
          <w:b/>
          <w:sz w:val="22"/>
        </w:rPr>
        <w:t xml:space="preserve">Nie otwieraj nikomu drzwi </w:t>
      </w:r>
      <w:r>
        <w:rPr>
          <w:rFonts w:ascii="Cambria" w:eastAsia="Cambria" w:hAnsi="Cambria"/>
          <w:sz w:val="22"/>
        </w:rPr>
        <w:t>-</w:t>
      </w:r>
      <w:r>
        <w:rPr>
          <w:rFonts w:ascii="Cambria" w:eastAsia="Cambria" w:hAnsi="Cambria"/>
          <w:b/>
          <w:sz w:val="22"/>
        </w:rPr>
        <w:t xml:space="preserve"> </w:t>
      </w:r>
      <w:r>
        <w:rPr>
          <w:rFonts w:ascii="Cambria" w:eastAsia="Cambria" w:hAnsi="Cambria"/>
          <w:sz w:val="22"/>
        </w:rPr>
        <w:t>interweniujące oddziały policji w przypadku takiej</w:t>
      </w:r>
      <w:r>
        <w:rPr>
          <w:rFonts w:ascii="Cambria" w:eastAsia="Cambria" w:hAnsi="Cambria"/>
          <w:b/>
          <w:sz w:val="22"/>
        </w:rPr>
        <w:t xml:space="preserve"> </w:t>
      </w:r>
      <w:r>
        <w:rPr>
          <w:rFonts w:ascii="Cambria" w:eastAsia="Cambria" w:hAnsi="Cambria"/>
          <w:sz w:val="22"/>
        </w:rPr>
        <w:t>konieczności same otworzą drzwi. Napastnicy mogą zmusić osoby funkcyjne do przekazania komunikatu, który ma spowodować otwarcie drzwi</w:t>
      </w:r>
    </w:p>
    <w:p w:rsidR="001026AC" w:rsidRDefault="001026AC">
      <w:pPr>
        <w:spacing w:line="258" w:lineRule="exact"/>
        <w:rPr>
          <w:rFonts w:ascii="Wingdings" w:eastAsia="Wingdings" w:hAnsi="Wingdings"/>
          <w:sz w:val="22"/>
        </w:rPr>
      </w:pPr>
    </w:p>
    <w:p w:rsidR="001026AC" w:rsidRDefault="001026AC">
      <w:pPr>
        <w:numPr>
          <w:ilvl w:val="0"/>
          <w:numId w:val="13"/>
        </w:numPr>
        <w:tabs>
          <w:tab w:val="left" w:pos="364"/>
        </w:tabs>
        <w:spacing w:line="0" w:lineRule="atLeast"/>
        <w:ind w:left="364" w:right="20" w:hanging="364"/>
        <w:jc w:val="both"/>
        <w:rPr>
          <w:rFonts w:ascii="Wingdings" w:eastAsia="Wingdings" w:hAnsi="Wingdings"/>
          <w:sz w:val="22"/>
        </w:rPr>
      </w:pPr>
      <w:r>
        <w:rPr>
          <w:rFonts w:ascii="Cambria" w:eastAsia="Cambria" w:hAnsi="Cambria"/>
          <w:b/>
          <w:sz w:val="22"/>
        </w:rPr>
        <w:t xml:space="preserve">W przypadku wtargnięcia napastnika do pomieszczenia podejmij walkę, która może być ostatnią szansą na uratowanie życia </w:t>
      </w:r>
      <w:r>
        <w:rPr>
          <w:rFonts w:ascii="Cambria" w:eastAsia="Cambria" w:hAnsi="Cambria"/>
          <w:sz w:val="22"/>
        </w:rPr>
        <w:t>-</w:t>
      </w:r>
      <w:r>
        <w:rPr>
          <w:rFonts w:ascii="Cambria" w:eastAsia="Cambria" w:hAnsi="Cambria"/>
          <w:b/>
          <w:sz w:val="22"/>
        </w:rPr>
        <w:t xml:space="preserve"> </w:t>
      </w:r>
      <w:r>
        <w:rPr>
          <w:rFonts w:ascii="Cambria" w:eastAsia="Cambria" w:hAnsi="Cambria"/>
          <w:sz w:val="22"/>
        </w:rPr>
        <w:t>w sytuacji obecności aktywnego strzelca jego</w:t>
      </w:r>
      <w:r>
        <w:rPr>
          <w:rFonts w:ascii="Cambria" w:eastAsia="Cambria" w:hAnsi="Cambria"/>
          <w:b/>
          <w:sz w:val="22"/>
        </w:rPr>
        <w:t xml:space="preserve"> </w:t>
      </w:r>
      <w:r>
        <w:rPr>
          <w:rFonts w:ascii="Cambria" w:eastAsia="Cambria" w:hAnsi="Cambria"/>
          <w:sz w:val="22"/>
        </w:rPr>
        <w:t>celem jest zabicie jak największej liczby ludzi. W takiej sytuacji podjęcie walki może dać jedyną szansę na uratowanie życia</w:t>
      </w:r>
    </w:p>
    <w:p w:rsidR="001026AC" w:rsidRDefault="001026AC">
      <w:pPr>
        <w:spacing w:line="260" w:lineRule="exact"/>
        <w:rPr>
          <w:rFonts w:ascii="Times New Roman" w:eastAsia="Times New Roman" w:hAnsi="Times New Roman"/>
        </w:rPr>
      </w:pPr>
    </w:p>
    <w:p w:rsidR="001026AC" w:rsidRDefault="001026AC">
      <w:pPr>
        <w:spacing w:line="239" w:lineRule="auto"/>
        <w:ind w:left="4" w:right="20"/>
        <w:rPr>
          <w:rFonts w:ascii="Cambria" w:eastAsia="Cambria" w:hAnsi="Cambria"/>
          <w:sz w:val="22"/>
        </w:rPr>
      </w:pPr>
      <w:r>
        <w:rPr>
          <w:rFonts w:ascii="Cambria" w:eastAsia="Cambria" w:hAnsi="Cambria"/>
          <w:sz w:val="22"/>
        </w:rPr>
        <w:t>W przypadku bezpośredniego kontaktu z napastnikami, którzy dążą do przejęcia kontroli nad szkołą:</w:t>
      </w:r>
    </w:p>
    <w:p w:rsidR="001026AC" w:rsidRDefault="001026AC">
      <w:pPr>
        <w:spacing w:line="290" w:lineRule="exact"/>
        <w:rPr>
          <w:rFonts w:ascii="Times New Roman" w:eastAsia="Times New Roman" w:hAnsi="Times New Roman"/>
        </w:rPr>
      </w:pPr>
    </w:p>
    <w:p w:rsidR="001026AC" w:rsidRDefault="001026AC">
      <w:pPr>
        <w:numPr>
          <w:ilvl w:val="0"/>
          <w:numId w:val="14"/>
        </w:numPr>
        <w:tabs>
          <w:tab w:val="left" w:pos="364"/>
        </w:tabs>
        <w:spacing w:line="239" w:lineRule="auto"/>
        <w:ind w:left="364" w:hanging="364"/>
        <w:rPr>
          <w:rFonts w:ascii="Wingdings" w:eastAsia="Wingdings" w:hAnsi="Wingdings"/>
          <w:sz w:val="22"/>
        </w:rPr>
      </w:pPr>
      <w:r>
        <w:rPr>
          <w:rFonts w:ascii="Cambria" w:eastAsia="Cambria" w:hAnsi="Cambria"/>
          <w:b/>
          <w:sz w:val="22"/>
        </w:rPr>
        <w:t xml:space="preserve">Wykonuj bezwzględnie polecenia napastnika </w:t>
      </w:r>
      <w:r>
        <w:rPr>
          <w:rFonts w:ascii="Cambria" w:eastAsia="Cambria" w:hAnsi="Cambria"/>
          <w:sz w:val="22"/>
        </w:rPr>
        <w:t>-</w:t>
      </w:r>
      <w:r>
        <w:rPr>
          <w:rFonts w:ascii="Cambria" w:eastAsia="Cambria" w:hAnsi="Cambria"/>
          <w:b/>
          <w:sz w:val="22"/>
        </w:rPr>
        <w:t xml:space="preserve"> </w:t>
      </w:r>
      <w:r>
        <w:rPr>
          <w:rFonts w:ascii="Cambria" w:eastAsia="Cambria" w:hAnsi="Cambria"/>
          <w:sz w:val="22"/>
        </w:rPr>
        <w:t>wszelkie próby oporu mogą być uznane</w:t>
      </w:r>
      <w:r>
        <w:rPr>
          <w:rFonts w:ascii="Cambria" w:eastAsia="Cambria" w:hAnsi="Cambria"/>
          <w:b/>
          <w:sz w:val="22"/>
        </w:rPr>
        <w:t xml:space="preserve"> </w:t>
      </w:r>
      <w:r>
        <w:rPr>
          <w:rFonts w:ascii="Cambria" w:eastAsia="Cambria" w:hAnsi="Cambria"/>
          <w:sz w:val="22"/>
        </w:rPr>
        <w:t>przez napastników jako akt agresji i zakończyć się śmiercią zakładników</w:t>
      </w:r>
    </w:p>
    <w:p w:rsidR="001026AC" w:rsidRDefault="001026AC">
      <w:pPr>
        <w:spacing w:line="259" w:lineRule="exact"/>
        <w:rPr>
          <w:rFonts w:ascii="Wingdings" w:eastAsia="Wingdings" w:hAnsi="Wingdings"/>
          <w:sz w:val="22"/>
        </w:rPr>
      </w:pPr>
    </w:p>
    <w:p w:rsidR="001026AC" w:rsidRDefault="001026AC">
      <w:pPr>
        <w:numPr>
          <w:ilvl w:val="0"/>
          <w:numId w:val="14"/>
        </w:numPr>
        <w:tabs>
          <w:tab w:val="left" w:pos="364"/>
        </w:tabs>
        <w:spacing w:line="239" w:lineRule="auto"/>
        <w:ind w:left="364" w:hanging="364"/>
        <w:rPr>
          <w:rFonts w:ascii="Wingdings" w:eastAsia="Wingdings" w:hAnsi="Wingdings"/>
          <w:sz w:val="22"/>
        </w:rPr>
      </w:pPr>
      <w:r>
        <w:rPr>
          <w:rFonts w:ascii="Cambria" w:eastAsia="Cambria" w:hAnsi="Cambria"/>
          <w:b/>
          <w:sz w:val="22"/>
        </w:rPr>
        <w:t xml:space="preserve">Na żądanie terrorystów oddaj im przedmioty osobiste, np. telefon </w:t>
      </w:r>
      <w:r>
        <w:rPr>
          <w:rFonts w:ascii="Cambria" w:eastAsia="Cambria" w:hAnsi="Cambria"/>
          <w:sz w:val="22"/>
        </w:rPr>
        <w:t>-</w:t>
      </w:r>
      <w:r>
        <w:rPr>
          <w:rFonts w:ascii="Cambria" w:eastAsia="Cambria" w:hAnsi="Cambria"/>
          <w:b/>
          <w:sz w:val="22"/>
        </w:rPr>
        <w:t xml:space="preserve"> </w:t>
      </w:r>
      <w:r>
        <w:rPr>
          <w:rFonts w:ascii="Cambria" w:eastAsia="Cambria" w:hAnsi="Cambria"/>
          <w:sz w:val="22"/>
        </w:rPr>
        <w:t>wszelkie próby</w:t>
      </w:r>
      <w:r>
        <w:rPr>
          <w:rFonts w:ascii="Cambria" w:eastAsia="Cambria" w:hAnsi="Cambria"/>
          <w:b/>
          <w:sz w:val="22"/>
        </w:rPr>
        <w:t xml:space="preserve"> </w:t>
      </w:r>
      <w:r>
        <w:rPr>
          <w:rFonts w:ascii="Cambria" w:eastAsia="Cambria" w:hAnsi="Cambria"/>
          <w:sz w:val="22"/>
        </w:rPr>
        <w:t>oszukania napastników mogą zakończyć się śmiercią osoby oszukującej</w:t>
      </w:r>
    </w:p>
    <w:p w:rsidR="001026AC" w:rsidRDefault="001026AC">
      <w:pPr>
        <w:spacing w:line="259" w:lineRule="exact"/>
        <w:rPr>
          <w:rFonts w:ascii="Wingdings" w:eastAsia="Wingdings" w:hAnsi="Wingdings"/>
          <w:sz w:val="22"/>
        </w:rPr>
      </w:pPr>
    </w:p>
    <w:p w:rsidR="001026AC" w:rsidRDefault="001026AC">
      <w:pPr>
        <w:numPr>
          <w:ilvl w:val="0"/>
          <w:numId w:val="14"/>
        </w:numPr>
        <w:tabs>
          <w:tab w:val="left" w:pos="364"/>
        </w:tabs>
        <w:spacing w:line="241" w:lineRule="auto"/>
        <w:ind w:left="364" w:hanging="364"/>
        <w:rPr>
          <w:rFonts w:ascii="Wingdings" w:eastAsia="Wingdings" w:hAnsi="Wingdings"/>
          <w:sz w:val="22"/>
        </w:rPr>
      </w:pPr>
      <w:r>
        <w:rPr>
          <w:rFonts w:ascii="Cambria" w:eastAsia="Cambria" w:hAnsi="Cambria"/>
          <w:b/>
          <w:sz w:val="22"/>
        </w:rPr>
        <w:t xml:space="preserve">Poinformuj, że nie możesz wykonać jakiegoś polecenia </w:t>
      </w:r>
      <w:r>
        <w:rPr>
          <w:rFonts w:ascii="Cambria" w:eastAsia="Cambria" w:hAnsi="Cambria"/>
          <w:sz w:val="22"/>
        </w:rPr>
        <w:t>- w takim przypadku ewentualne</w:t>
      </w:r>
      <w:r>
        <w:rPr>
          <w:rFonts w:ascii="Cambria" w:eastAsia="Cambria" w:hAnsi="Cambria"/>
          <w:b/>
          <w:sz w:val="22"/>
        </w:rPr>
        <w:t xml:space="preserve"> </w:t>
      </w:r>
      <w:r>
        <w:rPr>
          <w:rFonts w:ascii="Cambria" w:eastAsia="Cambria" w:hAnsi="Cambria"/>
          <w:sz w:val="22"/>
        </w:rPr>
        <w:t>niewykonanie polecenia napastników nie zostanie potraktowane jako próba oporu</w:t>
      </w:r>
    </w:p>
    <w:p w:rsidR="001026AC" w:rsidRDefault="001026AC">
      <w:pPr>
        <w:spacing w:line="257" w:lineRule="exact"/>
        <w:rPr>
          <w:rFonts w:ascii="Wingdings" w:eastAsia="Wingdings" w:hAnsi="Wingdings"/>
          <w:sz w:val="22"/>
        </w:rPr>
      </w:pPr>
    </w:p>
    <w:p w:rsidR="001026AC" w:rsidRDefault="001026AC">
      <w:pPr>
        <w:numPr>
          <w:ilvl w:val="0"/>
          <w:numId w:val="14"/>
        </w:numPr>
        <w:tabs>
          <w:tab w:val="left" w:pos="364"/>
        </w:tabs>
        <w:spacing w:line="239" w:lineRule="auto"/>
        <w:ind w:left="364" w:hanging="364"/>
        <w:rPr>
          <w:rFonts w:ascii="Wingdings" w:eastAsia="Wingdings" w:hAnsi="Wingdings"/>
          <w:sz w:val="22"/>
        </w:rPr>
      </w:pPr>
      <w:r>
        <w:rPr>
          <w:rFonts w:ascii="Cambria" w:eastAsia="Cambria" w:hAnsi="Cambria"/>
          <w:b/>
          <w:sz w:val="22"/>
        </w:rPr>
        <w:t xml:space="preserve">Nie patrz terrorystom w oczy, unikaj kontaktu wzrokowego </w:t>
      </w:r>
      <w:r>
        <w:rPr>
          <w:rFonts w:ascii="Cambria" w:eastAsia="Cambria" w:hAnsi="Cambria"/>
          <w:sz w:val="22"/>
        </w:rPr>
        <w:t>- w takiej sytuacji patrzenie</w:t>
      </w:r>
      <w:r>
        <w:rPr>
          <w:rFonts w:ascii="Cambria" w:eastAsia="Cambria" w:hAnsi="Cambria"/>
          <w:b/>
          <w:sz w:val="22"/>
        </w:rPr>
        <w:t xml:space="preserve"> </w:t>
      </w:r>
      <w:r>
        <w:rPr>
          <w:rFonts w:ascii="Cambria" w:eastAsia="Cambria" w:hAnsi="Cambria"/>
          <w:sz w:val="22"/>
        </w:rPr>
        <w:t>w oczy może zostać uznane za akt prowokacji i agresji</w:t>
      </w:r>
    </w:p>
    <w:p w:rsidR="001026AC" w:rsidRDefault="001026AC">
      <w:pPr>
        <w:spacing w:line="259" w:lineRule="exact"/>
        <w:rPr>
          <w:rFonts w:ascii="Wingdings" w:eastAsia="Wingdings" w:hAnsi="Wingdings"/>
          <w:sz w:val="22"/>
        </w:rPr>
      </w:pPr>
    </w:p>
    <w:p w:rsidR="001026AC" w:rsidRDefault="001026AC">
      <w:pPr>
        <w:numPr>
          <w:ilvl w:val="0"/>
          <w:numId w:val="14"/>
        </w:numPr>
        <w:tabs>
          <w:tab w:val="left" w:pos="364"/>
        </w:tabs>
        <w:spacing w:line="241" w:lineRule="auto"/>
        <w:ind w:left="364" w:right="20" w:hanging="364"/>
        <w:rPr>
          <w:rFonts w:ascii="Wingdings" w:eastAsia="Wingdings" w:hAnsi="Wingdings"/>
          <w:sz w:val="22"/>
        </w:rPr>
      </w:pPr>
      <w:r>
        <w:rPr>
          <w:rFonts w:ascii="Cambria" w:eastAsia="Cambria" w:hAnsi="Cambria"/>
          <w:b/>
          <w:sz w:val="22"/>
        </w:rPr>
        <w:t xml:space="preserve">Nigdy nie odwracaj się plecami do napastnika </w:t>
      </w:r>
      <w:r>
        <w:rPr>
          <w:rFonts w:ascii="Cambria" w:eastAsia="Cambria" w:hAnsi="Cambria"/>
          <w:sz w:val="22"/>
        </w:rPr>
        <w:t>-</w:t>
      </w:r>
      <w:r>
        <w:rPr>
          <w:rFonts w:ascii="Cambria" w:eastAsia="Cambria" w:hAnsi="Cambria"/>
          <w:b/>
          <w:sz w:val="22"/>
        </w:rPr>
        <w:t xml:space="preserve"> </w:t>
      </w:r>
      <w:r>
        <w:rPr>
          <w:rFonts w:ascii="Cambria" w:eastAsia="Cambria" w:hAnsi="Cambria"/>
          <w:sz w:val="22"/>
        </w:rPr>
        <w:t>odwracanie plecami może zostać uznane</w:t>
      </w:r>
      <w:r>
        <w:rPr>
          <w:rFonts w:ascii="Cambria" w:eastAsia="Cambria" w:hAnsi="Cambria"/>
          <w:b/>
          <w:sz w:val="22"/>
        </w:rPr>
        <w:t xml:space="preserve"> </w:t>
      </w:r>
      <w:r>
        <w:rPr>
          <w:rFonts w:ascii="Cambria" w:eastAsia="Cambria" w:hAnsi="Cambria"/>
          <w:sz w:val="22"/>
        </w:rPr>
        <w:t>jako akt agresji czy lekceważenia, utrudnia także orientację w sytuacji</w:t>
      </w:r>
    </w:p>
    <w:p w:rsidR="001026AC" w:rsidRDefault="001026AC">
      <w:pPr>
        <w:spacing w:line="257" w:lineRule="exact"/>
        <w:rPr>
          <w:rFonts w:ascii="Wingdings" w:eastAsia="Wingdings" w:hAnsi="Wingdings"/>
          <w:sz w:val="22"/>
        </w:rPr>
      </w:pPr>
    </w:p>
    <w:p w:rsidR="001026AC" w:rsidRDefault="001026AC">
      <w:pPr>
        <w:numPr>
          <w:ilvl w:val="0"/>
          <w:numId w:val="14"/>
        </w:numPr>
        <w:tabs>
          <w:tab w:val="left" w:pos="364"/>
        </w:tabs>
        <w:spacing w:line="239" w:lineRule="auto"/>
        <w:ind w:left="364" w:hanging="364"/>
        <w:jc w:val="both"/>
        <w:rPr>
          <w:rFonts w:ascii="Wingdings" w:eastAsia="Wingdings" w:hAnsi="Wingdings"/>
          <w:sz w:val="22"/>
        </w:rPr>
      </w:pPr>
      <w:r>
        <w:rPr>
          <w:rFonts w:ascii="Cambria" w:eastAsia="Cambria" w:hAnsi="Cambria"/>
          <w:b/>
          <w:sz w:val="22"/>
        </w:rPr>
        <w:t xml:space="preserve">Nie zwracaj na siebie uwagi - </w:t>
      </w:r>
      <w:r>
        <w:rPr>
          <w:rFonts w:ascii="Cambria" w:eastAsia="Cambria" w:hAnsi="Cambria"/>
          <w:sz w:val="22"/>
        </w:rPr>
        <w:t>niezwracanie na siebie uwagi może zwiększyć szansę</w:t>
      </w:r>
      <w:r>
        <w:rPr>
          <w:rFonts w:ascii="Cambria" w:eastAsia="Cambria" w:hAnsi="Cambria"/>
          <w:b/>
          <w:sz w:val="22"/>
        </w:rPr>
        <w:t xml:space="preserve"> </w:t>
      </w:r>
      <w:r>
        <w:rPr>
          <w:rFonts w:ascii="Cambria" w:eastAsia="Cambria" w:hAnsi="Cambria"/>
          <w:sz w:val="22"/>
        </w:rPr>
        <w:t>na uratowanie życia w przypadku, gdy zamachowcy zdecydują się zabić kogoś dla przykładu</w:t>
      </w:r>
    </w:p>
    <w:p w:rsidR="001026AC" w:rsidRDefault="001026AC">
      <w:pPr>
        <w:spacing w:line="259" w:lineRule="exact"/>
        <w:rPr>
          <w:rFonts w:ascii="Wingdings" w:eastAsia="Wingdings" w:hAnsi="Wingdings"/>
          <w:sz w:val="22"/>
        </w:rPr>
      </w:pPr>
    </w:p>
    <w:p w:rsidR="001026AC" w:rsidRDefault="001026AC">
      <w:pPr>
        <w:numPr>
          <w:ilvl w:val="0"/>
          <w:numId w:val="14"/>
        </w:numPr>
        <w:tabs>
          <w:tab w:val="left" w:pos="364"/>
        </w:tabs>
        <w:spacing w:line="239" w:lineRule="auto"/>
        <w:ind w:left="364" w:right="20" w:hanging="364"/>
        <w:rPr>
          <w:rFonts w:ascii="Wingdings" w:eastAsia="Wingdings" w:hAnsi="Wingdings"/>
          <w:sz w:val="22"/>
        </w:rPr>
      </w:pPr>
      <w:r>
        <w:rPr>
          <w:rFonts w:ascii="Cambria" w:eastAsia="Cambria" w:hAnsi="Cambria"/>
          <w:b/>
          <w:sz w:val="22"/>
        </w:rPr>
        <w:t xml:space="preserve">Nie lekceważ napastnika i nie bądź agresywny </w:t>
      </w:r>
      <w:r>
        <w:rPr>
          <w:rFonts w:ascii="Cambria" w:eastAsia="Cambria" w:hAnsi="Cambria"/>
          <w:sz w:val="22"/>
        </w:rPr>
        <w:t>-</w:t>
      </w:r>
      <w:r>
        <w:rPr>
          <w:rFonts w:ascii="Cambria" w:eastAsia="Cambria" w:hAnsi="Cambria"/>
          <w:b/>
          <w:sz w:val="22"/>
        </w:rPr>
        <w:t xml:space="preserve"> </w:t>
      </w:r>
      <w:r>
        <w:rPr>
          <w:rFonts w:ascii="Cambria" w:eastAsia="Cambria" w:hAnsi="Cambria"/>
          <w:sz w:val="22"/>
        </w:rPr>
        <w:t>brak szacunku i agresja mogą zostać</w:t>
      </w:r>
      <w:r>
        <w:rPr>
          <w:rFonts w:ascii="Cambria" w:eastAsia="Cambria" w:hAnsi="Cambria"/>
          <w:b/>
          <w:sz w:val="22"/>
        </w:rPr>
        <w:t xml:space="preserve"> </w:t>
      </w:r>
      <w:r>
        <w:rPr>
          <w:rFonts w:ascii="Cambria" w:eastAsia="Cambria" w:hAnsi="Cambria"/>
          <w:sz w:val="22"/>
        </w:rPr>
        <w:t>ukarane przez zamachowców</w:t>
      </w:r>
    </w:p>
    <w:p w:rsidR="001026AC" w:rsidRDefault="001026AC">
      <w:pPr>
        <w:spacing w:line="259" w:lineRule="exact"/>
        <w:rPr>
          <w:rFonts w:ascii="Wingdings" w:eastAsia="Wingdings" w:hAnsi="Wingdings"/>
          <w:sz w:val="22"/>
        </w:rPr>
      </w:pPr>
    </w:p>
    <w:p w:rsidR="001026AC" w:rsidRDefault="001026AC">
      <w:pPr>
        <w:numPr>
          <w:ilvl w:val="0"/>
          <w:numId w:val="14"/>
        </w:numPr>
        <w:tabs>
          <w:tab w:val="left" w:pos="364"/>
        </w:tabs>
        <w:spacing w:line="241" w:lineRule="auto"/>
        <w:ind w:left="364" w:right="20" w:hanging="364"/>
        <w:rPr>
          <w:rFonts w:ascii="Wingdings" w:eastAsia="Wingdings" w:hAnsi="Wingdings"/>
          <w:sz w:val="22"/>
        </w:rPr>
      </w:pPr>
      <w:r>
        <w:rPr>
          <w:rFonts w:ascii="Cambria" w:eastAsia="Cambria" w:hAnsi="Cambria"/>
          <w:b/>
          <w:sz w:val="22"/>
        </w:rPr>
        <w:t xml:space="preserve">Nie oszukuj terrorysty - </w:t>
      </w:r>
      <w:r>
        <w:rPr>
          <w:rFonts w:ascii="Cambria" w:eastAsia="Cambria" w:hAnsi="Cambria"/>
          <w:sz w:val="22"/>
        </w:rPr>
        <w:t>oszustwo może zostać potraktowane jako brak szacunku czy</w:t>
      </w:r>
      <w:r>
        <w:rPr>
          <w:rFonts w:ascii="Cambria" w:eastAsia="Cambria" w:hAnsi="Cambria"/>
          <w:b/>
          <w:sz w:val="22"/>
        </w:rPr>
        <w:t xml:space="preserve"> </w:t>
      </w:r>
      <w:r>
        <w:rPr>
          <w:rFonts w:ascii="Cambria" w:eastAsia="Cambria" w:hAnsi="Cambria"/>
          <w:sz w:val="22"/>
        </w:rPr>
        <w:t>agresji i zostać ukarane</w:t>
      </w:r>
    </w:p>
    <w:p w:rsidR="001026AC" w:rsidRDefault="001026AC">
      <w:pPr>
        <w:spacing w:line="257" w:lineRule="exact"/>
        <w:rPr>
          <w:rFonts w:ascii="Wingdings" w:eastAsia="Wingdings" w:hAnsi="Wingdings"/>
          <w:sz w:val="22"/>
        </w:rPr>
      </w:pPr>
    </w:p>
    <w:p w:rsidR="001026AC" w:rsidRDefault="001026AC">
      <w:pPr>
        <w:numPr>
          <w:ilvl w:val="0"/>
          <w:numId w:val="14"/>
        </w:numPr>
        <w:tabs>
          <w:tab w:val="left" w:pos="364"/>
        </w:tabs>
        <w:spacing w:line="239" w:lineRule="auto"/>
        <w:ind w:left="364" w:hanging="364"/>
        <w:jc w:val="both"/>
        <w:rPr>
          <w:rFonts w:ascii="Wingdings" w:eastAsia="Wingdings" w:hAnsi="Wingdings"/>
          <w:sz w:val="22"/>
        </w:rPr>
      </w:pPr>
      <w:r>
        <w:rPr>
          <w:rFonts w:ascii="Cambria" w:eastAsia="Cambria" w:hAnsi="Cambria"/>
          <w:b/>
          <w:sz w:val="22"/>
        </w:rPr>
        <w:t xml:space="preserve">Uspokój uczniów, zawsze zwracaj się do nich po imieniu </w:t>
      </w:r>
      <w:r>
        <w:rPr>
          <w:rFonts w:ascii="Cambria" w:eastAsia="Cambria" w:hAnsi="Cambria"/>
          <w:sz w:val="22"/>
        </w:rPr>
        <w:t>-</w:t>
      </w:r>
      <w:r>
        <w:rPr>
          <w:rFonts w:ascii="Cambria" w:eastAsia="Cambria" w:hAnsi="Cambria"/>
          <w:b/>
          <w:sz w:val="22"/>
        </w:rPr>
        <w:t xml:space="preserve"> </w:t>
      </w:r>
      <w:r>
        <w:rPr>
          <w:rFonts w:ascii="Cambria" w:eastAsia="Cambria" w:hAnsi="Cambria"/>
          <w:sz w:val="22"/>
        </w:rPr>
        <w:t>zwracanie się do uczniów</w:t>
      </w:r>
      <w:r>
        <w:rPr>
          <w:rFonts w:ascii="Cambria" w:eastAsia="Cambria" w:hAnsi="Cambria"/>
          <w:b/>
          <w:sz w:val="22"/>
        </w:rPr>
        <w:t xml:space="preserve"> </w:t>
      </w:r>
      <w:r>
        <w:rPr>
          <w:rFonts w:ascii="Cambria" w:eastAsia="Cambria" w:hAnsi="Cambria"/>
          <w:sz w:val="22"/>
        </w:rPr>
        <w:t>po imieniu pozwala na ich spersonalizowanie, co może spowodować lepsze ich traktowanie przez zamachowców</w:t>
      </w:r>
    </w:p>
    <w:p w:rsidR="001026AC" w:rsidRDefault="001026AC">
      <w:pPr>
        <w:spacing w:line="200" w:lineRule="exact"/>
        <w:rPr>
          <w:rFonts w:ascii="Times New Roman" w:eastAsia="Times New Roman" w:hAnsi="Times New Roman"/>
        </w:rPr>
      </w:pPr>
    </w:p>
    <w:p w:rsidR="001026AC" w:rsidRDefault="001026AC">
      <w:pPr>
        <w:spacing w:line="0" w:lineRule="atLeast"/>
        <w:ind w:left="8964"/>
        <w:rPr>
          <w:rFonts w:ascii="Arial Narrow" w:eastAsia="Arial Narrow" w:hAnsi="Arial Narrow"/>
          <w:sz w:val="24"/>
        </w:rPr>
      </w:pPr>
      <w:r>
        <w:rPr>
          <w:rFonts w:ascii="Arial Narrow" w:eastAsia="Arial Narrow" w:hAnsi="Arial Narrow"/>
          <w:sz w:val="24"/>
        </w:rPr>
        <w:t>8</w:t>
      </w:r>
    </w:p>
    <w:p w:rsidR="001026AC" w:rsidRDefault="001026AC">
      <w:pPr>
        <w:spacing w:line="0" w:lineRule="atLeast"/>
        <w:ind w:left="8964"/>
        <w:rPr>
          <w:rFonts w:ascii="Arial Narrow" w:eastAsia="Arial Narrow" w:hAnsi="Arial Narrow"/>
          <w:sz w:val="24"/>
        </w:rPr>
        <w:sectPr w:rsidR="001026AC">
          <w:pgSz w:w="11900" w:h="16838"/>
          <w:pgMar w:top="1440" w:right="1406" w:bottom="425" w:left="1416" w:header="0" w:footer="0" w:gutter="0"/>
          <w:cols w:space="0" w:equalWidth="0">
            <w:col w:w="9084"/>
          </w:cols>
          <w:docGrid w:linePitch="360"/>
        </w:sectPr>
      </w:pPr>
    </w:p>
    <w:p w:rsidR="001026AC" w:rsidRDefault="001026AC">
      <w:pPr>
        <w:spacing w:line="234" w:lineRule="exact"/>
        <w:rPr>
          <w:rFonts w:ascii="Times New Roman" w:eastAsia="Times New Roman" w:hAnsi="Times New Roman"/>
        </w:rPr>
      </w:pPr>
      <w:bookmarkStart w:id="7" w:name="page9"/>
      <w:bookmarkEnd w:id="7"/>
    </w:p>
    <w:p w:rsidR="001026AC" w:rsidRDefault="001026AC">
      <w:pPr>
        <w:numPr>
          <w:ilvl w:val="0"/>
          <w:numId w:val="15"/>
        </w:numPr>
        <w:tabs>
          <w:tab w:val="left" w:pos="364"/>
        </w:tabs>
        <w:spacing w:line="239" w:lineRule="auto"/>
        <w:ind w:left="364" w:hanging="364"/>
        <w:rPr>
          <w:rFonts w:ascii="Wingdings" w:eastAsia="Wingdings" w:hAnsi="Wingdings"/>
          <w:sz w:val="22"/>
        </w:rPr>
      </w:pPr>
      <w:r>
        <w:rPr>
          <w:rFonts w:ascii="Cambria" w:eastAsia="Cambria" w:hAnsi="Cambria"/>
          <w:b/>
          <w:sz w:val="22"/>
        </w:rPr>
        <w:t xml:space="preserve">Poinformuj napastnika o uczniach ze schorzeniami - </w:t>
      </w:r>
      <w:r>
        <w:rPr>
          <w:rFonts w:ascii="Cambria" w:eastAsia="Cambria" w:hAnsi="Cambria"/>
          <w:sz w:val="22"/>
        </w:rPr>
        <w:t>wiedza ta w konsekwencji obniży</w:t>
      </w:r>
      <w:r>
        <w:rPr>
          <w:rFonts w:ascii="Cambria" w:eastAsia="Cambria" w:hAnsi="Cambria"/>
          <w:b/>
          <w:sz w:val="22"/>
        </w:rPr>
        <w:t xml:space="preserve"> </w:t>
      </w:r>
      <w:r>
        <w:rPr>
          <w:rFonts w:ascii="Cambria" w:eastAsia="Cambria" w:hAnsi="Cambria"/>
          <w:sz w:val="22"/>
        </w:rPr>
        <w:t>agresję ze strony zamachowców wobec dzieci, których zachowanie odstaje od reszty</w:t>
      </w:r>
    </w:p>
    <w:p w:rsidR="001026AC" w:rsidRDefault="001026AC">
      <w:pPr>
        <w:spacing w:line="259" w:lineRule="exact"/>
        <w:rPr>
          <w:rFonts w:ascii="Wingdings" w:eastAsia="Wingdings" w:hAnsi="Wingdings"/>
          <w:sz w:val="22"/>
        </w:rPr>
      </w:pPr>
    </w:p>
    <w:p w:rsidR="001026AC" w:rsidRDefault="001026AC">
      <w:pPr>
        <w:numPr>
          <w:ilvl w:val="0"/>
          <w:numId w:val="15"/>
        </w:numPr>
        <w:tabs>
          <w:tab w:val="left" w:pos="364"/>
        </w:tabs>
        <w:spacing w:line="0" w:lineRule="atLeast"/>
        <w:ind w:left="364" w:hanging="364"/>
        <w:jc w:val="both"/>
        <w:rPr>
          <w:rFonts w:ascii="Wingdings" w:eastAsia="Wingdings" w:hAnsi="Wingdings"/>
          <w:sz w:val="22"/>
        </w:rPr>
      </w:pPr>
      <w:r>
        <w:rPr>
          <w:rFonts w:ascii="Cambria" w:eastAsia="Cambria" w:hAnsi="Cambria"/>
          <w:b/>
          <w:sz w:val="22"/>
        </w:rPr>
        <w:t xml:space="preserve">Pytaj zawsze o pozwolenie, np. gdy chcesz się zwrócić do uczniów </w:t>
      </w:r>
      <w:r>
        <w:rPr>
          <w:rFonts w:ascii="Cambria" w:eastAsia="Cambria" w:hAnsi="Cambria"/>
          <w:sz w:val="22"/>
        </w:rPr>
        <w:t>-</w:t>
      </w:r>
      <w:r>
        <w:rPr>
          <w:rFonts w:ascii="Cambria" w:eastAsia="Cambria" w:hAnsi="Cambria"/>
          <w:b/>
          <w:sz w:val="22"/>
        </w:rPr>
        <w:t xml:space="preserve"> </w:t>
      </w:r>
      <w:r>
        <w:rPr>
          <w:rFonts w:ascii="Cambria" w:eastAsia="Cambria" w:hAnsi="Cambria"/>
          <w:sz w:val="22"/>
        </w:rPr>
        <w:t>każda aktywność</w:t>
      </w:r>
      <w:r>
        <w:rPr>
          <w:rFonts w:ascii="Cambria" w:eastAsia="Cambria" w:hAnsi="Cambria"/>
          <w:b/>
          <w:sz w:val="22"/>
        </w:rPr>
        <w:t xml:space="preserve"> </w:t>
      </w:r>
      <w:r>
        <w:rPr>
          <w:rFonts w:ascii="Cambria" w:eastAsia="Cambria" w:hAnsi="Cambria"/>
          <w:sz w:val="22"/>
        </w:rPr>
        <w:t>podjęta bez zgody zamachowców może zostać potraktowana jako akt oporu czy agresji i w konsekwencji ukarana</w:t>
      </w:r>
    </w:p>
    <w:p w:rsidR="001026AC" w:rsidRDefault="001026AC">
      <w:pPr>
        <w:spacing w:line="258" w:lineRule="exact"/>
        <w:rPr>
          <w:rFonts w:ascii="Wingdings" w:eastAsia="Wingdings" w:hAnsi="Wingdings"/>
          <w:sz w:val="22"/>
        </w:rPr>
      </w:pPr>
    </w:p>
    <w:p w:rsidR="001026AC" w:rsidRDefault="001026AC">
      <w:pPr>
        <w:numPr>
          <w:ilvl w:val="0"/>
          <w:numId w:val="15"/>
        </w:numPr>
        <w:tabs>
          <w:tab w:val="left" w:pos="364"/>
        </w:tabs>
        <w:spacing w:line="241" w:lineRule="auto"/>
        <w:ind w:left="364" w:right="20" w:hanging="364"/>
        <w:rPr>
          <w:rFonts w:ascii="Wingdings" w:eastAsia="Wingdings" w:hAnsi="Wingdings"/>
          <w:sz w:val="22"/>
        </w:rPr>
      </w:pPr>
      <w:r>
        <w:rPr>
          <w:rFonts w:ascii="Cambria" w:eastAsia="Cambria" w:hAnsi="Cambria"/>
          <w:b/>
          <w:sz w:val="22"/>
        </w:rPr>
        <w:t xml:space="preserve">Zawsze korzystaj z dobrej woli terrorysty - </w:t>
      </w:r>
      <w:r>
        <w:rPr>
          <w:rFonts w:ascii="Cambria" w:eastAsia="Cambria" w:hAnsi="Cambria"/>
          <w:sz w:val="22"/>
        </w:rPr>
        <w:t>nigdy nie wiadomo, kiedy kolejny raz</w:t>
      </w:r>
      <w:r>
        <w:rPr>
          <w:rFonts w:ascii="Cambria" w:eastAsia="Cambria" w:hAnsi="Cambria"/>
          <w:b/>
          <w:sz w:val="22"/>
        </w:rPr>
        <w:t xml:space="preserve"> </w:t>
      </w:r>
      <w:r>
        <w:rPr>
          <w:rFonts w:ascii="Cambria" w:eastAsia="Cambria" w:hAnsi="Cambria"/>
          <w:sz w:val="22"/>
        </w:rPr>
        <w:t>będziemy mogli napić się czy zjeść posiłek.</w:t>
      </w:r>
    </w:p>
    <w:p w:rsidR="001026AC" w:rsidRDefault="001026AC">
      <w:pPr>
        <w:spacing w:line="327" w:lineRule="exact"/>
        <w:rPr>
          <w:rFonts w:ascii="Times New Roman" w:eastAsia="Times New Roman" w:hAnsi="Times New Roman"/>
        </w:rPr>
      </w:pPr>
    </w:p>
    <w:p w:rsidR="001026AC" w:rsidRDefault="001026AC">
      <w:pPr>
        <w:spacing w:line="0" w:lineRule="atLeast"/>
        <w:ind w:left="4"/>
        <w:rPr>
          <w:rFonts w:ascii="Cambria" w:eastAsia="Cambria" w:hAnsi="Cambria"/>
          <w:sz w:val="22"/>
        </w:rPr>
      </w:pPr>
      <w:r>
        <w:rPr>
          <w:rFonts w:ascii="Cambria" w:eastAsia="Cambria" w:hAnsi="Cambria"/>
          <w:sz w:val="22"/>
        </w:rPr>
        <w:t>W przypadku działań antyterrorystycznych podjętych przez policję:</w:t>
      </w:r>
    </w:p>
    <w:p w:rsidR="001026AC" w:rsidRDefault="001026AC">
      <w:pPr>
        <w:spacing w:line="287" w:lineRule="exact"/>
        <w:rPr>
          <w:rFonts w:ascii="Times New Roman" w:eastAsia="Times New Roman" w:hAnsi="Times New Roman"/>
        </w:rPr>
      </w:pPr>
    </w:p>
    <w:p w:rsidR="001026AC" w:rsidRDefault="001026AC">
      <w:pPr>
        <w:numPr>
          <w:ilvl w:val="0"/>
          <w:numId w:val="16"/>
        </w:numPr>
        <w:tabs>
          <w:tab w:val="left" w:pos="364"/>
        </w:tabs>
        <w:spacing w:line="0" w:lineRule="atLeast"/>
        <w:ind w:left="364" w:hanging="364"/>
        <w:jc w:val="both"/>
        <w:rPr>
          <w:rFonts w:ascii="Wingdings" w:eastAsia="Wingdings" w:hAnsi="Wingdings"/>
          <w:sz w:val="22"/>
        </w:rPr>
      </w:pPr>
      <w:r>
        <w:rPr>
          <w:rFonts w:ascii="Cambria" w:eastAsia="Cambria" w:hAnsi="Cambria"/>
          <w:b/>
          <w:sz w:val="22"/>
        </w:rPr>
        <w:t xml:space="preserve">Nie uciekaj z miejsca zdarzenia, nie wykonuj gwałtownych ruchów – możesz zostać uznany za terrorystę - </w:t>
      </w:r>
      <w:r>
        <w:rPr>
          <w:rFonts w:ascii="Cambria" w:eastAsia="Cambria" w:hAnsi="Cambria"/>
          <w:sz w:val="22"/>
        </w:rPr>
        <w:t>policja w trakcie operacji odbijania zakładników nie jest w stanie</w:t>
      </w:r>
      <w:r>
        <w:rPr>
          <w:rFonts w:ascii="Cambria" w:eastAsia="Cambria" w:hAnsi="Cambria"/>
          <w:b/>
          <w:sz w:val="22"/>
        </w:rPr>
        <w:t xml:space="preserve"> </w:t>
      </w:r>
      <w:r>
        <w:rPr>
          <w:rFonts w:ascii="Cambria" w:eastAsia="Cambria" w:hAnsi="Cambria"/>
          <w:sz w:val="22"/>
        </w:rPr>
        <w:t>odróżnić napastników od ofiar</w:t>
      </w:r>
    </w:p>
    <w:p w:rsidR="001026AC" w:rsidRDefault="001026AC">
      <w:pPr>
        <w:spacing w:line="213" w:lineRule="exact"/>
        <w:rPr>
          <w:rFonts w:ascii="Wingdings" w:eastAsia="Wingdings" w:hAnsi="Wingdings"/>
          <w:sz w:val="22"/>
        </w:rPr>
      </w:pPr>
    </w:p>
    <w:p w:rsidR="001026AC" w:rsidRDefault="001026AC">
      <w:pPr>
        <w:numPr>
          <w:ilvl w:val="0"/>
          <w:numId w:val="16"/>
        </w:numPr>
        <w:tabs>
          <w:tab w:val="left" w:pos="364"/>
        </w:tabs>
        <w:spacing w:line="0" w:lineRule="atLeast"/>
        <w:ind w:left="364" w:right="20" w:hanging="364"/>
        <w:jc w:val="both"/>
        <w:rPr>
          <w:rFonts w:ascii="Wingdings" w:eastAsia="Wingdings" w:hAnsi="Wingdings"/>
          <w:sz w:val="22"/>
        </w:rPr>
      </w:pPr>
      <w:r>
        <w:rPr>
          <w:rFonts w:ascii="Cambria" w:eastAsia="Cambria" w:hAnsi="Cambria"/>
          <w:b/>
          <w:sz w:val="22"/>
        </w:rPr>
        <w:t xml:space="preserve">Nie próbuj pomagać służbom ratowniczym, dyskutować z nimi - </w:t>
      </w:r>
      <w:r>
        <w:rPr>
          <w:rFonts w:ascii="Cambria" w:eastAsia="Cambria" w:hAnsi="Cambria"/>
          <w:sz w:val="22"/>
        </w:rPr>
        <w:t>próba pomocy siłom</w:t>
      </w:r>
      <w:r>
        <w:rPr>
          <w:rFonts w:ascii="Cambria" w:eastAsia="Cambria" w:hAnsi="Cambria"/>
          <w:b/>
          <w:sz w:val="22"/>
        </w:rPr>
        <w:t xml:space="preserve"> </w:t>
      </w:r>
      <w:r>
        <w:rPr>
          <w:rFonts w:ascii="Cambria" w:eastAsia="Cambria" w:hAnsi="Cambria"/>
          <w:sz w:val="22"/>
        </w:rPr>
        <w:t>bezpieczeństwa bez ich wyraźnej zgody czy prośby może zostać potraktowane jako akt agresji</w:t>
      </w:r>
    </w:p>
    <w:p w:rsidR="001026AC" w:rsidRDefault="001026AC">
      <w:pPr>
        <w:spacing w:line="258" w:lineRule="exact"/>
        <w:rPr>
          <w:rFonts w:ascii="Wingdings" w:eastAsia="Wingdings" w:hAnsi="Wingdings"/>
          <w:sz w:val="22"/>
        </w:rPr>
      </w:pPr>
    </w:p>
    <w:p w:rsidR="001026AC" w:rsidRDefault="001026AC">
      <w:pPr>
        <w:numPr>
          <w:ilvl w:val="0"/>
          <w:numId w:val="16"/>
        </w:numPr>
        <w:tabs>
          <w:tab w:val="left" w:pos="364"/>
        </w:tabs>
        <w:spacing w:line="239" w:lineRule="auto"/>
        <w:ind w:left="364" w:right="20" w:hanging="364"/>
        <w:jc w:val="both"/>
        <w:rPr>
          <w:rFonts w:ascii="Wingdings" w:eastAsia="Wingdings" w:hAnsi="Wingdings"/>
          <w:sz w:val="22"/>
        </w:rPr>
      </w:pPr>
      <w:r>
        <w:rPr>
          <w:rFonts w:ascii="Cambria" w:eastAsia="Cambria" w:hAnsi="Cambria"/>
          <w:b/>
          <w:sz w:val="22"/>
        </w:rPr>
        <w:t xml:space="preserve">Połóż się na podłodze, trzymaj ręce z otwartymi dłońmi najlepiej na wysokości głowy - </w:t>
      </w:r>
      <w:r>
        <w:rPr>
          <w:rFonts w:ascii="Cambria" w:eastAsia="Cambria" w:hAnsi="Cambria"/>
          <w:sz w:val="22"/>
        </w:rPr>
        <w:t>taka pozycja pozwala widzieć ewentualne niebezpieczne narzędzia będące w posiadaniu zamachowców, którzy wtopili się w szeregi zakładników</w:t>
      </w:r>
    </w:p>
    <w:p w:rsidR="001026AC" w:rsidRDefault="001026AC">
      <w:pPr>
        <w:spacing w:line="259" w:lineRule="exact"/>
        <w:rPr>
          <w:rFonts w:ascii="Wingdings" w:eastAsia="Wingdings" w:hAnsi="Wingdings"/>
          <w:sz w:val="22"/>
        </w:rPr>
      </w:pPr>
    </w:p>
    <w:p w:rsidR="001026AC" w:rsidRDefault="001026AC">
      <w:pPr>
        <w:numPr>
          <w:ilvl w:val="0"/>
          <w:numId w:val="16"/>
        </w:numPr>
        <w:tabs>
          <w:tab w:val="left" w:pos="364"/>
        </w:tabs>
        <w:spacing w:line="0" w:lineRule="atLeast"/>
        <w:ind w:left="364" w:hanging="364"/>
        <w:jc w:val="both"/>
        <w:rPr>
          <w:rFonts w:ascii="Wingdings" w:eastAsia="Wingdings" w:hAnsi="Wingdings"/>
          <w:sz w:val="22"/>
        </w:rPr>
      </w:pPr>
      <w:r>
        <w:rPr>
          <w:rFonts w:ascii="Cambria" w:eastAsia="Cambria" w:hAnsi="Cambria"/>
          <w:b/>
          <w:sz w:val="22"/>
        </w:rPr>
        <w:t xml:space="preserve">Słuchaj poleceń i instrukcji grupy antyterrorystycznej, poddawaj się jej działaniom - </w:t>
      </w:r>
      <w:r>
        <w:rPr>
          <w:rFonts w:ascii="Cambria" w:eastAsia="Cambria" w:hAnsi="Cambria"/>
          <w:sz w:val="22"/>
        </w:rPr>
        <w:t>postawa taka ułatwia działania policji, a także identyfikację zamachowców, którzy próbują się wtopić w szeregi napastników</w:t>
      </w:r>
    </w:p>
    <w:p w:rsidR="001026AC" w:rsidRDefault="001026AC">
      <w:pPr>
        <w:spacing w:line="258" w:lineRule="exact"/>
        <w:rPr>
          <w:rFonts w:ascii="Wingdings" w:eastAsia="Wingdings" w:hAnsi="Wingdings"/>
          <w:sz w:val="22"/>
        </w:rPr>
      </w:pPr>
    </w:p>
    <w:p w:rsidR="001026AC" w:rsidRDefault="001026AC">
      <w:pPr>
        <w:numPr>
          <w:ilvl w:val="0"/>
          <w:numId w:val="16"/>
        </w:numPr>
        <w:tabs>
          <w:tab w:val="left" w:pos="364"/>
        </w:tabs>
        <w:spacing w:line="241" w:lineRule="auto"/>
        <w:ind w:left="364" w:right="20" w:hanging="364"/>
        <w:rPr>
          <w:rFonts w:ascii="Wingdings" w:eastAsia="Wingdings" w:hAnsi="Wingdings"/>
          <w:sz w:val="22"/>
        </w:rPr>
      </w:pPr>
      <w:r>
        <w:rPr>
          <w:rFonts w:ascii="Cambria" w:eastAsia="Cambria" w:hAnsi="Cambria"/>
          <w:b/>
          <w:sz w:val="22"/>
        </w:rPr>
        <w:t xml:space="preserve">Nie trzyj oczu w przypadku użycia gazów łzawiących - </w:t>
      </w:r>
      <w:r>
        <w:rPr>
          <w:rFonts w:ascii="Cambria" w:eastAsia="Cambria" w:hAnsi="Cambria"/>
          <w:sz w:val="22"/>
        </w:rPr>
        <w:t>tarcie oczu tylko pogarsza skutki</w:t>
      </w:r>
      <w:r>
        <w:rPr>
          <w:rFonts w:ascii="Cambria" w:eastAsia="Cambria" w:hAnsi="Cambria"/>
          <w:b/>
          <w:sz w:val="22"/>
        </w:rPr>
        <w:t xml:space="preserve"> </w:t>
      </w:r>
      <w:r>
        <w:rPr>
          <w:rFonts w:ascii="Cambria" w:eastAsia="Cambria" w:hAnsi="Cambria"/>
          <w:sz w:val="22"/>
        </w:rPr>
        <w:t>użycia gazu łzawiącego</w:t>
      </w:r>
    </w:p>
    <w:p w:rsidR="001026AC" w:rsidRDefault="001026AC">
      <w:pPr>
        <w:spacing w:line="257" w:lineRule="exact"/>
        <w:rPr>
          <w:rFonts w:ascii="Wingdings" w:eastAsia="Wingdings" w:hAnsi="Wingdings"/>
          <w:sz w:val="22"/>
        </w:rPr>
      </w:pPr>
    </w:p>
    <w:p w:rsidR="001026AC" w:rsidRDefault="001026AC">
      <w:pPr>
        <w:numPr>
          <w:ilvl w:val="0"/>
          <w:numId w:val="16"/>
        </w:numPr>
        <w:tabs>
          <w:tab w:val="left" w:pos="364"/>
        </w:tabs>
        <w:spacing w:line="239" w:lineRule="auto"/>
        <w:ind w:left="364" w:right="20" w:hanging="364"/>
        <w:rPr>
          <w:rFonts w:ascii="Wingdings" w:eastAsia="Wingdings" w:hAnsi="Wingdings"/>
          <w:sz w:val="22"/>
        </w:rPr>
      </w:pPr>
      <w:r>
        <w:rPr>
          <w:rFonts w:ascii="Cambria" w:eastAsia="Cambria" w:hAnsi="Cambria"/>
          <w:b/>
          <w:sz w:val="22"/>
        </w:rPr>
        <w:t xml:space="preserve">Pytaj o pozwolenie zaopiekowania się swoimi uczniami - </w:t>
      </w:r>
      <w:r>
        <w:rPr>
          <w:rFonts w:ascii="Cambria" w:eastAsia="Cambria" w:hAnsi="Cambria"/>
          <w:sz w:val="22"/>
        </w:rPr>
        <w:t>wszelkie samowolne działania</w:t>
      </w:r>
      <w:r>
        <w:rPr>
          <w:rFonts w:ascii="Cambria" w:eastAsia="Cambria" w:hAnsi="Cambria"/>
          <w:b/>
          <w:sz w:val="22"/>
        </w:rPr>
        <w:t xml:space="preserve"> </w:t>
      </w:r>
      <w:r>
        <w:rPr>
          <w:rFonts w:ascii="Cambria" w:eastAsia="Cambria" w:hAnsi="Cambria"/>
          <w:sz w:val="22"/>
        </w:rPr>
        <w:t>mogą zostać potraktowane jako akt agresji i mogą utrudnić akcję ratunkową</w:t>
      </w:r>
    </w:p>
    <w:p w:rsidR="001026AC" w:rsidRDefault="001026AC">
      <w:pPr>
        <w:spacing w:line="259" w:lineRule="exact"/>
        <w:rPr>
          <w:rFonts w:ascii="Wingdings" w:eastAsia="Wingdings" w:hAnsi="Wingdings"/>
          <w:sz w:val="22"/>
        </w:rPr>
      </w:pPr>
    </w:p>
    <w:p w:rsidR="001026AC" w:rsidRDefault="001026AC">
      <w:pPr>
        <w:numPr>
          <w:ilvl w:val="0"/>
          <w:numId w:val="16"/>
        </w:numPr>
        <w:tabs>
          <w:tab w:val="left" w:pos="364"/>
        </w:tabs>
        <w:spacing w:line="241" w:lineRule="auto"/>
        <w:ind w:left="364" w:right="20" w:hanging="364"/>
        <w:rPr>
          <w:rFonts w:ascii="Wingdings" w:eastAsia="Wingdings" w:hAnsi="Wingdings"/>
          <w:sz w:val="22"/>
        </w:rPr>
      </w:pPr>
      <w:r>
        <w:rPr>
          <w:rFonts w:ascii="Cambria" w:eastAsia="Cambria" w:hAnsi="Cambria"/>
          <w:b/>
          <w:sz w:val="22"/>
        </w:rPr>
        <w:t xml:space="preserve">Odpowiadaj na pytania funkcjonariuszy - </w:t>
      </w:r>
      <w:r>
        <w:rPr>
          <w:rFonts w:ascii="Cambria" w:eastAsia="Cambria" w:hAnsi="Cambria"/>
          <w:sz w:val="22"/>
        </w:rPr>
        <w:t>policja zbiera kluczowe informacje mające się</w:t>
      </w:r>
      <w:r>
        <w:rPr>
          <w:rFonts w:ascii="Cambria" w:eastAsia="Cambria" w:hAnsi="Cambria"/>
          <w:b/>
          <w:sz w:val="22"/>
        </w:rPr>
        <w:t xml:space="preserve"> </w:t>
      </w:r>
      <w:r>
        <w:rPr>
          <w:rFonts w:ascii="Cambria" w:eastAsia="Cambria" w:hAnsi="Cambria"/>
          <w:sz w:val="22"/>
        </w:rPr>
        <w:t>przyczynić do skutecznej akcji uwolnienia zakładników i identyfikacji zamachowców</w:t>
      </w:r>
    </w:p>
    <w:p w:rsidR="001026AC" w:rsidRDefault="001026AC">
      <w:pPr>
        <w:spacing w:line="254" w:lineRule="exact"/>
        <w:rPr>
          <w:rFonts w:ascii="Wingdings" w:eastAsia="Wingdings" w:hAnsi="Wingdings"/>
          <w:sz w:val="22"/>
        </w:rPr>
      </w:pPr>
    </w:p>
    <w:p w:rsidR="001026AC" w:rsidRDefault="001026AC">
      <w:pPr>
        <w:numPr>
          <w:ilvl w:val="0"/>
          <w:numId w:val="16"/>
        </w:numPr>
        <w:tabs>
          <w:tab w:val="left" w:pos="364"/>
        </w:tabs>
        <w:spacing w:line="0" w:lineRule="atLeast"/>
        <w:ind w:left="364" w:hanging="364"/>
        <w:jc w:val="both"/>
        <w:rPr>
          <w:rFonts w:ascii="Wingdings" w:eastAsia="Wingdings" w:hAnsi="Wingdings"/>
          <w:sz w:val="22"/>
        </w:rPr>
      </w:pPr>
      <w:r>
        <w:rPr>
          <w:rFonts w:ascii="Cambria" w:eastAsia="Cambria" w:hAnsi="Cambria"/>
          <w:b/>
          <w:sz w:val="22"/>
        </w:rPr>
        <w:t xml:space="preserve">Bądź przygotowany na traktowanie ciebie jako potencjalnego terrorysty dopóki twoja tożsamość nie zostanie potwierdzona - </w:t>
      </w:r>
      <w:r>
        <w:rPr>
          <w:rFonts w:ascii="Cambria" w:eastAsia="Cambria" w:hAnsi="Cambria"/>
          <w:sz w:val="22"/>
        </w:rPr>
        <w:t>w pierwszej fazie operacji odbijania zakładników</w:t>
      </w:r>
      <w:r>
        <w:rPr>
          <w:rFonts w:ascii="Cambria" w:eastAsia="Cambria" w:hAnsi="Cambria"/>
          <w:b/>
          <w:sz w:val="22"/>
        </w:rPr>
        <w:t xml:space="preserve"> </w:t>
      </w:r>
      <w:r>
        <w:rPr>
          <w:rFonts w:ascii="Cambria" w:eastAsia="Cambria" w:hAnsi="Cambria"/>
          <w:sz w:val="22"/>
        </w:rPr>
        <w:t>policja nie jest w stanie odróżnić zakładników od napastników, którzy często próbują się wtapiać w tłum i uciec z miejsca ataku</w:t>
      </w:r>
    </w:p>
    <w:p w:rsidR="001026AC" w:rsidRDefault="001026AC">
      <w:pPr>
        <w:spacing w:line="259" w:lineRule="exact"/>
        <w:rPr>
          <w:rFonts w:ascii="Wingdings" w:eastAsia="Wingdings" w:hAnsi="Wingdings"/>
          <w:sz w:val="22"/>
        </w:rPr>
      </w:pPr>
    </w:p>
    <w:p w:rsidR="001026AC" w:rsidRDefault="001026AC">
      <w:pPr>
        <w:numPr>
          <w:ilvl w:val="0"/>
          <w:numId w:val="16"/>
        </w:numPr>
        <w:tabs>
          <w:tab w:val="left" w:pos="364"/>
        </w:tabs>
        <w:spacing w:line="0" w:lineRule="atLeast"/>
        <w:ind w:left="364" w:right="20" w:hanging="364"/>
        <w:jc w:val="both"/>
        <w:rPr>
          <w:rFonts w:ascii="Wingdings" w:eastAsia="Wingdings" w:hAnsi="Wingdings"/>
          <w:sz w:val="22"/>
        </w:rPr>
      </w:pPr>
      <w:r>
        <w:rPr>
          <w:rFonts w:ascii="Cambria" w:eastAsia="Cambria" w:hAnsi="Cambria"/>
          <w:b/>
          <w:sz w:val="22"/>
        </w:rPr>
        <w:t xml:space="preserve">Po wydaniu polecenia wyjścia – opuść pomieszczenie jak najszybciej, oddal się we wskazanym kierunku - </w:t>
      </w:r>
      <w:r>
        <w:rPr>
          <w:rFonts w:ascii="Cambria" w:eastAsia="Cambria" w:hAnsi="Cambria"/>
          <w:sz w:val="22"/>
        </w:rPr>
        <w:t>w przypadku interwencji sił bezpieczeństwa należy wykonać</w:t>
      </w:r>
      <w:r>
        <w:rPr>
          <w:rFonts w:ascii="Cambria" w:eastAsia="Cambria" w:hAnsi="Cambria"/>
          <w:b/>
          <w:sz w:val="22"/>
        </w:rPr>
        <w:t xml:space="preserve"> </w:t>
      </w:r>
      <w:r>
        <w:rPr>
          <w:rFonts w:ascii="Cambria" w:eastAsia="Cambria" w:hAnsi="Cambria"/>
          <w:sz w:val="22"/>
        </w:rPr>
        <w:t>polecenia dokładnie tak, jak tego chcą siły interwencyjne</w:t>
      </w:r>
    </w:p>
    <w:p w:rsidR="001026AC" w:rsidRDefault="001026AC">
      <w:pPr>
        <w:spacing w:line="258" w:lineRule="exact"/>
        <w:rPr>
          <w:rFonts w:ascii="Wingdings" w:eastAsia="Wingdings" w:hAnsi="Wingdings"/>
          <w:sz w:val="22"/>
        </w:rPr>
      </w:pPr>
    </w:p>
    <w:p w:rsidR="001026AC" w:rsidRDefault="001026AC">
      <w:pPr>
        <w:numPr>
          <w:ilvl w:val="0"/>
          <w:numId w:val="16"/>
        </w:numPr>
        <w:tabs>
          <w:tab w:val="left" w:pos="364"/>
        </w:tabs>
        <w:spacing w:line="0" w:lineRule="atLeast"/>
        <w:ind w:left="364" w:right="20" w:hanging="364"/>
        <w:jc w:val="both"/>
        <w:rPr>
          <w:rFonts w:ascii="Wingdings" w:eastAsia="Wingdings" w:hAnsi="Wingdings"/>
          <w:sz w:val="22"/>
        </w:rPr>
      </w:pPr>
      <w:r>
        <w:rPr>
          <w:rFonts w:ascii="Cambria" w:eastAsia="Cambria" w:hAnsi="Cambria"/>
          <w:b/>
          <w:sz w:val="22"/>
        </w:rPr>
        <w:t xml:space="preserve">Nie zatrzymuj się dla zabrania rzeczy osobistych, zawsze istnieje ryzyko wybuchu lub pożaru - </w:t>
      </w:r>
      <w:r>
        <w:rPr>
          <w:rFonts w:ascii="Cambria" w:eastAsia="Cambria" w:hAnsi="Cambria"/>
          <w:sz w:val="22"/>
        </w:rPr>
        <w:t>najważniejsze jest uratowanie życia i zdrowia, a dopiero później ratowanie dóbr</w:t>
      </w:r>
      <w:r>
        <w:rPr>
          <w:rFonts w:ascii="Cambria" w:eastAsia="Cambria" w:hAnsi="Cambria"/>
          <w:b/>
          <w:sz w:val="22"/>
        </w:rPr>
        <w:t xml:space="preserve"> </w:t>
      </w:r>
      <w:r>
        <w:rPr>
          <w:rFonts w:ascii="Cambria" w:eastAsia="Cambria" w:hAnsi="Cambria"/>
          <w:sz w:val="22"/>
        </w:rPr>
        <w:t>materialnych.</w: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5" w:lineRule="exact"/>
        <w:rPr>
          <w:rFonts w:ascii="Times New Roman" w:eastAsia="Times New Roman" w:hAnsi="Times New Roman"/>
        </w:rPr>
      </w:pPr>
    </w:p>
    <w:p w:rsidR="001026AC" w:rsidRDefault="001026AC">
      <w:pPr>
        <w:spacing w:line="0" w:lineRule="atLeast"/>
        <w:ind w:left="8964"/>
        <w:rPr>
          <w:rFonts w:ascii="Arial Narrow" w:eastAsia="Arial Narrow" w:hAnsi="Arial Narrow"/>
          <w:sz w:val="24"/>
        </w:rPr>
      </w:pPr>
      <w:r>
        <w:rPr>
          <w:rFonts w:ascii="Arial Narrow" w:eastAsia="Arial Narrow" w:hAnsi="Arial Narrow"/>
          <w:sz w:val="24"/>
        </w:rPr>
        <w:t>9</w:t>
      </w:r>
    </w:p>
    <w:p w:rsidR="001026AC" w:rsidRDefault="001026AC">
      <w:pPr>
        <w:spacing w:line="0" w:lineRule="atLeast"/>
        <w:ind w:left="8964"/>
        <w:rPr>
          <w:rFonts w:ascii="Arial Narrow" w:eastAsia="Arial Narrow" w:hAnsi="Arial Narrow"/>
          <w:sz w:val="24"/>
        </w:rPr>
        <w:sectPr w:rsidR="001026AC">
          <w:pgSz w:w="11900" w:h="16838"/>
          <w:pgMar w:top="1440" w:right="1406" w:bottom="425" w:left="1416" w:header="0" w:footer="0" w:gutter="0"/>
          <w:cols w:space="0" w:equalWidth="0">
            <w:col w:w="9084"/>
          </w:cols>
          <w:docGrid w:linePitch="360"/>
        </w:sectPr>
      </w:pPr>
    </w:p>
    <w:p w:rsidR="001026AC" w:rsidRDefault="001026AC">
      <w:pPr>
        <w:spacing w:line="234" w:lineRule="exact"/>
        <w:rPr>
          <w:rFonts w:ascii="Times New Roman" w:eastAsia="Times New Roman" w:hAnsi="Times New Roman"/>
        </w:rPr>
      </w:pPr>
      <w:bookmarkStart w:id="8" w:name="page10"/>
      <w:bookmarkEnd w:id="8"/>
    </w:p>
    <w:p w:rsidR="001026AC" w:rsidRDefault="001026AC">
      <w:pPr>
        <w:spacing w:line="0" w:lineRule="atLeast"/>
        <w:ind w:left="4"/>
        <w:rPr>
          <w:rFonts w:ascii="Cambria" w:eastAsia="Cambria" w:hAnsi="Cambria"/>
          <w:b/>
          <w:color w:val="FFFFFF"/>
          <w:sz w:val="22"/>
        </w:rPr>
      </w:pPr>
      <w:r>
        <w:rPr>
          <w:rFonts w:ascii="Cambria" w:eastAsia="Cambria" w:hAnsi="Cambria"/>
          <w:b/>
          <w:color w:val="FFFFFF"/>
          <w:sz w:val="22"/>
        </w:rPr>
        <w:t>1.3  Podłożenie ładunku wybuchowego</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031" style="position:absolute;margin-left:-1.4pt;margin-top:-12.8pt;width:456.5pt;height:12.8pt;z-index:-251753472" o:userdrawn="t" fillcolor="black" strokecolor="none"/>
        </w:pict>
      </w:r>
    </w:p>
    <w:p w:rsidR="001026AC" w:rsidRDefault="001026AC">
      <w:pPr>
        <w:spacing w:line="20" w:lineRule="exact"/>
        <w:rPr>
          <w:rFonts w:ascii="Times New Roman" w:eastAsia="Times New Roman" w:hAnsi="Times New Roman"/>
        </w:rPr>
        <w:sectPr w:rsidR="001026AC">
          <w:pgSz w:w="11900" w:h="16838"/>
          <w:pgMar w:top="1440" w:right="1406" w:bottom="425" w:left="1416" w:header="0" w:footer="0" w:gutter="0"/>
          <w:cols w:space="0" w:equalWidth="0">
            <w:col w:w="9084"/>
          </w:cols>
          <w:docGrid w:linePitch="360"/>
        </w:sectPr>
      </w:pPr>
    </w:p>
    <w:p w:rsidR="001026AC" w:rsidRDefault="001026AC">
      <w:pPr>
        <w:spacing w:line="285" w:lineRule="exact"/>
        <w:rPr>
          <w:rFonts w:ascii="Times New Roman" w:eastAsia="Times New Roman" w:hAnsi="Times New Roman"/>
        </w:rPr>
      </w:pPr>
    </w:p>
    <w:p w:rsidR="001026AC" w:rsidRDefault="001026AC">
      <w:pPr>
        <w:spacing w:line="259" w:lineRule="auto"/>
        <w:ind w:left="4"/>
        <w:jc w:val="both"/>
        <w:rPr>
          <w:rFonts w:ascii="Cambria" w:eastAsia="Cambria" w:hAnsi="Cambria"/>
          <w:sz w:val="22"/>
        </w:rPr>
      </w:pPr>
      <w:r>
        <w:rPr>
          <w:rFonts w:ascii="Cambria" w:eastAsia="Cambria" w:hAnsi="Cambria"/>
          <w:sz w:val="22"/>
        </w:rPr>
        <w:t>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w:t>
      </w:r>
    </w:p>
    <w:p w:rsidR="001026AC" w:rsidRDefault="001026AC">
      <w:pPr>
        <w:spacing w:line="279" w:lineRule="exact"/>
        <w:rPr>
          <w:rFonts w:ascii="Times New Roman" w:eastAsia="Times New Roman" w:hAnsi="Times New Roman"/>
        </w:rPr>
      </w:pPr>
    </w:p>
    <w:p w:rsidR="001026AC" w:rsidRDefault="001026AC">
      <w:pPr>
        <w:spacing w:line="0" w:lineRule="atLeast"/>
        <w:ind w:left="4"/>
        <w:rPr>
          <w:rFonts w:ascii="Cambria" w:eastAsia="Cambria" w:hAnsi="Cambria"/>
          <w:sz w:val="22"/>
        </w:rPr>
      </w:pPr>
      <w:r>
        <w:rPr>
          <w:rFonts w:ascii="Cambria" w:eastAsia="Cambria" w:hAnsi="Cambria"/>
          <w:sz w:val="22"/>
        </w:rPr>
        <w:t>Otrzymanie informacji o podłożeniu ładunku wybuchowego:</w:t>
      </w:r>
    </w:p>
    <w:p w:rsidR="001026AC" w:rsidRDefault="001026AC">
      <w:pPr>
        <w:spacing w:line="299" w:lineRule="exact"/>
        <w:rPr>
          <w:rFonts w:ascii="Times New Roman" w:eastAsia="Times New Roman" w:hAnsi="Times New Roman"/>
        </w:rPr>
      </w:pPr>
    </w:p>
    <w:p w:rsidR="001026AC" w:rsidRDefault="001026AC">
      <w:pPr>
        <w:numPr>
          <w:ilvl w:val="0"/>
          <w:numId w:val="17"/>
        </w:numPr>
        <w:tabs>
          <w:tab w:val="left" w:pos="364"/>
        </w:tabs>
        <w:spacing w:line="259" w:lineRule="auto"/>
        <w:ind w:left="364" w:right="20" w:hanging="364"/>
        <w:jc w:val="both"/>
        <w:rPr>
          <w:rFonts w:ascii="Cambria" w:eastAsia="Cambria" w:hAnsi="Cambria"/>
          <w:sz w:val="22"/>
        </w:rPr>
      </w:pPr>
      <w:r>
        <w:rPr>
          <w:rFonts w:ascii="Cambria" w:eastAsia="Cambria" w:hAnsi="Cambria"/>
          <w:b/>
          <w:sz w:val="22"/>
        </w:rPr>
        <w:t xml:space="preserve">Prowadząc rozmowę z osobą informującą o podłożeniu ładunku wybuchowego zapamiętaj jak największą ilość szczegółów </w:t>
      </w:r>
      <w:r>
        <w:rPr>
          <w:rFonts w:ascii="Cambria" w:eastAsia="Cambria" w:hAnsi="Cambria"/>
          <w:sz w:val="22"/>
        </w:rPr>
        <w:t>- uzyskane informacje/szczegóły mogą być</w:t>
      </w:r>
      <w:r>
        <w:rPr>
          <w:rFonts w:ascii="Cambria" w:eastAsia="Cambria" w:hAnsi="Cambria"/>
          <w:b/>
          <w:sz w:val="22"/>
        </w:rPr>
        <w:t xml:space="preserve"> </w:t>
      </w:r>
      <w:r>
        <w:rPr>
          <w:rFonts w:ascii="Cambria" w:eastAsia="Cambria" w:hAnsi="Cambria"/>
          <w:sz w:val="22"/>
        </w:rPr>
        <w:t>istotne dla policji dla identyfikacji sprawcy alarmu</w:t>
      </w:r>
    </w:p>
    <w:p w:rsidR="001026AC" w:rsidRDefault="001026AC">
      <w:pPr>
        <w:spacing w:line="279" w:lineRule="exact"/>
        <w:rPr>
          <w:rFonts w:ascii="Cambria" w:eastAsia="Cambria" w:hAnsi="Cambria"/>
          <w:sz w:val="22"/>
        </w:rPr>
      </w:pPr>
    </w:p>
    <w:p w:rsidR="001026AC" w:rsidRDefault="001026AC">
      <w:pPr>
        <w:numPr>
          <w:ilvl w:val="0"/>
          <w:numId w:val="17"/>
        </w:numPr>
        <w:tabs>
          <w:tab w:val="left" w:pos="364"/>
        </w:tabs>
        <w:spacing w:line="258" w:lineRule="auto"/>
        <w:ind w:left="364" w:hanging="364"/>
        <w:jc w:val="both"/>
        <w:rPr>
          <w:rFonts w:ascii="Cambria" w:eastAsia="Cambria" w:hAnsi="Cambria"/>
          <w:sz w:val="22"/>
        </w:rPr>
      </w:pPr>
      <w:r>
        <w:rPr>
          <w:rFonts w:ascii="Cambria" w:eastAsia="Cambria" w:hAnsi="Cambria"/>
          <w:b/>
          <w:sz w:val="22"/>
        </w:rPr>
        <w:t xml:space="preserve">Zapisz natychmiast wszystkie uzyskane lub zapamiętane informacje </w:t>
      </w:r>
      <w:r>
        <w:rPr>
          <w:rFonts w:ascii="Cambria" w:eastAsia="Cambria" w:hAnsi="Cambria"/>
          <w:sz w:val="22"/>
        </w:rPr>
        <w:t>- w przypadku</w:t>
      </w:r>
      <w:r>
        <w:rPr>
          <w:rFonts w:ascii="Cambria" w:eastAsia="Cambria" w:hAnsi="Cambria"/>
          <w:b/>
          <w:sz w:val="22"/>
        </w:rPr>
        <w:t xml:space="preserve"> </w:t>
      </w:r>
      <w:r>
        <w:rPr>
          <w:rFonts w:ascii="Cambria" w:eastAsia="Cambria" w:hAnsi="Cambria"/>
          <w:sz w:val="22"/>
        </w:rPr>
        <w:t>stresującej sytuacji po pewnym czasie możesz mieć problemy z przypomnieniem sobie istotnych informacji</w:t>
      </w:r>
    </w:p>
    <w:p w:rsidR="001026AC" w:rsidRDefault="001026AC">
      <w:pPr>
        <w:spacing w:line="281" w:lineRule="exact"/>
        <w:rPr>
          <w:rFonts w:ascii="Cambria" w:eastAsia="Cambria" w:hAnsi="Cambria"/>
          <w:sz w:val="22"/>
        </w:rPr>
      </w:pPr>
    </w:p>
    <w:p w:rsidR="001026AC" w:rsidRDefault="001026AC">
      <w:pPr>
        <w:numPr>
          <w:ilvl w:val="0"/>
          <w:numId w:val="17"/>
        </w:numPr>
        <w:tabs>
          <w:tab w:val="left" w:pos="364"/>
        </w:tabs>
        <w:spacing w:line="258" w:lineRule="auto"/>
        <w:ind w:left="364" w:right="20" w:hanging="364"/>
        <w:jc w:val="both"/>
        <w:rPr>
          <w:rFonts w:ascii="Cambria" w:eastAsia="Cambria" w:hAnsi="Cambria"/>
          <w:sz w:val="22"/>
        </w:rPr>
      </w:pPr>
      <w:r>
        <w:rPr>
          <w:rFonts w:ascii="Cambria" w:eastAsia="Cambria" w:hAnsi="Cambria"/>
          <w:b/>
          <w:sz w:val="22"/>
        </w:rPr>
        <w:t xml:space="preserve">Poinformuj niezwłocznie o otrzymaniu zgłoszenia osobę odpowiedzialną w szkole za uruchomienie procedury </w:t>
      </w:r>
      <w:r>
        <w:rPr>
          <w:rFonts w:ascii="Cambria" w:eastAsia="Cambria" w:hAnsi="Cambria"/>
          <w:sz w:val="22"/>
        </w:rPr>
        <w:t>-</w:t>
      </w:r>
      <w:r>
        <w:rPr>
          <w:rFonts w:ascii="Cambria" w:eastAsia="Cambria" w:hAnsi="Cambria"/>
          <w:b/>
          <w:sz w:val="22"/>
        </w:rPr>
        <w:t xml:space="preserve"> </w:t>
      </w:r>
      <w:r>
        <w:rPr>
          <w:rFonts w:ascii="Cambria" w:eastAsia="Cambria" w:hAnsi="Cambria"/>
          <w:sz w:val="22"/>
        </w:rPr>
        <w:t>osoba odpowiedzialna może zarządzić ewakuację całości</w:t>
      </w:r>
      <w:r>
        <w:rPr>
          <w:rFonts w:ascii="Cambria" w:eastAsia="Cambria" w:hAnsi="Cambria"/>
          <w:b/>
          <w:sz w:val="22"/>
        </w:rPr>
        <w:t xml:space="preserve"> </w:t>
      </w:r>
      <w:r>
        <w:rPr>
          <w:rFonts w:ascii="Cambria" w:eastAsia="Cambria" w:hAnsi="Cambria"/>
          <w:sz w:val="22"/>
        </w:rPr>
        <w:t>personelu szkoły</w:t>
      </w:r>
    </w:p>
    <w:p w:rsidR="001026AC" w:rsidRDefault="001026AC">
      <w:pPr>
        <w:spacing w:line="281" w:lineRule="exact"/>
        <w:rPr>
          <w:rFonts w:ascii="Cambria" w:eastAsia="Cambria" w:hAnsi="Cambria"/>
          <w:sz w:val="22"/>
        </w:rPr>
      </w:pPr>
    </w:p>
    <w:p w:rsidR="001026AC" w:rsidRDefault="001026AC">
      <w:pPr>
        <w:numPr>
          <w:ilvl w:val="0"/>
          <w:numId w:val="17"/>
        </w:numPr>
        <w:tabs>
          <w:tab w:val="left" w:pos="364"/>
        </w:tabs>
        <w:spacing w:line="259" w:lineRule="auto"/>
        <w:ind w:left="364" w:hanging="364"/>
        <w:jc w:val="both"/>
        <w:rPr>
          <w:rFonts w:ascii="Cambria" w:eastAsia="Cambria" w:hAnsi="Cambria"/>
          <w:sz w:val="22"/>
        </w:rPr>
      </w:pPr>
      <w:r>
        <w:rPr>
          <w:rFonts w:ascii="Cambria" w:eastAsia="Cambria" w:hAnsi="Cambria"/>
          <w:b/>
          <w:sz w:val="22"/>
        </w:rPr>
        <w:t xml:space="preserve">Po usłyszeniu sygnału o podłożeniu ładunku wybuchowego rozpocznij ewakuację zgodnie z planem ewakuacji </w:t>
      </w:r>
      <w:r>
        <w:rPr>
          <w:rFonts w:ascii="Cambria" w:eastAsia="Cambria" w:hAnsi="Cambria"/>
          <w:sz w:val="22"/>
        </w:rPr>
        <w:t>-</w:t>
      </w:r>
      <w:r>
        <w:rPr>
          <w:rFonts w:ascii="Cambria" w:eastAsia="Cambria" w:hAnsi="Cambria"/>
          <w:b/>
          <w:sz w:val="22"/>
        </w:rPr>
        <w:t xml:space="preserve"> </w:t>
      </w:r>
      <w:r>
        <w:rPr>
          <w:rFonts w:ascii="Cambria" w:eastAsia="Cambria" w:hAnsi="Cambria"/>
          <w:sz w:val="22"/>
        </w:rPr>
        <w:t>ewakuacja musi być rozpoczęta niezwłocznie po ogłoszeniu</w:t>
      </w:r>
      <w:r>
        <w:rPr>
          <w:rFonts w:ascii="Cambria" w:eastAsia="Cambria" w:hAnsi="Cambria"/>
          <w:b/>
          <w:sz w:val="22"/>
        </w:rPr>
        <w:t xml:space="preserve"> </w:t>
      </w:r>
      <w:r>
        <w:rPr>
          <w:rFonts w:ascii="Cambria" w:eastAsia="Cambria" w:hAnsi="Cambria"/>
          <w:sz w:val="22"/>
        </w:rPr>
        <w:t>odpowiedniego sygnału. Ma ona na celu ochronę personelu przed skutkami ewentualnej eksplozji ładunku.</w:t>
      </w:r>
    </w:p>
    <w:p w:rsidR="001026AC" w:rsidRDefault="001026AC">
      <w:pPr>
        <w:spacing w:line="279" w:lineRule="exact"/>
        <w:rPr>
          <w:rFonts w:ascii="Cambria" w:eastAsia="Cambria" w:hAnsi="Cambria"/>
          <w:sz w:val="22"/>
        </w:rPr>
      </w:pPr>
    </w:p>
    <w:p w:rsidR="001026AC" w:rsidRDefault="001026AC">
      <w:pPr>
        <w:numPr>
          <w:ilvl w:val="0"/>
          <w:numId w:val="17"/>
        </w:numPr>
        <w:tabs>
          <w:tab w:val="left" w:pos="364"/>
        </w:tabs>
        <w:spacing w:line="258" w:lineRule="auto"/>
        <w:ind w:left="364" w:right="20" w:hanging="364"/>
        <w:rPr>
          <w:rFonts w:ascii="Cambria" w:eastAsia="Cambria" w:hAnsi="Cambria"/>
          <w:sz w:val="22"/>
        </w:rPr>
      </w:pPr>
      <w:r>
        <w:rPr>
          <w:rFonts w:ascii="Cambria" w:eastAsia="Cambria" w:hAnsi="Cambria"/>
          <w:b/>
          <w:sz w:val="22"/>
        </w:rPr>
        <w:t xml:space="preserve">Nie używaj telefonu komórkowego </w:t>
      </w:r>
      <w:r>
        <w:rPr>
          <w:rFonts w:ascii="Cambria" w:eastAsia="Cambria" w:hAnsi="Cambria"/>
          <w:sz w:val="22"/>
        </w:rPr>
        <w:t>-</w:t>
      </w:r>
      <w:r>
        <w:rPr>
          <w:rFonts w:ascii="Cambria" w:eastAsia="Cambria" w:hAnsi="Cambria"/>
          <w:b/>
          <w:sz w:val="22"/>
        </w:rPr>
        <w:t xml:space="preserve"> </w:t>
      </w:r>
      <w:r>
        <w:rPr>
          <w:rFonts w:ascii="Cambria" w:eastAsia="Cambria" w:hAnsi="Cambria"/>
          <w:sz w:val="22"/>
        </w:rPr>
        <w:t>eksplozja ładunku może zostać zainicjowana falami</w:t>
      </w:r>
      <w:r>
        <w:rPr>
          <w:rFonts w:ascii="Cambria" w:eastAsia="Cambria" w:hAnsi="Cambria"/>
          <w:b/>
          <w:sz w:val="22"/>
        </w:rPr>
        <w:t xml:space="preserve"> </w:t>
      </w:r>
      <w:r>
        <w:rPr>
          <w:rFonts w:ascii="Cambria" w:eastAsia="Cambria" w:hAnsi="Cambria"/>
          <w:sz w:val="22"/>
        </w:rPr>
        <w:t>emitowanymi przez telefon komórkowy</w:t>
      </w:r>
    </w:p>
    <w:p w:rsidR="001026AC" w:rsidRDefault="001026AC">
      <w:pPr>
        <w:spacing w:line="280" w:lineRule="exact"/>
        <w:rPr>
          <w:rFonts w:ascii="Cambria" w:eastAsia="Cambria" w:hAnsi="Cambria"/>
          <w:sz w:val="22"/>
        </w:rPr>
      </w:pPr>
    </w:p>
    <w:p w:rsidR="001026AC" w:rsidRDefault="001026AC">
      <w:pPr>
        <w:numPr>
          <w:ilvl w:val="0"/>
          <w:numId w:val="17"/>
        </w:numPr>
        <w:tabs>
          <w:tab w:val="left" w:pos="364"/>
        </w:tabs>
        <w:spacing w:line="258" w:lineRule="auto"/>
        <w:ind w:left="364" w:right="20" w:hanging="364"/>
        <w:jc w:val="both"/>
        <w:rPr>
          <w:rFonts w:ascii="Cambria" w:eastAsia="Cambria" w:hAnsi="Cambria"/>
          <w:sz w:val="22"/>
        </w:rPr>
      </w:pPr>
      <w:r>
        <w:rPr>
          <w:rFonts w:ascii="Cambria" w:eastAsia="Cambria" w:hAnsi="Cambria"/>
          <w:b/>
          <w:sz w:val="22"/>
        </w:rPr>
        <w:t xml:space="preserve">Sprawdź, jeżeli możesz, czy w klasie pozostały przedmioty, które nie należą do jej wyposażenia </w:t>
      </w:r>
      <w:r>
        <w:rPr>
          <w:rFonts w:ascii="Cambria" w:eastAsia="Cambria" w:hAnsi="Cambria"/>
          <w:sz w:val="22"/>
        </w:rPr>
        <w:t>-</w:t>
      </w:r>
      <w:r>
        <w:rPr>
          <w:rFonts w:ascii="Cambria" w:eastAsia="Cambria" w:hAnsi="Cambria"/>
          <w:b/>
          <w:sz w:val="22"/>
        </w:rPr>
        <w:t xml:space="preserve"> </w:t>
      </w:r>
      <w:r>
        <w:rPr>
          <w:rFonts w:ascii="Cambria" w:eastAsia="Cambria" w:hAnsi="Cambria"/>
          <w:sz w:val="22"/>
        </w:rPr>
        <w:t>stwierdzenie obecności nieznanego przedmiotu w klasie może przyspieszyć</w:t>
      </w:r>
      <w:r>
        <w:rPr>
          <w:rFonts w:ascii="Cambria" w:eastAsia="Cambria" w:hAnsi="Cambria"/>
          <w:b/>
          <w:sz w:val="22"/>
        </w:rPr>
        <w:t xml:space="preserve"> </w:t>
      </w:r>
      <w:r>
        <w:rPr>
          <w:rFonts w:ascii="Cambria" w:eastAsia="Cambria" w:hAnsi="Cambria"/>
          <w:sz w:val="22"/>
        </w:rPr>
        <w:t>akcję policji i zminimalizować skutki ewentualnej eksplozji</w:t>
      </w:r>
    </w:p>
    <w:p w:rsidR="001026AC" w:rsidRDefault="001026AC">
      <w:pPr>
        <w:spacing w:line="279" w:lineRule="exact"/>
        <w:rPr>
          <w:rFonts w:ascii="Cambria" w:eastAsia="Cambria" w:hAnsi="Cambria"/>
          <w:sz w:val="22"/>
        </w:rPr>
      </w:pPr>
    </w:p>
    <w:p w:rsidR="001026AC" w:rsidRDefault="001026AC">
      <w:pPr>
        <w:numPr>
          <w:ilvl w:val="0"/>
          <w:numId w:val="17"/>
        </w:numPr>
        <w:tabs>
          <w:tab w:val="left" w:pos="364"/>
        </w:tabs>
        <w:spacing w:line="258" w:lineRule="auto"/>
        <w:ind w:left="364" w:right="20" w:hanging="364"/>
        <w:jc w:val="both"/>
        <w:rPr>
          <w:rFonts w:ascii="Cambria" w:eastAsia="Cambria" w:hAnsi="Cambria"/>
          <w:sz w:val="22"/>
        </w:rPr>
      </w:pPr>
      <w:r>
        <w:rPr>
          <w:rFonts w:ascii="Cambria" w:eastAsia="Cambria" w:hAnsi="Cambria"/>
          <w:b/>
          <w:sz w:val="22"/>
        </w:rPr>
        <w:t xml:space="preserve">Bezwzględnie wykonuj polecenia osoby kierującej sytuacją kryzysową lub funkcjonariuszy służb </w:t>
      </w:r>
      <w:r>
        <w:rPr>
          <w:rFonts w:ascii="Cambria" w:eastAsia="Cambria" w:hAnsi="Cambria"/>
          <w:sz w:val="22"/>
        </w:rPr>
        <w:t>-</w:t>
      </w:r>
      <w:r>
        <w:rPr>
          <w:rFonts w:ascii="Cambria" w:eastAsia="Cambria" w:hAnsi="Cambria"/>
          <w:b/>
          <w:sz w:val="22"/>
        </w:rPr>
        <w:t xml:space="preserve"> </w:t>
      </w:r>
      <w:r>
        <w:rPr>
          <w:rFonts w:ascii="Cambria" w:eastAsia="Cambria" w:hAnsi="Cambria"/>
          <w:sz w:val="22"/>
        </w:rPr>
        <w:t>w trakcie uruchomienia procedury niezbędna jest dyscyplina</w:t>
      </w:r>
      <w:r>
        <w:rPr>
          <w:rFonts w:ascii="Cambria" w:eastAsia="Cambria" w:hAnsi="Cambria"/>
          <w:b/>
          <w:sz w:val="22"/>
        </w:rPr>
        <w:t xml:space="preserve"> </w:t>
      </w:r>
      <w:r>
        <w:rPr>
          <w:rFonts w:ascii="Cambria" w:eastAsia="Cambria" w:hAnsi="Cambria"/>
          <w:sz w:val="22"/>
        </w:rPr>
        <w:t>i niezwłoczne wykonywanie wszystkich poleceń osoby kierującej sytuacją kryzysową</w:t>
      </w:r>
    </w:p>
    <w:p w:rsidR="001026AC" w:rsidRDefault="001026AC">
      <w:pPr>
        <w:spacing w:line="281" w:lineRule="exact"/>
        <w:rPr>
          <w:rFonts w:ascii="Cambria" w:eastAsia="Cambria" w:hAnsi="Cambria"/>
          <w:sz w:val="22"/>
        </w:rPr>
      </w:pPr>
    </w:p>
    <w:p w:rsidR="001026AC" w:rsidRDefault="001026AC">
      <w:pPr>
        <w:numPr>
          <w:ilvl w:val="0"/>
          <w:numId w:val="17"/>
        </w:numPr>
        <w:tabs>
          <w:tab w:val="left" w:pos="364"/>
        </w:tabs>
        <w:spacing w:line="259" w:lineRule="auto"/>
        <w:ind w:left="364" w:right="20" w:hanging="364"/>
        <w:jc w:val="both"/>
        <w:rPr>
          <w:rFonts w:ascii="Cambria" w:eastAsia="Cambria" w:hAnsi="Cambria"/>
          <w:sz w:val="22"/>
        </w:rPr>
      </w:pPr>
      <w:r>
        <w:rPr>
          <w:rFonts w:ascii="Cambria" w:eastAsia="Cambria" w:hAnsi="Cambria"/>
          <w:b/>
          <w:sz w:val="22"/>
        </w:rPr>
        <w:t xml:space="preserve">W miejscu ewakuacji policz wszystkie dzieci i poinformuj osobę odpowiedzialną za kierowanie działaniami kryzysowymi </w:t>
      </w:r>
      <w:r>
        <w:rPr>
          <w:rFonts w:ascii="Cambria" w:eastAsia="Cambria" w:hAnsi="Cambria"/>
          <w:sz w:val="22"/>
        </w:rPr>
        <w:t>-</w:t>
      </w:r>
      <w:r>
        <w:rPr>
          <w:rFonts w:ascii="Cambria" w:eastAsia="Cambria" w:hAnsi="Cambria"/>
          <w:b/>
          <w:sz w:val="22"/>
        </w:rPr>
        <w:t xml:space="preserve"> </w:t>
      </w:r>
      <w:r>
        <w:rPr>
          <w:rFonts w:ascii="Cambria" w:eastAsia="Cambria" w:hAnsi="Cambria"/>
          <w:sz w:val="22"/>
        </w:rPr>
        <w:t>szybkie sprawdzenie obecności wszystkich</w:t>
      </w:r>
      <w:r>
        <w:rPr>
          <w:rFonts w:ascii="Cambria" w:eastAsia="Cambria" w:hAnsi="Cambria"/>
          <w:b/>
          <w:sz w:val="22"/>
        </w:rPr>
        <w:t xml:space="preserve"> </w:t>
      </w:r>
      <w:r>
        <w:rPr>
          <w:rFonts w:ascii="Cambria" w:eastAsia="Cambria" w:hAnsi="Cambria"/>
          <w:sz w:val="22"/>
        </w:rPr>
        <w:t>dzieci, ułatwi zakończenie ewakuacji całości personelu szkoły</w:t>
      </w:r>
    </w:p>
    <w:p w:rsidR="001026AC" w:rsidRDefault="001026AC">
      <w:pPr>
        <w:spacing w:line="279" w:lineRule="exact"/>
        <w:rPr>
          <w:rFonts w:ascii="Cambria" w:eastAsia="Cambria" w:hAnsi="Cambria"/>
          <w:sz w:val="22"/>
        </w:rPr>
      </w:pPr>
    </w:p>
    <w:p w:rsidR="001026AC" w:rsidRDefault="001026AC">
      <w:pPr>
        <w:numPr>
          <w:ilvl w:val="0"/>
          <w:numId w:val="17"/>
        </w:numPr>
        <w:tabs>
          <w:tab w:val="left" w:pos="364"/>
        </w:tabs>
        <w:spacing w:line="258" w:lineRule="auto"/>
        <w:ind w:left="364" w:right="20" w:hanging="364"/>
        <w:rPr>
          <w:rFonts w:ascii="Cambria" w:eastAsia="Cambria" w:hAnsi="Cambria"/>
          <w:sz w:val="22"/>
        </w:rPr>
      </w:pPr>
      <w:r>
        <w:rPr>
          <w:rFonts w:ascii="Cambria" w:eastAsia="Cambria" w:hAnsi="Cambria"/>
          <w:b/>
          <w:sz w:val="22"/>
        </w:rPr>
        <w:t xml:space="preserve">Poinformuj rodziców o miejscu odbioru dzieci i drodze dojazdu </w:t>
      </w:r>
      <w:r>
        <w:rPr>
          <w:rFonts w:ascii="Cambria" w:eastAsia="Cambria" w:hAnsi="Cambria"/>
          <w:sz w:val="22"/>
        </w:rPr>
        <w:t>- informacja ta pozwoli</w:t>
      </w:r>
      <w:r>
        <w:rPr>
          <w:rFonts w:ascii="Cambria" w:eastAsia="Cambria" w:hAnsi="Cambria"/>
          <w:b/>
          <w:sz w:val="22"/>
        </w:rPr>
        <w:t xml:space="preserve"> </w:t>
      </w:r>
      <w:r>
        <w:rPr>
          <w:rFonts w:ascii="Cambria" w:eastAsia="Cambria" w:hAnsi="Cambria"/>
          <w:sz w:val="22"/>
        </w:rPr>
        <w:t>rodzicom na sprawny odbiór dzieci i nie spowoduje blokowania dróg ewakuacyjnych</w:t>
      </w:r>
    </w:p>
    <w:p w:rsidR="001026AC" w:rsidRDefault="001026AC">
      <w:pPr>
        <w:spacing w:line="292" w:lineRule="exact"/>
        <w:rPr>
          <w:rFonts w:ascii="Times New Roman" w:eastAsia="Times New Roman" w:hAnsi="Times New Roman"/>
        </w:rPr>
      </w:pPr>
    </w:p>
    <w:p w:rsidR="001026AC" w:rsidRDefault="001026AC">
      <w:pPr>
        <w:spacing w:line="0" w:lineRule="atLeast"/>
        <w:ind w:left="4"/>
        <w:rPr>
          <w:rFonts w:ascii="Cambria" w:eastAsia="Cambria" w:hAnsi="Cambria"/>
          <w:sz w:val="22"/>
        </w:rPr>
      </w:pPr>
      <w:r>
        <w:rPr>
          <w:rFonts w:ascii="Cambria" w:eastAsia="Cambria" w:hAnsi="Cambria"/>
          <w:sz w:val="22"/>
        </w:rPr>
        <w:t>Przez podejrzany pakunek rozumiemy przesyłkę, która może zawierać ładunek wybuchowy.</w:t>
      </w:r>
    </w:p>
    <w:p w:rsidR="001026AC" w:rsidRDefault="001026AC">
      <w:pPr>
        <w:spacing w:line="200" w:lineRule="exact"/>
        <w:rPr>
          <w:rFonts w:ascii="Times New Roman" w:eastAsia="Times New Roman" w:hAnsi="Times New Roman"/>
        </w:rPr>
      </w:pPr>
    </w:p>
    <w:p w:rsidR="001026AC" w:rsidRDefault="001026AC">
      <w:pPr>
        <w:spacing w:line="359" w:lineRule="exact"/>
        <w:rPr>
          <w:rFonts w:ascii="Times New Roman" w:eastAsia="Times New Roman" w:hAnsi="Times New Roman"/>
        </w:rPr>
      </w:pPr>
    </w:p>
    <w:p w:rsidR="001026AC" w:rsidRDefault="001026AC">
      <w:pPr>
        <w:spacing w:line="0" w:lineRule="atLeast"/>
        <w:ind w:left="8864"/>
        <w:rPr>
          <w:rFonts w:ascii="Arial Narrow" w:eastAsia="Arial Narrow" w:hAnsi="Arial Narrow"/>
          <w:sz w:val="24"/>
        </w:rPr>
      </w:pPr>
      <w:r>
        <w:rPr>
          <w:rFonts w:ascii="Arial Narrow" w:eastAsia="Arial Narrow" w:hAnsi="Arial Narrow"/>
          <w:sz w:val="24"/>
        </w:rPr>
        <w:t>10</w:t>
      </w:r>
    </w:p>
    <w:p w:rsidR="001026AC" w:rsidRDefault="001026AC">
      <w:pPr>
        <w:spacing w:line="0" w:lineRule="atLeast"/>
        <w:ind w:left="8864"/>
        <w:rPr>
          <w:rFonts w:ascii="Arial Narrow" w:eastAsia="Arial Narrow" w:hAnsi="Arial Narrow"/>
          <w:sz w:val="24"/>
        </w:rPr>
        <w:sectPr w:rsidR="001026AC">
          <w:type w:val="continuous"/>
          <w:pgSz w:w="11900" w:h="16838"/>
          <w:pgMar w:top="1440" w:right="1406" w:bottom="425" w:left="1416" w:header="0" w:footer="0" w:gutter="0"/>
          <w:cols w:space="0" w:equalWidth="0">
            <w:col w:w="9084"/>
          </w:cols>
          <w:docGrid w:linePitch="360"/>
        </w:sectPr>
      </w:pPr>
    </w:p>
    <w:p w:rsidR="001026AC" w:rsidRDefault="001026AC">
      <w:pPr>
        <w:spacing w:line="200" w:lineRule="exact"/>
        <w:rPr>
          <w:rFonts w:ascii="Times New Roman" w:eastAsia="Times New Roman" w:hAnsi="Times New Roman"/>
        </w:rPr>
      </w:pPr>
      <w:bookmarkStart w:id="9" w:name="page11"/>
      <w:bookmarkEnd w:id="9"/>
    </w:p>
    <w:p w:rsidR="001026AC" w:rsidRDefault="001026AC">
      <w:pPr>
        <w:spacing w:line="322" w:lineRule="exact"/>
        <w:rPr>
          <w:rFonts w:ascii="Times New Roman" w:eastAsia="Times New Roman" w:hAnsi="Times New Roman"/>
        </w:rPr>
      </w:pPr>
    </w:p>
    <w:p w:rsidR="001026AC" w:rsidRDefault="001026AC">
      <w:pPr>
        <w:tabs>
          <w:tab w:val="left" w:pos="483"/>
        </w:tabs>
        <w:spacing w:line="0" w:lineRule="atLeast"/>
        <w:ind w:left="4"/>
        <w:rPr>
          <w:rFonts w:ascii="Cambria" w:eastAsia="Cambria" w:hAnsi="Cambria"/>
          <w:b/>
          <w:color w:val="FFFFFF"/>
          <w:sz w:val="21"/>
        </w:rPr>
      </w:pPr>
      <w:r>
        <w:rPr>
          <w:rFonts w:ascii="Cambria" w:eastAsia="Cambria" w:hAnsi="Cambria"/>
          <w:b/>
          <w:color w:val="FFFFFF"/>
          <w:sz w:val="22"/>
        </w:rPr>
        <w:t>1.4</w:t>
      </w:r>
      <w:r>
        <w:rPr>
          <w:rFonts w:ascii="Times New Roman" w:eastAsia="Times New Roman" w:hAnsi="Times New Roman"/>
        </w:rPr>
        <w:tab/>
      </w:r>
      <w:r>
        <w:rPr>
          <w:rFonts w:ascii="Cambria" w:eastAsia="Cambria" w:hAnsi="Cambria"/>
          <w:b/>
          <w:color w:val="FFFFFF"/>
          <w:sz w:val="21"/>
        </w:rPr>
        <w:t>Podłożenie podejrzanego pakunku</w:t>
      </w:r>
    </w:p>
    <w:p w:rsidR="001026AC" w:rsidRDefault="001026AC">
      <w:pPr>
        <w:spacing w:line="20" w:lineRule="exact"/>
        <w:rPr>
          <w:rFonts w:ascii="Times New Roman" w:eastAsia="Times New Roman" w:hAnsi="Times New Roman"/>
        </w:rPr>
      </w:pPr>
      <w:r>
        <w:rPr>
          <w:rFonts w:ascii="Cambria" w:eastAsia="Cambria" w:hAnsi="Cambria"/>
          <w:b/>
          <w:color w:val="FFFFFF"/>
          <w:sz w:val="21"/>
        </w:rPr>
        <w:pict>
          <v:rect id="_x0000_s1032" style="position:absolute;margin-left:-1.4pt;margin-top:-12.8pt;width:456.5pt;height:12.8pt;z-index:-251752448" o:userdrawn="t" fillcolor="black" strokecolor="none"/>
        </w:pict>
      </w:r>
    </w:p>
    <w:p w:rsidR="001026AC" w:rsidRDefault="001026AC">
      <w:pPr>
        <w:spacing w:line="20" w:lineRule="exact"/>
        <w:rPr>
          <w:rFonts w:ascii="Times New Roman" w:eastAsia="Times New Roman" w:hAnsi="Times New Roman"/>
        </w:rPr>
        <w:sectPr w:rsidR="001026AC">
          <w:pgSz w:w="11900" w:h="16838"/>
          <w:pgMar w:top="1440" w:right="1406" w:bottom="425" w:left="1416" w:header="0" w:footer="0" w:gutter="0"/>
          <w:cols w:space="0" w:equalWidth="0">
            <w:col w:w="9084"/>
          </w:cols>
          <w:docGrid w:linePitch="360"/>
        </w:sectPr>
      </w:pPr>
    </w:p>
    <w:p w:rsidR="001026AC" w:rsidRDefault="001026AC">
      <w:pPr>
        <w:spacing w:line="287" w:lineRule="exact"/>
        <w:rPr>
          <w:rFonts w:ascii="Times New Roman" w:eastAsia="Times New Roman" w:hAnsi="Times New Roman"/>
        </w:rPr>
      </w:pPr>
    </w:p>
    <w:p w:rsidR="001026AC" w:rsidRDefault="001026AC">
      <w:pPr>
        <w:spacing w:line="0" w:lineRule="atLeast"/>
        <w:ind w:left="4"/>
        <w:rPr>
          <w:rFonts w:ascii="Cambria" w:eastAsia="Cambria" w:hAnsi="Cambria"/>
          <w:sz w:val="22"/>
        </w:rPr>
      </w:pPr>
      <w:r>
        <w:rPr>
          <w:rFonts w:ascii="Cambria" w:eastAsia="Cambria" w:hAnsi="Cambria"/>
          <w:sz w:val="22"/>
        </w:rPr>
        <w:t>Podejrzany pakunek to przesyłka z ładunkiem wybuchowym lub nieznaną substancją.</w:t>
      </w:r>
    </w:p>
    <w:p w:rsidR="001026AC" w:rsidRDefault="001026AC">
      <w:pPr>
        <w:spacing w:line="1" w:lineRule="exact"/>
        <w:rPr>
          <w:rFonts w:ascii="Times New Roman" w:eastAsia="Times New Roman" w:hAnsi="Times New Roman"/>
        </w:rPr>
      </w:pPr>
    </w:p>
    <w:p w:rsidR="001026AC" w:rsidRDefault="001026AC">
      <w:pPr>
        <w:spacing w:line="0" w:lineRule="atLeast"/>
        <w:ind w:left="4"/>
        <w:rPr>
          <w:rFonts w:ascii="Cambria" w:eastAsia="Cambria" w:hAnsi="Cambria"/>
          <w:sz w:val="22"/>
        </w:rPr>
      </w:pPr>
      <w:r>
        <w:rPr>
          <w:rFonts w:ascii="Cambria" w:eastAsia="Cambria" w:hAnsi="Cambria"/>
          <w:sz w:val="22"/>
        </w:rPr>
        <w:t>W przypadku podejrzenia jej otrzymania:</w:t>
      </w:r>
    </w:p>
    <w:p w:rsidR="001026AC" w:rsidRDefault="001026AC">
      <w:pPr>
        <w:spacing w:line="306" w:lineRule="exact"/>
        <w:rPr>
          <w:rFonts w:ascii="Times New Roman" w:eastAsia="Times New Roman" w:hAnsi="Times New Roman"/>
        </w:rPr>
      </w:pPr>
    </w:p>
    <w:p w:rsidR="001026AC" w:rsidRDefault="001026AC">
      <w:pPr>
        <w:numPr>
          <w:ilvl w:val="0"/>
          <w:numId w:val="18"/>
        </w:numPr>
        <w:tabs>
          <w:tab w:val="left" w:pos="364"/>
        </w:tabs>
        <w:spacing w:line="230" w:lineRule="auto"/>
        <w:ind w:left="364" w:hanging="364"/>
        <w:rPr>
          <w:rFonts w:ascii="Cambria" w:eastAsia="Cambria" w:hAnsi="Cambria"/>
          <w:sz w:val="24"/>
        </w:rPr>
      </w:pPr>
      <w:r>
        <w:rPr>
          <w:rFonts w:ascii="Cambria" w:eastAsia="Cambria" w:hAnsi="Cambria"/>
          <w:b/>
          <w:sz w:val="22"/>
        </w:rPr>
        <w:t xml:space="preserve">Odizoluj miejsce znajdowania się podejrzanego pakunku </w:t>
      </w:r>
      <w:r>
        <w:rPr>
          <w:rFonts w:ascii="Cambria" w:eastAsia="Cambria" w:hAnsi="Cambria"/>
          <w:sz w:val="22"/>
        </w:rPr>
        <w:t>-</w:t>
      </w:r>
      <w:r>
        <w:rPr>
          <w:rFonts w:ascii="Cambria" w:eastAsia="Cambria" w:hAnsi="Cambria"/>
          <w:b/>
          <w:sz w:val="22"/>
        </w:rPr>
        <w:t xml:space="preserve"> </w:t>
      </w:r>
      <w:r>
        <w:rPr>
          <w:rFonts w:ascii="Cambria" w:eastAsia="Cambria" w:hAnsi="Cambria"/>
          <w:sz w:val="22"/>
        </w:rPr>
        <w:t>należy założyć, że podejrzany</w:t>
      </w:r>
      <w:r>
        <w:rPr>
          <w:rFonts w:ascii="Cambria" w:eastAsia="Cambria" w:hAnsi="Cambria"/>
          <w:b/>
          <w:sz w:val="22"/>
        </w:rPr>
        <w:t xml:space="preserve"> </w:t>
      </w:r>
      <w:r>
        <w:rPr>
          <w:rFonts w:ascii="Cambria" w:eastAsia="Cambria" w:hAnsi="Cambria"/>
          <w:sz w:val="22"/>
        </w:rPr>
        <w:t>pakunek jest ładunkiem wybuchowym, dopóki taka ewentualność nie zostanie wykluczona</w:t>
      </w:r>
    </w:p>
    <w:p w:rsidR="001026AC" w:rsidRDefault="001026AC">
      <w:pPr>
        <w:spacing w:line="306" w:lineRule="exact"/>
        <w:rPr>
          <w:rFonts w:ascii="Cambria" w:eastAsia="Cambria" w:hAnsi="Cambria"/>
          <w:sz w:val="24"/>
        </w:rPr>
      </w:pPr>
    </w:p>
    <w:p w:rsidR="001026AC" w:rsidRDefault="001026AC">
      <w:pPr>
        <w:numPr>
          <w:ilvl w:val="0"/>
          <w:numId w:val="18"/>
        </w:numPr>
        <w:tabs>
          <w:tab w:val="left" w:pos="364"/>
        </w:tabs>
        <w:spacing w:line="230" w:lineRule="auto"/>
        <w:ind w:left="364" w:hanging="364"/>
        <w:rPr>
          <w:rFonts w:ascii="Cambria" w:eastAsia="Cambria" w:hAnsi="Cambria"/>
          <w:sz w:val="24"/>
        </w:rPr>
      </w:pPr>
      <w:r>
        <w:rPr>
          <w:rFonts w:ascii="Cambria" w:eastAsia="Cambria" w:hAnsi="Cambria"/>
          <w:b/>
          <w:sz w:val="22"/>
        </w:rPr>
        <w:t xml:space="preserve">Nie dotykaj, nie otwieraj i nie przesuwaj podejrzanego pakunku </w:t>
      </w:r>
      <w:r>
        <w:rPr>
          <w:rFonts w:ascii="Cambria" w:eastAsia="Cambria" w:hAnsi="Cambria"/>
          <w:sz w:val="22"/>
        </w:rPr>
        <w:t>-</w:t>
      </w:r>
      <w:r>
        <w:rPr>
          <w:rFonts w:ascii="Cambria" w:eastAsia="Cambria" w:hAnsi="Cambria"/>
          <w:b/>
          <w:sz w:val="22"/>
        </w:rPr>
        <w:t xml:space="preserve"> </w:t>
      </w:r>
      <w:r>
        <w:rPr>
          <w:rFonts w:ascii="Cambria" w:eastAsia="Cambria" w:hAnsi="Cambria"/>
          <w:sz w:val="22"/>
        </w:rPr>
        <w:t>w przypadku ładunku</w:t>
      </w:r>
      <w:r>
        <w:rPr>
          <w:rFonts w:ascii="Cambria" w:eastAsia="Cambria" w:hAnsi="Cambria"/>
          <w:b/>
          <w:sz w:val="22"/>
        </w:rPr>
        <w:t xml:space="preserve"> </w:t>
      </w:r>
      <w:r>
        <w:rPr>
          <w:rFonts w:ascii="Cambria" w:eastAsia="Cambria" w:hAnsi="Cambria"/>
          <w:sz w:val="22"/>
        </w:rPr>
        <w:t>wybuchowego może on eksplodować w trakcie próby manipulowania</w:t>
      </w:r>
    </w:p>
    <w:p w:rsidR="001026AC" w:rsidRDefault="001026AC">
      <w:pPr>
        <w:spacing w:line="306" w:lineRule="exact"/>
        <w:rPr>
          <w:rFonts w:ascii="Cambria" w:eastAsia="Cambria" w:hAnsi="Cambria"/>
          <w:sz w:val="24"/>
        </w:rPr>
      </w:pPr>
    </w:p>
    <w:p w:rsidR="001026AC" w:rsidRDefault="001026AC">
      <w:pPr>
        <w:numPr>
          <w:ilvl w:val="0"/>
          <w:numId w:val="18"/>
        </w:numPr>
        <w:tabs>
          <w:tab w:val="left" w:pos="364"/>
        </w:tabs>
        <w:spacing w:line="233" w:lineRule="auto"/>
        <w:ind w:left="364" w:hanging="364"/>
        <w:jc w:val="both"/>
        <w:rPr>
          <w:rFonts w:ascii="Cambria" w:eastAsia="Cambria" w:hAnsi="Cambria"/>
          <w:sz w:val="24"/>
        </w:rPr>
      </w:pPr>
      <w:r>
        <w:rPr>
          <w:rFonts w:ascii="Cambria" w:eastAsia="Cambria" w:hAnsi="Cambria"/>
          <w:b/>
          <w:sz w:val="22"/>
        </w:rPr>
        <w:t xml:space="preserve">Okryj pakunek w przypadku stwierdzenia wydobywania się z niego innej substancji (tylko jeżeli czas na to pozwala) </w:t>
      </w:r>
      <w:r>
        <w:rPr>
          <w:rFonts w:ascii="Cambria" w:eastAsia="Cambria" w:hAnsi="Cambria"/>
          <w:sz w:val="22"/>
        </w:rPr>
        <w:t>- okrycie pakunku w przypadku wycieku nieznanej</w:t>
      </w:r>
      <w:r>
        <w:rPr>
          <w:rFonts w:ascii="Cambria" w:eastAsia="Cambria" w:hAnsi="Cambria"/>
          <w:b/>
          <w:sz w:val="22"/>
        </w:rPr>
        <w:t xml:space="preserve"> </w:t>
      </w:r>
      <w:r>
        <w:rPr>
          <w:rFonts w:ascii="Cambria" w:eastAsia="Cambria" w:hAnsi="Cambria"/>
          <w:sz w:val="22"/>
        </w:rPr>
        <w:t>substancji może ograniczyć rozprzestrzenianie się substancji</w:t>
      </w:r>
    </w:p>
    <w:p w:rsidR="001026AC" w:rsidRDefault="001026AC">
      <w:pPr>
        <w:spacing w:line="306" w:lineRule="exact"/>
        <w:rPr>
          <w:rFonts w:ascii="Cambria" w:eastAsia="Cambria" w:hAnsi="Cambria"/>
          <w:sz w:val="24"/>
        </w:rPr>
      </w:pPr>
    </w:p>
    <w:p w:rsidR="001026AC" w:rsidRDefault="001026AC">
      <w:pPr>
        <w:numPr>
          <w:ilvl w:val="0"/>
          <w:numId w:val="18"/>
        </w:numPr>
        <w:tabs>
          <w:tab w:val="left" w:pos="364"/>
        </w:tabs>
        <w:spacing w:line="230" w:lineRule="auto"/>
        <w:ind w:left="364" w:right="20" w:hanging="364"/>
        <w:rPr>
          <w:rFonts w:ascii="Cambria" w:eastAsia="Cambria" w:hAnsi="Cambria"/>
          <w:sz w:val="24"/>
        </w:rPr>
      </w:pPr>
      <w:r>
        <w:rPr>
          <w:rFonts w:ascii="Cambria" w:eastAsia="Cambria" w:hAnsi="Cambria"/>
          <w:b/>
          <w:sz w:val="22"/>
        </w:rPr>
        <w:t xml:space="preserve">Poinformuj o stwierdzeniu pakunku osobę odpowiedzialną za uruchomienie procedury </w:t>
      </w:r>
      <w:r>
        <w:rPr>
          <w:rFonts w:ascii="Cambria" w:eastAsia="Cambria" w:hAnsi="Cambria"/>
          <w:sz w:val="22"/>
        </w:rPr>
        <w:t>- osoba odpowiedzialna może zarządzić ewakuację całości personelu szkoły</w:t>
      </w:r>
    </w:p>
    <w:p w:rsidR="001026AC" w:rsidRDefault="001026AC">
      <w:pPr>
        <w:spacing w:line="306" w:lineRule="exact"/>
        <w:rPr>
          <w:rFonts w:ascii="Cambria" w:eastAsia="Cambria" w:hAnsi="Cambria"/>
          <w:sz w:val="24"/>
        </w:rPr>
      </w:pPr>
    </w:p>
    <w:p w:rsidR="001026AC" w:rsidRDefault="001026AC">
      <w:pPr>
        <w:numPr>
          <w:ilvl w:val="0"/>
          <w:numId w:val="18"/>
        </w:numPr>
        <w:tabs>
          <w:tab w:val="left" w:pos="364"/>
        </w:tabs>
        <w:spacing w:line="234" w:lineRule="auto"/>
        <w:ind w:left="364" w:right="20" w:hanging="364"/>
        <w:jc w:val="both"/>
        <w:rPr>
          <w:rFonts w:ascii="Cambria" w:eastAsia="Cambria" w:hAnsi="Cambria"/>
          <w:sz w:val="24"/>
        </w:rPr>
      </w:pPr>
      <w:r>
        <w:rPr>
          <w:rFonts w:ascii="Cambria" w:eastAsia="Cambria" w:hAnsi="Cambria"/>
          <w:b/>
          <w:sz w:val="22"/>
        </w:rPr>
        <w:t xml:space="preserve">Po usłyszeniu sygnału o podłożeniu ładunku wybuchowego rozpocznij ewakuację zgodnie z planem ewakuacji </w:t>
      </w:r>
      <w:r>
        <w:rPr>
          <w:rFonts w:ascii="Cambria" w:eastAsia="Cambria" w:hAnsi="Cambria"/>
          <w:sz w:val="22"/>
        </w:rPr>
        <w:t>-</w:t>
      </w:r>
      <w:r>
        <w:rPr>
          <w:rFonts w:ascii="Cambria" w:eastAsia="Cambria" w:hAnsi="Cambria"/>
          <w:b/>
          <w:sz w:val="22"/>
        </w:rPr>
        <w:t xml:space="preserve"> </w:t>
      </w:r>
      <w:r>
        <w:rPr>
          <w:rFonts w:ascii="Cambria" w:eastAsia="Cambria" w:hAnsi="Cambria"/>
          <w:sz w:val="22"/>
        </w:rPr>
        <w:t>ewakuacja musi być rozpoczęta niezwłocznie po ogłoszeniu</w:t>
      </w:r>
      <w:r>
        <w:rPr>
          <w:rFonts w:ascii="Cambria" w:eastAsia="Cambria" w:hAnsi="Cambria"/>
          <w:b/>
          <w:sz w:val="22"/>
        </w:rPr>
        <w:t xml:space="preserve"> </w:t>
      </w:r>
      <w:r>
        <w:rPr>
          <w:rFonts w:ascii="Cambria" w:eastAsia="Cambria" w:hAnsi="Cambria"/>
          <w:sz w:val="22"/>
        </w:rPr>
        <w:t>odpowiedniego sygnału. Ewakuacja ma na celu ochronę personelu przed skutkami ewentualnej eksplozji ładunku</w:t>
      </w:r>
    </w:p>
    <w:p w:rsidR="001026AC" w:rsidRDefault="001026AC">
      <w:pPr>
        <w:spacing w:line="310" w:lineRule="exact"/>
        <w:rPr>
          <w:rFonts w:ascii="Cambria" w:eastAsia="Cambria" w:hAnsi="Cambria"/>
          <w:sz w:val="24"/>
        </w:rPr>
      </w:pPr>
    </w:p>
    <w:p w:rsidR="001026AC" w:rsidRDefault="001026AC">
      <w:pPr>
        <w:numPr>
          <w:ilvl w:val="0"/>
          <w:numId w:val="18"/>
        </w:numPr>
        <w:tabs>
          <w:tab w:val="left" w:pos="364"/>
        </w:tabs>
        <w:spacing w:line="228" w:lineRule="auto"/>
        <w:ind w:left="364" w:right="20" w:hanging="364"/>
        <w:rPr>
          <w:rFonts w:ascii="Cambria" w:eastAsia="Cambria" w:hAnsi="Cambria"/>
          <w:sz w:val="24"/>
        </w:rPr>
      </w:pPr>
      <w:r>
        <w:rPr>
          <w:rFonts w:ascii="Cambria" w:eastAsia="Cambria" w:hAnsi="Cambria"/>
          <w:b/>
          <w:sz w:val="22"/>
        </w:rPr>
        <w:t xml:space="preserve">Nie używaj telefonu komórkowego </w:t>
      </w:r>
      <w:r>
        <w:rPr>
          <w:rFonts w:ascii="Cambria" w:eastAsia="Cambria" w:hAnsi="Cambria"/>
          <w:sz w:val="22"/>
        </w:rPr>
        <w:t>-</w:t>
      </w:r>
      <w:r>
        <w:rPr>
          <w:rFonts w:ascii="Cambria" w:eastAsia="Cambria" w:hAnsi="Cambria"/>
          <w:b/>
          <w:sz w:val="22"/>
        </w:rPr>
        <w:t xml:space="preserve"> </w:t>
      </w:r>
      <w:r>
        <w:rPr>
          <w:rFonts w:ascii="Cambria" w:eastAsia="Cambria" w:hAnsi="Cambria"/>
          <w:sz w:val="22"/>
        </w:rPr>
        <w:t>eksplozja ładunku może zostać zainicjowana falami</w:t>
      </w:r>
      <w:r>
        <w:rPr>
          <w:rFonts w:ascii="Cambria" w:eastAsia="Cambria" w:hAnsi="Cambria"/>
          <w:b/>
          <w:sz w:val="22"/>
        </w:rPr>
        <w:t xml:space="preserve"> </w:t>
      </w:r>
      <w:r>
        <w:rPr>
          <w:rFonts w:ascii="Cambria" w:eastAsia="Cambria" w:hAnsi="Cambria"/>
          <w:sz w:val="22"/>
        </w:rPr>
        <w:t>emitowanymi przez telefon komórkowy</w:t>
      </w:r>
    </w:p>
    <w:p w:rsidR="001026AC" w:rsidRDefault="001026AC">
      <w:pPr>
        <w:spacing w:line="310" w:lineRule="exact"/>
        <w:rPr>
          <w:rFonts w:ascii="Cambria" w:eastAsia="Cambria" w:hAnsi="Cambria"/>
          <w:sz w:val="24"/>
        </w:rPr>
      </w:pPr>
    </w:p>
    <w:p w:rsidR="001026AC" w:rsidRDefault="001026AC">
      <w:pPr>
        <w:numPr>
          <w:ilvl w:val="0"/>
          <w:numId w:val="18"/>
        </w:numPr>
        <w:tabs>
          <w:tab w:val="left" w:pos="364"/>
        </w:tabs>
        <w:spacing w:line="233" w:lineRule="auto"/>
        <w:ind w:left="364" w:right="20" w:hanging="364"/>
        <w:jc w:val="both"/>
        <w:rPr>
          <w:rFonts w:ascii="Cambria" w:eastAsia="Cambria" w:hAnsi="Cambria"/>
          <w:sz w:val="24"/>
        </w:rPr>
      </w:pPr>
      <w:r>
        <w:rPr>
          <w:rFonts w:ascii="Cambria" w:eastAsia="Cambria" w:hAnsi="Cambria"/>
          <w:b/>
          <w:sz w:val="22"/>
        </w:rPr>
        <w:t xml:space="preserve">Bezwzględnie wykonuj polecenia osoby kierującej sytuacją kryzysową lub funkcjonariuszy służb </w:t>
      </w:r>
      <w:r>
        <w:rPr>
          <w:rFonts w:ascii="Cambria" w:eastAsia="Cambria" w:hAnsi="Cambria"/>
          <w:sz w:val="22"/>
        </w:rPr>
        <w:t>-</w:t>
      </w:r>
      <w:r>
        <w:rPr>
          <w:rFonts w:ascii="Cambria" w:eastAsia="Cambria" w:hAnsi="Cambria"/>
          <w:b/>
          <w:sz w:val="22"/>
        </w:rPr>
        <w:t xml:space="preserve"> </w:t>
      </w:r>
      <w:r>
        <w:rPr>
          <w:rFonts w:ascii="Cambria" w:eastAsia="Cambria" w:hAnsi="Cambria"/>
          <w:sz w:val="22"/>
        </w:rPr>
        <w:t>w trakcie uruchomienia procedury niezbędna jest dyscyplina</w:t>
      </w:r>
      <w:r>
        <w:rPr>
          <w:rFonts w:ascii="Cambria" w:eastAsia="Cambria" w:hAnsi="Cambria"/>
          <w:b/>
          <w:sz w:val="22"/>
        </w:rPr>
        <w:t xml:space="preserve"> </w:t>
      </w:r>
      <w:r>
        <w:rPr>
          <w:rFonts w:ascii="Cambria" w:eastAsia="Cambria" w:hAnsi="Cambria"/>
          <w:sz w:val="22"/>
        </w:rPr>
        <w:t>i niezwłoczne wykonywanie wszystkich poleceń osoby kierującej sytuacją kryzysową</w:t>
      </w:r>
    </w:p>
    <w:p w:rsidR="001026AC" w:rsidRDefault="001026AC">
      <w:pPr>
        <w:spacing w:line="306" w:lineRule="exact"/>
        <w:rPr>
          <w:rFonts w:ascii="Cambria" w:eastAsia="Cambria" w:hAnsi="Cambria"/>
          <w:sz w:val="24"/>
        </w:rPr>
      </w:pPr>
    </w:p>
    <w:p w:rsidR="001026AC" w:rsidRDefault="001026AC">
      <w:pPr>
        <w:numPr>
          <w:ilvl w:val="0"/>
          <w:numId w:val="18"/>
        </w:numPr>
        <w:tabs>
          <w:tab w:val="left" w:pos="364"/>
        </w:tabs>
        <w:spacing w:line="232" w:lineRule="auto"/>
        <w:ind w:left="364" w:right="20" w:hanging="364"/>
        <w:jc w:val="both"/>
        <w:rPr>
          <w:rFonts w:ascii="Cambria" w:eastAsia="Cambria" w:hAnsi="Cambria"/>
          <w:sz w:val="24"/>
        </w:rPr>
      </w:pPr>
      <w:r>
        <w:rPr>
          <w:rFonts w:ascii="Cambria" w:eastAsia="Cambria" w:hAnsi="Cambria"/>
          <w:b/>
          <w:sz w:val="22"/>
        </w:rPr>
        <w:t xml:space="preserve">W miejscu ewakuacji policz wszystkie dzieci i poinformuj osobę odpowiedzialną za kierowanie działaniami kryzysowymi </w:t>
      </w:r>
      <w:r>
        <w:rPr>
          <w:rFonts w:ascii="Cambria" w:eastAsia="Cambria" w:hAnsi="Cambria"/>
          <w:sz w:val="22"/>
        </w:rPr>
        <w:t>-</w:t>
      </w:r>
      <w:r>
        <w:rPr>
          <w:rFonts w:ascii="Cambria" w:eastAsia="Cambria" w:hAnsi="Cambria"/>
          <w:b/>
          <w:sz w:val="22"/>
        </w:rPr>
        <w:t xml:space="preserve"> </w:t>
      </w:r>
      <w:r>
        <w:rPr>
          <w:rFonts w:ascii="Cambria" w:eastAsia="Cambria" w:hAnsi="Cambria"/>
          <w:sz w:val="22"/>
        </w:rPr>
        <w:t>szybkie sprawdzenie obecności wszystkich</w:t>
      </w:r>
      <w:r>
        <w:rPr>
          <w:rFonts w:ascii="Cambria" w:eastAsia="Cambria" w:hAnsi="Cambria"/>
          <w:b/>
          <w:sz w:val="22"/>
        </w:rPr>
        <w:t xml:space="preserve"> </w:t>
      </w:r>
      <w:r>
        <w:rPr>
          <w:rFonts w:ascii="Cambria" w:eastAsia="Cambria" w:hAnsi="Cambria"/>
          <w:sz w:val="22"/>
        </w:rPr>
        <w:t>dzieci, ułatwi zakończenie ewakuacji całości personelu szkoły</w:t>
      </w:r>
    </w:p>
    <w:p w:rsidR="001026AC" w:rsidRDefault="001026AC">
      <w:pPr>
        <w:spacing w:line="309" w:lineRule="exact"/>
        <w:rPr>
          <w:rFonts w:ascii="Cambria" w:eastAsia="Cambria" w:hAnsi="Cambria"/>
          <w:sz w:val="24"/>
        </w:rPr>
      </w:pPr>
    </w:p>
    <w:p w:rsidR="001026AC" w:rsidRDefault="001026AC">
      <w:pPr>
        <w:numPr>
          <w:ilvl w:val="0"/>
          <w:numId w:val="18"/>
        </w:numPr>
        <w:tabs>
          <w:tab w:val="left" w:pos="364"/>
        </w:tabs>
        <w:spacing w:line="230" w:lineRule="auto"/>
        <w:ind w:left="364" w:right="20" w:hanging="364"/>
        <w:rPr>
          <w:rFonts w:ascii="Cambria" w:eastAsia="Cambria" w:hAnsi="Cambria"/>
          <w:sz w:val="24"/>
        </w:rPr>
      </w:pPr>
      <w:r>
        <w:rPr>
          <w:rFonts w:ascii="Cambria" w:eastAsia="Cambria" w:hAnsi="Cambria"/>
          <w:b/>
          <w:sz w:val="22"/>
        </w:rPr>
        <w:t xml:space="preserve">Poinformuj rodziców o miejscu odbioru dzieci i drodze dojazdu </w:t>
      </w:r>
      <w:r>
        <w:rPr>
          <w:rFonts w:ascii="Cambria" w:eastAsia="Cambria" w:hAnsi="Cambria"/>
          <w:sz w:val="22"/>
        </w:rPr>
        <w:t>- informacja ta pozwoli</w:t>
      </w:r>
      <w:r>
        <w:rPr>
          <w:rFonts w:ascii="Cambria" w:eastAsia="Cambria" w:hAnsi="Cambria"/>
          <w:b/>
          <w:sz w:val="22"/>
        </w:rPr>
        <w:t xml:space="preserve"> </w:t>
      </w:r>
      <w:r>
        <w:rPr>
          <w:rFonts w:ascii="Cambria" w:eastAsia="Cambria" w:hAnsi="Cambria"/>
          <w:sz w:val="22"/>
        </w:rPr>
        <w:t>rodzicom na sprawny odbiór dzieci i nie spowoduje blokowania dróg ewakuacyjnych</w:t>
      </w:r>
    </w:p>
    <w:p w:rsidR="001026AC" w:rsidRDefault="001026AC">
      <w:pPr>
        <w:spacing w:line="200" w:lineRule="exact"/>
        <w:rPr>
          <w:rFonts w:ascii="Times New Roman" w:eastAsia="Times New Roman" w:hAnsi="Times New Roman"/>
        </w:rPr>
      </w:pPr>
    </w:p>
    <w:p w:rsidR="001026AC" w:rsidRDefault="001026AC">
      <w:pPr>
        <w:spacing w:line="346" w:lineRule="exact"/>
        <w:rPr>
          <w:rFonts w:ascii="Times New Roman" w:eastAsia="Times New Roman" w:hAnsi="Times New Roman"/>
        </w:rPr>
      </w:pPr>
    </w:p>
    <w:p w:rsidR="001026AC" w:rsidRDefault="001026AC">
      <w:pPr>
        <w:spacing w:line="239" w:lineRule="auto"/>
        <w:ind w:left="4" w:right="20"/>
        <w:rPr>
          <w:rFonts w:ascii="Cambria" w:eastAsia="Cambria" w:hAnsi="Cambria"/>
          <w:sz w:val="22"/>
        </w:rPr>
      </w:pPr>
      <w:r>
        <w:rPr>
          <w:rFonts w:ascii="Cambria" w:eastAsia="Cambria" w:hAnsi="Cambria"/>
          <w:sz w:val="22"/>
        </w:rPr>
        <w:t>Poniższa tabela prezentuje instrukcję postępowania w przypadku podejrzenia podłożenia na terenie szkoły ładunku wybuchowego lub podejrzanego pakunku:</w:t>
      </w:r>
    </w:p>
    <w:p w:rsidR="001026AC" w:rsidRDefault="001026AC">
      <w:pPr>
        <w:spacing w:line="200" w:lineRule="exact"/>
        <w:rPr>
          <w:rFonts w:ascii="Times New Roman" w:eastAsia="Times New Roman" w:hAnsi="Times New Roman"/>
        </w:rPr>
      </w:pPr>
    </w:p>
    <w:p w:rsidR="001026AC" w:rsidRDefault="001026AC">
      <w:pPr>
        <w:spacing w:line="381" w:lineRule="exact"/>
        <w:rPr>
          <w:rFonts w:ascii="Times New Roman" w:eastAsia="Times New Roman" w:hAnsi="Times New Roman"/>
        </w:rPr>
      </w:pPr>
    </w:p>
    <w:tbl>
      <w:tblPr>
        <w:tblW w:w="0" w:type="auto"/>
        <w:tblInd w:w="14" w:type="dxa"/>
        <w:tblLayout w:type="fixed"/>
        <w:tblCellMar>
          <w:top w:w="0" w:type="dxa"/>
          <w:left w:w="0" w:type="dxa"/>
          <w:bottom w:w="0" w:type="dxa"/>
          <w:right w:w="0" w:type="dxa"/>
        </w:tblCellMar>
        <w:tblLook w:val="0000"/>
      </w:tblPr>
      <w:tblGrid>
        <w:gridCol w:w="4480"/>
        <w:gridCol w:w="4600"/>
      </w:tblGrid>
      <w:tr w:rsidR="001026AC">
        <w:trPr>
          <w:trHeight w:val="373"/>
        </w:trPr>
        <w:tc>
          <w:tcPr>
            <w:tcW w:w="448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4600" w:type="dxa"/>
            <w:tcBorders>
              <w:top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Dyrektor placówki lub w przypadku jego</w:t>
            </w:r>
          </w:p>
        </w:tc>
      </w:tr>
      <w:tr w:rsidR="001026AC">
        <w:trPr>
          <w:trHeight w:val="307"/>
        </w:trPr>
        <w:tc>
          <w:tcPr>
            <w:tcW w:w="4480" w:type="dxa"/>
            <w:tcBorders>
              <w:left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Osoby odpowiedzialne za uruchomienie</w:t>
            </w:r>
          </w:p>
        </w:tc>
        <w:tc>
          <w:tcPr>
            <w:tcW w:w="46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nieobecności wicedyrektor</w:t>
            </w:r>
          </w:p>
        </w:tc>
      </w:tr>
      <w:tr w:rsidR="001026AC">
        <w:trPr>
          <w:trHeight w:val="305"/>
        </w:trPr>
        <w:tc>
          <w:tcPr>
            <w:tcW w:w="4480" w:type="dxa"/>
            <w:tcBorders>
              <w:left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procedury</w:t>
            </w:r>
          </w:p>
        </w:tc>
        <w:tc>
          <w:tcPr>
            <w:tcW w:w="46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W przypadku ich nieobecności – osoba przez</w:t>
            </w:r>
          </w:p>
        </w:tc>
      </w:tr>
      <w:tr w:rsidR="001026AC">
        <w:trPr>
          <w:trHeight w:val="247"/>
        </w:trPr>
        <w:tc>
          <w:tcPr>
            <w:tcW w:w="44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46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nich upoważniona</w:t>
            </w:r>
          </w:p>
        </w:tc>
      </w:tr>
      <w:tr w:rsidR="001026AC">
        <w:trPr>
          <w:trHeight w:val="124"/>
        </w:trPr>
        <w:tc>
          <w:tcPr>
            <w:tcW w:w="44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46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412"/>
        </w:trPr>
        <w:tc>
          <w:tcPr>
            <w:tcW w:w="4480" w:type="dxa"/>
            <w:tcBorders>
              <w:left w:val="single" w:sz="8" w:space="0" w:color="auto"/>
              <w:right w:val="single" w:sz="8" w:space="0" w:color="auto"/>
            </w:tcBorders>
            <w:shd w:val="clear" w:color="auto" w:fill="D0CECE"/>
            <w:vAlign w:val="bottom"/>
          </w:tcPr>
          <w:p w:rsidR="001026AC" w:rsidRDefault="001026AC">
            <w:pPr>
              <w:spacing w:line="0" w:lineRule="atLeast"/>
              <w:ind w:left="480"/>
              <w:rPr>
                <w:rFonts w:ascii="Cambria" w:eastAsia="Cambria" w:hAnsi="Cambria"/>
                <w:b/>
                <w:sz w:val="21"/>
              </w:rPr>
            </w:pPr>
            <w:r>
              <w:rPr>
                <w:rFonts w:ascii="Cambria" w:eastAsia="Cambria" w:hAnsi="Cambria"/>
                <w:b/>
                <w:sz w:val="21"/>
              </w:rPr>
              <w:t>Otrzymanie informacji o podłożeniu</w:t>
            </w:r>
          </w:p>
        </w:tc>
        <w:tc>
          <w:tcPr>
            <w:tcW w:w="4600" w:type="dxa"/>
            <w:tcBorders>
              <w:right w:val="single" w:sz="8" w:space="0" w:color="auto"/>
            </w:tcBorders>
            <w:shd w:val="clear" w:color="auto" w:fill="D0CECE"/>
            <w:vAlign w:val="bottom"/>
          </w:tcPr>
          <w:p w:rsidR="001026AC" w:rsidRDefault="001026AC">
            <w:pPr>
              <w:spacing w:line="0" w:lineRule="atLeast"/>
              <w:ind w:left="520"/>
              <w:rPr>
                <w:rFonts w:ascii="Cambria" w:eastAsia="Cambria" w:hAnsi="Cambria"/>
                <w:b/>
                <w:sz w:val="21"/>
              </w:rPr>
            </w:pPr>
            <w:r>
              <w:rPr>
                <w:rFonts w:ascii="Cambria" w:eastAsia="Cambria" w:hAnsi="Cambria"/>
                <w:b/>
                <w:sz w:val="21"/>
              </w:rPr>
              <w:t>Stwierdzenie podejrzanego pakunku</w:t>
            </w:r>
          </w:p>
        </w:tc>
      </w:tr>
      <w:tr w:rsidR="001026AC">
        <w:trPr>
          <w:trHeight w:val="64"/>
        </w:trPr>
        <w:tc>
          <w:tcPr>
            <w:tcW w:w="4480" w:type="dxa"/>
            <w:tcBorders>
              <w:left w:val="single" w:sz="8" w:space="0" w:color="auto"/>
              <w:bottom w:val="single" w:sz="8" w:space="0" w:color="auto"/>
              <w:right w:val="single" w:sz="8" w:space="0" w:color="auto"/>
            </w:tcBorders>
            <w:shd w:val="clear" w:color="auto" w:fill="D0CECE"/>
            <w:vAlign w:val="bottom"/>
          </w:tcPr>
          <w:p w:rsidR="001026AC" w:rsidRDefault="001026AC">
            <w:pPr>
              <w:spacing w:line="0" w:lineRule="atLeast"/>
              <w:rPr>
                <w:rFonts w:ascii="Times New Roman" w:eastAsia="Times New Roman" w:hAnsi="Times New Roman"/>
                <w:sz w:val="5"/>
              </w:rPr>
            </w:pPr>
          </w:p>
        </w:tc>
        <w:tc>
          <w:tcPr>
            <w:tcW w:w="4600" w:type="dxa"/>
            <w:tcBorders>
              <w:bottom w:val="single" w:sz="8" w:space="0" w:color="auto"/>
              <w:right w:val="single" w:sz="8" w:space="0" w:color="auto"/>
            </w:tcBorders>
            <w:shd w:val="clear" w:color="auto" w:fill="D0CECE"/>
            <w:vAlign w:val="bottom"/>
          </w:tcPr>
          <w:p w:rsidR="001026AC" w:rsidRDefault="001026AC">
            <w:pPr>
              <w:spacing w:line="0" w:lineRule="atLeast"/>
              <w:rPr>
                <w:rFonts w:ascii="Times New Roman" w:eastAsia="Times New Roman" w:hAnsi="Times New Roman"/>
                <w:sz w:val="5"/>
              </w:rPr>
            </w:pPr>
          </w:p>
        </w:tc>
      </w:tr>
    </w:tbl>
    <w:p w:rsidR="001026AC" w:rsidRDefault="001026AC">
      <w:pPr>
        <w:spacing w:line="329" w:lineRule="exact"/>
        <w:rPr>
          <w:rFonts w:ascii="Times New Roman" w:eastAsia="Times New Roman" w:hAnsi="Times New Roman"/>
        </w:rPr>
      </w:pPr>
    </w:p>
    <w:p w:rsidR="001026AC" w:rsidRDefault="001026AC">
      <w:pPr>
        <w:spacing w:line="0" w:lineRule="atLeast"/>
        <w:ind w:left="8864"/>
        <w:rPr>
          <w:rFonts w:ascii="Arial Narrow" w:eastAsia="Arial Narrow" w:hAnsi="Arial Narrow"/>
          <w:sz w:val="24"/>
        </w:rPr>
      </w:pPr>
      <w:r>
        <w:rPr>
          <w:rFonts w:ascii="Arial Narrow" w:eastAsia="Arial Narrow" w:hAnsi="Arial Narrow"/>
          <w:sz w:val="24"/>
        </w:rPr>
        <w:t>11</w:t>
      </w:r>
    </w:p>
    <w:p w:rsidR="001026AC" w:rsidRDefault="001026AC">
      <w:pPr>
        <w:spacing w:line="0" w:lineRule="atLeast"/>
        <w:ind w:left="8864"/>
        <w:rPr>
          <w:rFonts w:ascii="Arial Narrow" w:eastAsia="Arial Narrow" w:hAnsi="Arial Narrow"/>
          <w:sz w:val="24"/>
        </w:rPr>
        <w:sectPr w:rsidR="001026AC">
          <w:type w:val="continuous"/>
          <w:pgSz w:w="11900" w:h="16838"/>
          <w:pgMar w:top="1440" w:right="1406" w:bottom="425" w:left="1416" w:header="0" w:footer="0" w:gutter="0"/>
          <w:cols w:space="0" w:equalWidth="0">
            <w:col w:w="9084"/>
          </w:cols>
          <w:docGrid w:linePitch="360"/>
        </w:sectPr>
      </w:pPr>
    </w:p>
    <w:p w:rsidR="001026AC" w:rsidRDefault="003D0DE8">
      <w:pPr>
        <w:spacing w:line="0" w:lineRule="atLeast"/>
        <w:ind w:left="1120"/>
        <w:rPr>
          <w:rFonts w:ascii="Cambria" w:eastAsia="Cambria" w:hAnsi="Cambria"/>
          <w:b/>
          <w:sz w:val="21"/>
        </w:rPr>
      </w:pPr>
      <w:bookmarkStart w:id="10" w:name="page12"/>
      <w:bookmarkEnd w:id="10"/>
      <w:r>
        <w:rPr>
          <w:rFonts w:ascii="Arial Narrow" w:eastAsia="Arial Narrow" w:hAnsi="Arial Narrow"/>
          <w:noProof/>
          <w:sz w:val="24"/>
        </w:rPr>
        <w:lastRenderedPageBreak/>
        <w:drawing>
          <wp:anchor distT="0" distB="0" distL="114300" distR="114300" simplePos="0" relativeHeight="251565056" behindDoc="1" locked="0" layoutInCell="1" allowOverlap="1">
            <wp:simplePos x="0" y="0"/>
            <wp:positionH relativeFrom="page">
              <wp:posOffset>896620</wp:posOffset>
            </wp:positionH>
            <wp:positionV relativeFrom="page">
              <wp:posOffset>899160</wp:posOffset>
            </wp:positionV>
            <wp:extent cx="5767705" cy="8870950"/>
            <wp:effectExtent l="19050" t="0" r="444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5767705" cy="8870950"/>
                    </a:xfrm>
                    <a:prstGeom prst="rect">
                      <a:avLst/>
                    </a:prstGeom>
                    <a:noFill/>
                  </pic:spPr>
                </pic:pic>
              </a:graphicData>
            </a:graphic>
          </wp:anchor>
        </w:drawing>
      </w:r>
      <w:r w:rsidR="001026AC">
        <w:rPr>
          <w:rFonts w:ascii="Cambria" w:eastAsia="Cambria" w:hAnsi="Cambria"/>
          <w:b/>
          <w:sz w:val="21"/>
        </w:rPr>
        <w:t>ładunku wybuchowego</w:t>
      </w:r>
    </w:p>
    <w:p w:rsidR="001026AC" w:rsidRDefault="001026AC">
      <w:pPr>
        <w:spacing w:line="327" w:lineRule="exact"/>
        <w:rPr>
          <w:rFonts w:ascii="Times New Roman" w:eastAsia="Times New Roman" w:hAnsi="Times New Roman"/>
        </w:rPr>
      </w:pPr>
    </w:p>
    <w:p w:rsidR="001026AC" w:rsidRDefault="001026AC">
      <w:pPr>
        <w:spacing w:line="239" w:lineRule="auto"/>
        <w:ind w:left="100" w:right="120"/>
        <w:rPr>
          <w:rFonts w:ascii="Cambria" w:eastAsia="Cambria" w:hAnsi="Cambria"/>
          <w:sz w:val="21"/>
        </w:rPr>
      </w:pPr>
      <w:r>
        <w:rPr>
          <w:rFonts w:ascii="Cambria" w:eastAsia="Cambria" w:hAnsi="Cambria"/>
          <w:sz w:val="21"/>
        </w:rPr>
        <w:t>Prowadząc rozmowę z osobą informującą o Odizoluj miejsce znajdowania się podejrzanego podłożeniu ładunku wybuchowego, zapamiętaj pakunku</w:t>
      </w:r>
    </w:p>
    <w:p w:rsidR="001026AC" w:rsidRDefault="001026AC">
      <w:pPr>
        <w:spacing w:line="2" w:lineRule="exact"/>
        <w:rPr>
          <w:rFonts w:ascii="Times New Roman" w:eastAsia="Times New Roman" w:hAnsi="Times New Roman"/>
        </w:rPr>
      </w:pPr>
    </w:p>
    <w:p w:rsidR="001026AC" w:rsidRDefault="001026AC">
      <w:pPr>
        <w:spacing w:line="0" w:lineRule="atLeast"/>
        <w:ind w:left="100"/>
        <w:rPr>
          <w:rFonts w:ascii="Cambria" w:eastAsia="Cambria" w:hAnsi="Cambria"/>
          <w:sz w:val="21"/>
        </w:rPr>
      </w:pPr>
      <w:r>
        <w:rPr>
          <w:rFonts w:ascii="Cambria" w:eastAsia="Cambria" w:hAnsi="Cambria"/>
          <w:sz w:val="21"/>
        </w:rPr>
        <w:t>jak największą ilość szczegółów</w:t>
      </w:r>
    </w:p>
    <w:p w:rsidR="001026AC" w:rsidRDefault="001026AC">
      <w:pPr>
        <w:spacing w:line="2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400"/>
        <w:gridCol w:w="760"/>
        <w:gridCol w:w="60"/>
        <w:gridCol w:w="380"/>
        <w:gridCol w:w="680"/>
        <w:gridCol w:w="520"/>
        <w:gridCol w:w="740"/>
        <w:gridCol w:w="1340"/>
        <w:gridCol w:w="1220"/>
        <w:gridCol w:w="840"/>
        <w:gridCol w:w="420"/>
        <w:gridCol w:w="720"/>
      </w:tblGrid>
      <w:tr w:rsidR="001026AC">
        <w:trPr>
          <w:trHeight w:val="247"/>
        </w:trPr>
        <w:tc>
          <w:tcPr>
            <w:tcW w:w="4540" w:type="dxa"/>
            <w:gridSpan w:val="7"/>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Zapisz natychmiast wszystkie uzyskane lub</w:t>
            </w:r>
          </w:p>
        </w:tc>
        <w:tc>
          <w:tcPr>
            <w:tcW w:w="4540" w:type="dxa"/>
            <w:gridSpan w:val="5"/>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Nie  dotykaj,  nie  otwieraj  i  nie  przesuwaj</w:t>
            </w:r>
          </w:p>
        </w:tc>
      </w:tr>
      <w:tr w:rsidR="001026AC">
        <w:trPr>
          <w:trHeight w:val="247"/>
        </w:trPr>
        <w:tc>
          <w:tcPr>
            <w:tcW w:w="2600" w:type="dxa"/>
            <w:gridSpan w:val="4"/>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zapamiętane informacje</w:t>
            </w:r>
          </w:p>
        </w:tc>
        <w:tc>
          <w:tcPr>
            <w:tcW w:w="6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740" w:type="dxa"/>
            <w:shd w:val="clear" w:color="auto" w:fill="auto"/>
            <w:vAlign w:val="bottom"/>
          </w:tcPr>
          <w:p w:rsidR="001026AC" w:rsidRDefault="001026AC">
            <w:pPr>
              <w:spacing w:line="0" w:lineRule="atLeast"/>
              <w:rPr>
                <w:rFonts w:ascii="Times New Roman" w:eastAsia="Times New Roman" w:hAnsi="Times New Roman"/>
                <w:sz w:val="21"/>
              </w:rPr>
            </w:pPr>
          </w:p>
        </w:tc>
        <w:tc>
          <w:tcPr>
            <w:tcW w:w="2560" w:type="dxa"/>
            <w:gridSpan w:val="2"/>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podejrzanego pakunku</w:t>
            </w:r>
          </w:p>
        </w:tc>
        <w:tc>
          <w:tcPr>
            <w:tcW w:w="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22"/>
        </w:trPr>
        <w:tc>
          <w:tcPr>
            <w:tcW w:w="14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44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2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454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1400" w:type="dxa"/>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Poinformuj</w:t>
            </w:r>
          </w:p>
        </w:tc>
        <w:tc>
          <w:tcPr>
            <w:tcW w:w="1200" w:type="dxa"/>
            <w:gridSpan w:val="3"/>
            <w:shd w:val="clear" w:color="auto" w:fill="auto"/>
            <w:vAlign w:val="bottom"/>
          </w:tcPr>
          <w:p w:rsidR="001026AC" w:rsidRDefault="001026AC">
            <w:pPr>
              <w:spacing w:line="0" w:lineRule="atLeast"/>
              <w:ind w:left="20"/>
              <w:rPr>
                <w:rFonts w:ascii="Cambria" w:eastAsia="Cambria" w:hAnsi="Cambria"/>
                <w:w w:val="98"/>
                <w:sz w:val="21"/>
              </w:rPr>
            </w:pPr>
            <w:r>
              <w:rPr>
                <w:rFonts w:ascii="Cambria" w:eastAsia="Cambria" w:hAnsi="Cambria"/>
                <w:w w:val="98"/>
                <w:sz w:val="21"/>
              </w:rPr>
              <w:t>niezwłocznie</w:t>
            </w:r>
          </w:p>
        </w:tc>
        <w:tc>
          <w:tcPr>
            <w:tcW w:w="680" w:type="dxa"/>
            <w:shd w:val="clear" w:color="auto" w:fill="auto"/>
            <w:vAlign w:val="bottom"/>
          </w:tcPr>
          <w:p w:rsidR="001026AC" w:rsidRDefault="001026AC">
            <w:pPr>
              <w:spacing w:line="0" w:lineRule="atLeast"/>
              <w:ind w:left="300"/>
              <w:rPr>
                <w:rFonts w:ascii="Cambria" w:eastAsia="Cambria" w:hAnsi="Cambria"/>
                <w:sz w:val="21"/>
              </w:rPr>
            </w:pPr>
            <w:r>
              <w:rPr>
                <w:rFonts w:ascii="Cambria" w:eastAsia="Cambria" w:hAnsi="Cambria"/>
                <w:sz w:val="21"/>
              </w:rPr>
              <w:t>o</w:t>
            </w:r>
          </w:p>
        </w:tc>
        <w:tc>
          <w:tcPr>
            <w:tcW w:w="1260" w:type="dxa"/>
            <w:gridSpan w:val="2"/>
            <w:shd w:val="clear" w:color="auto" w:fill="auto"/>
            <w:vAlign w:val="bottom"/>
          </w:tcPr>
          <w:p w:rsidR="001026AC" w:rsidRDefault="001026AC">
            <w:pPr>
              <w:spacing w:line="0" w:lineRule="atLeast"/>
              <w:ind w:right="74"/>
              <w:jc w:val="right"/>
              <w:rPr>
                <w:rFonts w:ascii="Cambria" w:eastAsia="Cambria" w:hAnsi="Cambria"/>
                <w:sz w:val="21"/>
              </w:rPr>
            </w:pPr>
            <w:r>
              <w:rPr>
                <w:rFonts w:ascii="Cambria" w:eastAsia="Cambria" w:hAnsi="Cambria"/>
                <w:sz w:val="21"/>
              </w:rPr>
              <w:t>otrzymaniu</w:t>
            </w:r>
          </w:p>
        </w:tc>
        <w:tc>
          <w:tcPr>
            <w:tcW w:w="4540" w:type="dxa"/>
            <w:gridSpan w:val="5"/>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Okryj  pakunek  w  przypadku  stwierdzenia</w:t>
            </w:r>
          </w:p>
        </w:tc>
      </w:tr>
      <w:tr w:rsidR="001026AC">
        <w:trPr>
          <w:trHeight w:val="247"/>
        </w:trPr>
        <w:tc>
          <w:tcPr>
            <w:tcW w:w="1400" w:type="dxa"/>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zgłoszenia</w:t>
            </w:r>
          </w:p>
        </w:tc>
        <w:tc>
          <w:tcPr>
            <w:tcW w:w="820" w:type="dxa"/>
            <w:gridSpan w:val="2"/>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osobę</w:t>
            </w:r>
          </w:p>
        </w:tc>
        <w:tc>
          <w:tcPr>
            <w:tcW w:w="1580" w:type="dxa"/>
            <w:gridSpan w:val="3"/>
            <w:shd w:val="clear" w:color="auto" w:fill="auto"/>
            <w:vAlign w:val="bottom"/>
          </w:tcPr>
          <w:p w:rsidR="001026AC" w:rsidRDefault="001026AC">
            <w:pPr>
              <w:spacing w:line="0" w:lineRule="atLeast"/>
              <w:ind w:left="120"/>
              <w:rPr>
                <w:rFonts w:ascii="Cambria" w:eastAsia="Cambria" w:hAnsi="Cambria"/>
                <w:sz w:val="21"/>
              </w:rPr>
            </w:pPr>
            <w:r>
              <w:rPr>
                <w:rFonts w:ascii="Cambria" w:eastAsia="Cambria" w:hAnsi="Cambria"/>
                <w:sz w:val="21"/>
              </w:rPr>
              <w:t>odpowiedzialną</w:t>
            </w:r>
          </w:p>
        </w:tc>
        <w:tc>
          <w:tcPr>
            <w:tcW w:w="740" w:type="dxa"/>
            <w:shd w:val="clear" w:color="auto" w:fill="auto"/>
            <w:vAlign w:val="bottom"/>
          </w:tcPr>
          <w:p w:rsidR="001026AC" w:rsidRDefault="001026AC">
            <w:pPr>
              <w:spacing w:line="0" w:lineRule="atLeast"/>
              <w:ind w:right="74"/>
              <w:jc w:val="right"/>
              <w:rPr>
                <w:rFonts w:ascii="Cambria" w:eastAsia="Cambria" w:hAnsi="Cambria"/>
                <w:sz w:val="21"/>
              </w:rPr>
            </w:pPr>
            <w:r>
              <w:rPr>
                <w:rFonts w:ascii="Cambria" w:eastAsia="Cambria" w:hAnsi="Cambria"/>
                <w:sz w:val="21"/>
              </w:rPr>
              <w:t>za</w:t>
            </w:r>
          </w:p>
        </w:tc>
        <w:tc>
          <w:tcPr>
            <w:tcW w:w="4540" w:type="dxa"/>
            <w:gridSpan w:val="5"/>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wydobywania się z niego innej substancji (tylko</w:t>
            </w:r>
          </w:p>
        </w:tc>
      </w:tr>
      <w:tr w:rsidR="001026AC">
        <w:trPr>
          <w:trHeight w:val="247"/>
        </w:trPr>
        <w:tc>
          <w:tcPr>
            <w:tcW w:w="2600" w:type="dxa"/>
            <w:gridSpan w:val="4"/>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uruchomienie procedury</w:t>
            </w:r>
          </w:p>
        </w:tc>
        <w:tc>
          <w:tcPr>
            <w:tcW w:w="6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740" w:type="dxa"/>
            <w:shd w:val="clear" w:color="auto" w:fill="auto"/>
            <w:vAlign w:val="bottom"/>
          </w:tcPr>
          <w:p w:rsidR="001026AC" w:rsidRDefault="001026AC">
            <w:pPr>
              <w:spacing w:line="0" w:lineRule="atLeast"/>
              <w:rPr>
                <w:rFonts w:ascii="Times New Roman" w:eastAsia="Times New Roman" w:hAnsi="Times New Roman"/>
                <w:sz w:val="21"/>
              </w:rPr>
            </w:pPr>
          </w:p>
        </w:tc>
        <w:tc>
          <w:tcPr>
            <w:tcW w:w="2560" w:type="dxa"/>
            <w:gridSpan w:val="2"/>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jeżeli czas na to pozwala)</w:t>
            </w:r>
          </w:p>
        </w:tc>
        <w:tc>
          <w:tcPr>
            <w:tcW w:w="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22"/>
        </w:trPr>
        <w:tc>
          <w:tcPr>
            <w:tcW w:w="21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38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454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4540" w:type="dxa"/>
            <w:gridSpan w:val="7"/>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Po usłyszeniu sygnału o podłożeniu ładunku</w:t>
            </w:r>
          </w:p>
        </w:tc>
        <w:tc>
          <w:tcPr>
            <w:tcW w:w="4540" w:type="dxa"/>
            <w:gridSpan w:val="5"/>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Poinformuj  o  stwierdzeniu  pakunku  osobę</w:t>
            </w:r>
          </w:p>
        </w:tc>
      </w:tr>
      <w:tr w:rsidR="001026AC">
        <w:trPr>
          <w:trHeight w:val="245"/>
        </w:trPr>
        <w:tc>
          <w:tcPr>
            <w:tcW w:w="4540" w:type="dxa"/>
            <w:gridSpan w:val="7"/>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wybuchowego rozpocznij ewakuację zgodnie z</w:t>
            </w:r>
          </w:p>
        </w:tc>
        <w:tc>
          <w:tcPr>
            <w:tcW w:w="4540" w:type="dxa"/>
            <w:gridSpan w:val="5"/>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odpowiedzialną za uruchomienie procedury</w:t>
            </w:r>
          </w:p>
        </w:tc>
      </w:tr>
      <w:tr w:rsidR="001026AC">
        <w:trPr>
          <w:trHeight w:val="247"/>
        </w:trPr>
        <w:tc>
          <w:tcPr>
            <w:tcW w:w="2220" w:type="dxa"/>
            <w:gridSpan w:val="3"/>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planem ewakuacji</w:t>
            </w: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6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740" w:type="dxa"/>
            <w:shd w:val="clear" w:color="auto" w:fill="auto"/>
            <w:vAlign w:val="bottom"/>
          </w:tcPr>
          <w:p w:rsidR="001026AC" w:rsidRDefault="001026AC">
            <w:pPr>
              <w:spacing w:line="0" w:lineRule="atLeast"/>
              <w:rPr>
                <w:rFonts w:ascii="Times New Roman" w:eastAsia="Times New Roman" w:hAnsi="Times New Roman"/>
                <w:sz w:val="21"/>
              </w:rPr>
            </w:pPr>
          </w:p>
        </w:tc>
        <w:tc>
          <w:tcPr>
            <w:tcW w:w="1340" w:type="dxa"/>
            <w:shd w:val="clear" w:color="auto" w:fill="auto"/>
            <w:vAlign w:val="bottom"/>
          </w:tcPr>
          <w:p w:rsidR="001026AC" w:rsidRDefault="001026AC">
            <w:pPr>
              <w:spacing w:line="0" w:lineRule="atLeast"/>
              <w:rPr>
                <w:rFonts w:ascii="Times New Roman" w:eastAsia="Times New Roman" w:hAnsi="Times New Roman"/>
                <w:sz w:val="21"/>
              </w:rPr>
            </w:pPr>
          </w:p>
        </w:tc>
        <w:tc>
          <w:tcPr>
            <w:tcW w:w="1220" w:type="dxa"/>
            <w:shd w:val="clear" w:color="auto" w:fill="auto"/>
            <w:vAlign w:val="bottom"/>
          </w:tcPr>
          <w:p w:rsidR="001026AC" w:rsidRDefault="001026AC">
            <w:pPr>
              <w:spacing w:line="0" w:lineRule="atLeast"/>
              <w:rPr>
                <w:rFonts w:ascii="Times New Roman" w:eastAsia="Times New Roman" w:hAnsi="Times New Roman"/>
                <w:sz w:val="21"/>
              </w:rPr>
            </w:pPr>
          </w:p>
        </w:tc>
        <w:tc>
          <w:tcPr>
            <w:tcW w:w="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24"/>
        </w:trPr>
        <w:tc>
          <w:tcPr>
            <w:tcW w:w="21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120" w:type="dxa"/>
            <w:gridSpan w:val="3"/>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5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454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3"/>
        </w:trPr>
        <w:tc>
          <w:tcPr>
            <w:tcW w:w="3280" w:type="dxa"/>
            <w:gridSpan w:val="5"/>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Nie używaj telefonu komórkowego</w:t>
            </w:r>
          </w:p>
        </w:tc>
        <w:tc>
          <w:tcPr>
            <w:tcW w:w="520" w:type="dxa"/>
            <w:shd w:val="clear" w:color="auto" w:fill="auto"/>
            <w:vAlign w:val="bottom"/>
          </w:tcPr>
          <w:p w:rsidR="001026AC" w:rsidRDefault="001026AC">
            <w:pPr>
              <w:spacing w:line="0" w:lineRule="atLeast"/>
              <w:rPr>
                <w:rFonts w:ascii="Times New Roman" w:eastAsia="Times New Roman" w:hAnsi="Times New Roman"/>
                <w:sz w:val="24"/>
              </w:rPr>
            </w:pPr>
          </w:p>
        </w:tc>
        <w:tc>
          <w:tcPr>
            <w:tcW w:w="740" w:type="dxa"/>
            <w:shd w:val="clear" w:color="auto" w:fill="auto"/>
            <w:vAlign w:val="bottom"/>
          </w:tcPr>
          <w:p w:rsidR="001026AC" w:rsidRDefault="001026AC">
            <w:pPr>
              <w:spacing w:line="0" w:lineRule="atLeast"/>
              <w:rPr>
                <w:rFonts w:ascii="Times New Roman" w:eastAsia="Times New Roman" w:hAnsi="Times New Roman"/>
                <w:sz w:val="24"/>
              </w:rPr>
            </w:pPr>
          </w:p>
        </w:tc>
        <w:tc>
          <w:tcPr>
            <w:tcW w:w="4540" w:type="dxa"/>
            <w:gridSpan w:val="5"/>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Po usłyszeniu sygnału o podłożeniu ładunku</w:t>
            </w:r>
          </w:p>
        </w:tc>
      </w:tr>
      <w:tr w:rsidR="001026AC">
        <w:trPr>
          <w:trHeight w:val="245"/>
        </w:trPr>
        <w:tc>
          <w:tcPr>
            <w:tcW w:w="1400" w:type="dxa"/>
            <w:shd w:val="clear" w:color="auto" w:fill="auto"/>
            <w:vAlign w:val="bottom"/>
          </w:tcPr>
          <w:p w:rsidR="001026AC" w:rsidRDefault="001026AC">
            <w:pPr>
              <w:spacing w:line="0" w:lineRule="atLeast"/>
              <w:rPr>
                <w:rFonts w:ascii="Times New Roman" w:eastAsia="Times New Roman" w:hAnsi="Times New Roman"/>
                <w:sz w:val="21"/>
              </w:rPr>
            </w:pPr>
          </w:p>
        </w:tc>
        <w:tc>
          <w:tcPr>
            <w:tcW w:w="760" w:type="dxa"/>
            <w:shd w:val="clear" w:color="auto" w:fill="auto"/>
            <w:vAlign w:val="bottom"/>
          </w:tcPr>
          <w:p w:rsidR="001026AC" w:rsidRDefault="001026AC">
            <w:pPr>
              <w:spacing w:line="0" w:lineRule="atLeast"/>
              <w:rPr>
                <w:rFonts w:ascii="Times New Roman" w:eastAsia="Times New Roman" w:hAnsi="Times New Roman"/>
                <w:sz w:val="21"/>
              </w:rPr>
            </w:pPr>
          </w:p>
        </w:tc>
        <w:tc>
          <w:tcPr>
            <w:tcW w:w="6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6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740" w:type="dxa"/>
            <w:shd w:val="clear" w:color="auto" w:fill="auto"/>
            <w:vAlign w:val="bottom"/>
          </w:tcPr>
          <w:p w:rsidR="001026AC" w:rsidRDefault="001026AC">
            <w:pPr>
              <w:spacing w:line="0" w:lineRule="atLeast"/>
              <w:rPr>
                <w:rFonts w:ascii="Times New Roman" w:eastAsia="Times New Roman" w:hAnsi="Times New Roman"/>
                <w:sz w:val="21"/>
              </w:rPr>
            </w:pPr>
          </w:p>
        </w:tc>
        <w:tc>
          <w:tcPr>
            <w:tcW w:w="4540" w:type="dxa"/>
            <w:gridSpan w:val="5"/>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wybuchowego rozpocznij ewakuację zgodnie z</w:t>
            </w:r>
          </w:p>
        </w:tc>
      </w:tr>
      <w:tr w:rsidR="001026AC">
        <w:trPr>
          <w:trHeight w:val="247"/>
        </w:trPr>
        <w:tc>
          <w:tcPr>
            <w:tcW w:w="1400" w:type="dxa"/>
            <w:shd w:val="clear" w:color="auto" w:fill="auto"/>
            <w:vAlign w:val="bottom"/>
          </w:tcPr>
          <w:p w:rsidR="001026AC" w:rsidRDefault="001026AC">
            <w:pPr>
              <w:spacing w:line="0" w:lineRule="atLeast"/>
              <w:rPr>
                <w:rFonts w:ascii="Times New Roman" w:eastAsia="Times New Roman" w:hAnsi="Times New Roman"/>
                <w:sz w:val="21"/>
              </w:rPr>
            </w:pPr>
          </w:p>
        </w:tc>
        <w:tc>
          <w:tcPr>
            <w:tcW w:w="760" w:type="dxa"/>
            <w:shd w:val="clear" w:color="auto" w:fill="auto"/>
            <w:vAlign w:val="bottom"/>
          </w:tcPr>
          <w:p w:rsidR="001026AC" w:rsidRDefault="001026AC">
            <w:pPr>
              <w:spacing w:line="0" w:lineRule="atLeast"/>
              <w:rPr>
                <w:rFonts w:ascii="Times New Roman" w:eastAsia="Times New Roman" w:hAnsi="Times New Roman"/>
                <w:sz w:val="21"/>
              </w:rPr>
            </w:pPr>
          </w:p>
        </w:tc>
        <w:tc>
          <w:tcPr>
            <w:tcW w:w="6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6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740" w:type="dxa"/>
            <w:shd w:val="clear" w:color="auto" w:fill="auto"/>
            <w:vAlign w:val="bottom"/>
          </w:tcPr>
          <w:p w:rsidR="001026AC" w:rsidRDefault="001026AC">
            <w:pPr>
              <w:spacing w:line="0" w:lineRule="atLeast"/>
              <w:rPr>
                <w:rFonts w:ascii="Times New Roman" w:eastAsia="Times New Roman" w:hAnsi="Times New Roman"/>
                <w:sz w:val="21"/>
              </w:rPr>
            </w:pPr>
          </w:p>
        </w:tc>
        <w:tc>
          <w:tcPr>
            <w:tcW w:w="2560" w:type="dxa"/>
            <w:gridSpan w:val="2"/>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planem ewakuacji</w:t>
            </w:r>
          </w:p>
        </w:tc>
        <w:tc>
          <w:tcPr>
            <w:tcW w:w="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24"/>
        </w:trPr>
        <w:tc>
          <w:tcPr>
            <w:tcW w:w="21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38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3400" w:type="dxa"/>
            <w:gridSpan w:val="3"/>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4540" w:type="dxa"/>
            <w:gridSpan w:val="7"/>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Sprawdź, jeżeli możesz, czy w klasie pozostały</w:t>
            </w:r>
          </w:p>
        </w:tc>
        <w:tc>
          <w:tcPr>
            <w:tcW w:w="3400" w:type="dxa"/>
            <w:gridSpan w:val="3"/>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Nie używaj telefonu komórkowego</w:t>
            </w:r>
          </w:p>
        </w:tc>
        <w:tc>
          <w:tcPr>
            <w:tcW w:w="420" w:type="dxa"/>
            <w:shd w:val="clear" w:color="auto" w:fill="auto"/>
            <w:vAlign w:val="bottom"/>
          </w:tcPr>
          <w:p w:rsidR="001026AC" w:rsidRDefault="001026AC">
            <w:pPr>
              <w:spacing w:line="0" w:lineRule="atLeast"/>
              <w:rPr>
                <w:rFonts w:ascii="Times New Roman" w:eastAsia="Times New Roman" w:hAnsi="Times New Roman"/>
                <w:sz w:val="24"/>
              </w:rPr>
            </w:pPr>
          </w:p>
        </w:tc>
        <w:tc>
          <w:tcPr>
            <w:tcW w:w="7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45"/>
        </w:trPr>
        <w:tc>
          <w:tcPr>
            <w:tcW w:w="4540" w:type="dxa"/>
            <w:gridSpan w:val="7"/>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przedmioty,  które  nie  należą  do  jej</w:t>
            </w:r>
          </w:p>
        </w:tc>
        <w:tc>
          <w:tcPr>
            <w:tcW w:w="1340" w:type="dxa"/>
            <w:shd w:val="clear" w:color="auto" w:fill="auto"/>
            <w:vAlign w:val="bottom"/>
          </w:tcPr>
          <w:p w:rsidR="001026AC" w:rsidRDefault="001026AC">
            <w:pPr>
              <w:spacing w:line="0" w:lineRule="atLeast"/>
              <w:rPr>
                <w:rFonts w:ascii="Times New Roman" w:eastAsia="Times New Roman" w:hAnsi="Times New Roman"/>
                <w:sz w:val="21"/>
              </w:rPr>
            </w:pPr>
          </w:p>
        </w:tc>
        <w:tc>
          <w:tcPr>
            <w:tcW w:w="1220" w:type="dxa"/>
            <w:shd w:val="clear" w:color="auto" w:fill="auto"/>
            <w:vAlign w:val="bottom"/>
          </w:tcPr>
          <w:p w:rsidR="001026AC" w:rsidRDefault="001026AC">
            <w:pPr>
              <w:spacing w:line="0" w:lineRule="atLeast"/>
              <w:rPr>
                <w:rFonts w:ascii="Times New Roman" w:eastAsia="Times New Roman" w:hAnsi="Times New Roman"/>
                <w:sz w:val="21"/>
              </w:rPr>
            </w:pPr>
          </w:p>
        </w:tc>
        <w:tc>
          <w:tcPr>
            <w:tcW w:w="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47"/>
        </w:trPr>
        <w:tc>
          <w:tcPr>
            <w:tcW w:w="1400" w:type="dxa"/>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wyposażenia</w:t>
            </w:r>
          </w:p>
        </w:tc>
        <w:tc>
          <w:tcPr>
            <w:tcW w:w="760" w:type="dxa"/>
            <w:shd w:val="clear" w:color="auto" w:fill="auto"/>
            <w:vAlign w:val="bottom"/>
          </w:tcPr>
          <w:p w:rsidR="001026AC" w:rsidRDefault="001026AC">
            <w:pPr>
              <w:spacing w:line="0" w:lineRule="atLeast"/>
              <w:rPr>
                <w:rFonts w:ascii="Times New Roman" w:eastAsia="Times New Roman" w:hAnsi="Times New Roman"/>
                <w:sz w:val="21"/>
              </w:rPr>
            </w:pPr>
          </w:p>
        </w:tc>
        <w:tc>
          <w:tcPr>
            <w:tcW w:w="6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6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740" w:type="dxa"/>
            <w:shd w:val="clear" w:color="auto" w:fill="auto"/>
            <w:vAlign w:val="bottom"/>
          </w:tcPr>
          <w:p w:rsidR="001026AC" w:rsidRDefault="001026AC">
            <w:pPr>
              <w:spacing w:line="0" w:lineRule="atLeast"/>
              <w:rPr>
                <w:rFonts w:ascii="Times New Roman" w:eastAsia="Times New Roman" w:hAnsi="Times New Roman"/>
                <w:sz w:val="21"/>
              </w:rPr>
            </w:pPr>
          </w:p>
        </w:tc>
        <w:tc>
          <w:tcPr>
            <w:tcW w:w="1340" w:type="dxa"/>
            <w:shd w:val="clear" w:color="auto" w:fill="auto"/>
            <w:vAlign w:val="bottom"/>
          </w:tcPr>
          <w:p w:rsidR="001026AC" w:rsidRDefault="001026AC">
            <w:pPr>
              <w:spacing w:line="0" w:lineRule="atLeast"/>
              <w:rPr>
                <w:rFonts w:ascii="Times New Roman" w:eastAsia="Times New Roman" w:hAnsi="Times New Roman"/>
                <w:sz w:val="21"/>
              </w:rPr>
            </w:pPr>
          </w:p>
        </w:tc>
        <w:tc>
          <w:tcPr>
            <w:tcW w:w="1220" w:type="dxa"/>
            <w:shd w:val="clear" w:color="auto" w:fill="auto"/>
            <w:vAlign w:val="bottom"/>
          </w:tcPr>
          <w:p w:rsidR="001026AC" w:rsidRDefault="001026AC">
            <w:pPr>
              <w:spacing w:line="0" w:lineRule="atLeast"/>
              <w:rPr>
                <w:rFonts w:ascii="Times New Roman" w:eastAsia="Times New Roman" w:hAnsi="Times New Roman"/>
                <w:sz w:val="21"/>
              </w:rPr>
            </w:pPr>
          </w:p>
        </w:tc>
        <w:tc>
          <w:tcPr>
            <w:tcW w:w="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24"/>
        </w:trPr>
        <w:tc>
          <w:tcPr>
            <w:tcW w:w="14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44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20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3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2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2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1400" w:type="dxa"/>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Bezwzględnie</w:t>
            </w:r>
          </w:p>
        </w:tc>
        <w:tc>
          <w:tcPr>
            <w:tcW w:w="1200" w:type="dxa"/>
            <w:gridSpan w:val="3"/>
            <w:shd w:val="clear" w:color="auto" w:fill="auto"/>
            <w:vAlign w:val="bottom"/>
          </w:tcPr>
          <w:p w:rsidR="001026AC" w:rsidRDefault="001026AC">
            <w:pPr>
              <w:spacing w:line="0" w:lineRule="atLeast"/>
              <w:ind w:left="220"/>
              <w:rPr>
                <w:rFonts w:ascii="Cambria" w:eastAsia="Cambria" w:hAnsi="Cambria"/>
                <w:sz w:val="21"/>
              </w:rPr>
            </w:pPr>
            <w:r>
              <w:rPr>
                <w:rFonts w:ascii="Cambria" w:eastAsia="Cambria" w:hAnsi="Cambria"/>
                <w:sz w:val="21"/>
              </w:rPr>
              <w:t>wykonuj</w:t>
            </w:r>
          </w:p>
        </w:tc>
        <w:tc>
          <w:tcPr>
            <w:tcW w:w="1200" w:type="dxa"/>
            <w:gridSpan w:val="2"/>
            <w:shd w:val="clear" w:color="auto" w:fill="auto"/>
            <w:vAlign w:val="bottom"/>
          </w:tcPr>
          <w:p w:rsidR="001026AC" w:rsidRDefault="001026AC">
            <w:pPr>
              <w:spacing w:line="0" w:lineRule="atLeast"/>
              <w:ind w:right="74"/>
              <w:jc w:val="center"/>
              <w:rPr>
                <w:rFonts w:ascii="Cambria" w:eastAsia="Cambria" w:hAnsi="Cambria"/>
                <w:w w:val="99"/>
                <w:sz w:val="21"/>
              </w:rPr>
            </w:pPr>
            <w:r>
              <w:rPr>
                <w:rFonts w:ascii="Cambria" w:eastAsia="Cambria" w:hAnsi="Cambria"/>
                <w:w w:val="99"/>
                <w:sz w:val="21"/>
              </w:rPr>
              <w:t>polecenia</w:t>
            </w:r>
          </w:p>
        </w:tc>
        <w:tc>
          <w:tcPr>
            <w:tcW w:w="740" w:type="dxa"/>
            <w:shd w:val="clear" w:color="auto" w:fill="auto"/>
            <w:vAlign w:val="bottom"/>
          </w:tcPr>
          <w:p w:rsidR="001026AC" w:rsidRDefault="001026AC">
            <w:pPr>
              <w:spacing w:line="0" w:lineRule="atLeast"/>
              <w:ind w:right="74"/>
              <w:jc w:val="right"/>
              <w:rPr>
                <w:rFonts w:ascii="Cambria" w:eastAsia="Cambria" w:hAnsi="Cambria"/>
                <w:sz w:val="21"/>
              </w:rPr>
            </w:pPr>
            <w:r>
              <w:rPr>
                <w:rFonts w:ascii="Cambria" w:eastAsia="Cambria" w:hAnsi="Cambria"/>
                <w:sz w:val="21"/>
              </w:rPr>
              <w:t>osoby</w:t>
            </w:r>
          </w:p>
        </w:tc>
        <w:tc>
          <w:tcPr>
            <w:tcW w:w="1340" w:type="dxa"/>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Bezwzględnie</w:t>
            </w:r>
          </w:p>
        </w:tc>
        <w:tc>
          <w:tcPr>
            <w:tcW w:w="1220" w:type="dxa"/>
            <w:shd w:val="clear" w:color="auto" w:fill="auto"/>
            <w:vAlign w:val="bottom"/>
          </w:tcPr>
          <w:p w:rsidR="001026AC" w:rsidRDefault="001026AC">
            <w:pPr>
              <w:spacing w:line="0" w:lineRule="atLeast"/>
              <w:ind w:left="260"/>
              <w:rPr>
                <w:rFonts w:ascii="Cambria" w:eastAsia="Cambria" w:hAnsi="Cambria"/>
                <w:sz w:val="21"/>
              </w:rPr>
            </w:pPr>
            <w:r>
              <w:rPr>
                <w:rFonts w:ascii="Cambria" w:eastAsia="Cambria" w:hAnsi="Cambria"/>
                <w:sz w:val="21"/>
              </w:rPr>
              <w:t>wykonuj</w:t>
            </w:r>
          </w:p>
        </w:tc>
        <w:tc>
          <w:tcPr>
            <w:tcW w:w="1260" w:type="dxa"/>
            <w:gridSpan w:val="2"/>
            <w:shd w:val="clear" w:color="auto" w:fill="auto"/>
            <w:vAlign w:val="bottom"/>
          </w:tcPr>
          <w:p w:rsidR="001026AC" w:rsidRDefault="001026AC">
            <w:pPr>
              <w:spacing w:line="0" w:lineRule="atLeast"/>
              <w:ind w:left="140"/>
              <w:rPr>
                <w:rFonts w:ascii="Cambria" w:eastAsia="Cambria" w:hAnsi="Cambria"/>
                <w:sz w:val="21"/>
              </w:rPr>
            </w:pPr>
            <w:r>
              <w:rPr>
                <w:rFonts w:ascii="Cambria" w:eastAsia="Cambria" w:hAnsi="Cambria"/>
                <w:sz w:val="21"/>
              </w:rPr>
              <w:t>polecenia</w:t>
            </w:r>
          </w:p>
        </w:tc>
        <w:tc>
          <w:tcPr>
            <w:tcW w:w="720" w:type="dxa"/>
            <w:shd w:val="clear" w:color="auto" w:fill="auto"/>
            <w:vAlign w:val="bottom"/>
          </w:tcPr>
          <w:p w:rsidR="001026AC" w:rsidRDefault="001026AC">
            <w:pPr>
              <w:spacing w:line="0" w:lineRule="atLeast"/>
              <w:ind w:right="14"/>
              <w:jc w:val="right"/>
              <w:rPr>
                <w:rFonts w:ascii="Cambria" w:eastAsia="Cambria" w:hAnsi="Cambria"/>
                <w:sz w:val="21"/>
              </w:rPr>
            </w:pPr>
            <w:r>
              <w:rPr>
                <w:rFonts w:ascii="Cambria" w:eastAsia="Cambria" w:hAnsi="Cambria"/>
                <w:sz w:val="21"/>
              </w:rPr>
              <w:t>osoby</w:t>
            </w:r>
          </w:p>
        </w:tc>
      </w:tr>
      <w:tr w:rsidR="001026AC">
        <w:trPr>
          <w:trHeight w:val="245"/>
        </w:trPr>
        <w:tc>
          <w:tcPr>
            <w:tcW w:w="1400" w:type="dxa"/>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kierującej</w:t>
            </w:r>
          </w:p>
        </w:tc>
        <w:tc>
          <w:tcPr>
            <w:tcW w:w="820" w:type="dxa"/>
            <w:gridSpan w:val="2"/>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sytuacją</w:t>
            </w: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0" w:type="dxa"/>
            <w:gridSpan w:val="2"/>
            <w:shd w:val="clear" w:color="auto" w:fill="auto"/>
            <w:vAlign w:val="bottom"/>
          </w:tcPr>
          <w:p w:rsidR="001026AC" w:rsidRDefault="001026AC">
            <w:pPr>
              <w:spacing w:line="0" w:lineRule="atLeast"/>
              <w:ind w:right="34"/>
              <w:jc w:val="center"/>
              <w:rPr>
                <w:rFonts w:ascii="Cambria" w:eastAsia="Cambria" w:hAnsi="Cambria"/>
                <w:sz w:val="21"/>
              </w:rPr>
            </w:pPr>
            <w:r>
              <w:rPr>
                <w:rFonts w:ascii="Cambria" w:eastAsia="Cambria" w:hAnsi="Cambria"/>
                <w:sz w:val="21"/>
              </w:rPr>
              <w:t>kryzysową</w:t>
            </w:r>
          </w:p>
        </w:tc>
        <w:tc>
          <w:tcPr>
            <w:tcW w:w="740" w:type="dxa"/>
            <w:shd w:val="clear" w:color="auto" w:fill="auto"/>
            <w:vAlign w:val="bottom"/>
          </w:tcPr>
          <w:p w:rsidR="001026AC" w:rsidRDefault="001026AC">
            <w:pPr>
              <w:spacing w:line="0" w:lineRule="atLeast"/>
              <w:ind w:right="74"/>
              <w:jc w:val="right"/>
              <w:rPr>
                <w:rFonts w:ascii="Cambria" w:eastAsia="Cambria" w:hAnsi="Cambria"/>
                <w:sz w:val="21"/>
              </w:rPr>
            </w:pPr>
            <w:r>
              <w:rPr>
                <w:rFonts w:ascii="Cambria" w:eastAsia="Cambria" w:hAnsi="Cambria"/>
                <w:sz w:val="21"/>
              </w:rPr>
              <w:t>lub</w:t>
            </w:r>
          </w:p>
        </w:tc>
        <w:tc>
          <w:tcPr>
            <w:tcW w:w="1340" w:type="dxa"/>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kierującej</w:t>
            </w:r>
          </w:p>
        </w:tc>
        <w:tc>
          <w:tcPr>
            <w:tcW w:w="1220" w:type="dxa"/>
            <w:shd w:val="clear" w:color="auto" w:fill="auto"/>
            <w:vAlign w:val="bottom"/>
          </w:tcPr>
          <w:p w:rsidR="001026AC" w:rsidRDefault="001026AC">
            <w:pPr>
              <w:spacing w:line="0" w:lineRule="atLeast"/>
              <w:ind w:left="80"/>
              <w:rPr>
                <w:rFonts w:ascii="Cambria" w:eastAsia="Cambria" w:hAnsi="Cambria"/>
                <w:sz w:val="21"/>
              </w:rPr>
            </w:pPr>
            <w:r>
              <w:rPr>
                <w:rFonts w:ascii="Cambria" w:eastAsia="Cambria" w:hAnsi="Cambria"/>
                <w:sz w:val="21"/>
              </w:rPr>
              <w:t>sytuacją</w:t>
            </w:r>
          </w:p>
        </w:tc>
        <w:tc>
          <w:tcPr>
            <w:tcW w:w="1260" w:type="dxa"/>
            <w:gridSpan w:val="2"/>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kryzysową</w:t>
            </w:r>
          </w:p>
        </w:tc>
        <w:tc>
          <w:tcPr>
            <w:tcW w:w="720" w:type="dxa"/>
            <w:shd w:val="clear" w:color="auto" w:fill="auto"/>
            <w:vAlign w:val="bottom"/>
          </w:tcPr>
          <w:p w:rsidR="001026AC" w:rsidRDefault="001026AC">
            <w:pPr>
              <w:spacing w:line="0" w:lineRule="atLeast"/>
              <w:ind w:right="14"/>
              <w:jc w:val="right"/>
              <w:rPr>
                <w:rFonts w:ascii="Cambria" w:eastAsia="Cambria" w:hAnsi="Cambria"/>
                <w:sz w:val="21"/>
              </w:rPr>
            </w:pPr>
            <w:r>
              <w:rPr>
                <w:rFonts w:ascii="Cambria" w:eastAsia="Cambria" w:hAnsi="Cambria"/>
                <w:sz w:val="21"/>
              </w:rPr>
              <w:t>lub</w:t>
            </w:r>
          </w:p>
        </w:tc>
      </w:tr>
      <w:tr w:rsidR="001026AC">
        <w:trPr>
          <w:trHeight w:val="247"/>
        </w:trPr>
        <w:tc>
          <w:tcPr>
            <w:tcW w:w="2220" w:type="dxa"/>
            <w:gridSpan w:val="3"/>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funkcjonariuszy służb</w:t>
            </w: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6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740" w:type="dxa"/>
            <w:shd w:val="clear" w:color="auto" w:fill="auto"/>
            <w:vAlign w:val="bottom"/>
          </w:tcPr>
          <w:p w:rsidR="001026AC" w:rsidRDefault="001026AC">
            <w:pPr>
              <w:spacing w:line="0" w:lineRule="atLeast"/>
              <w:rPr>
                <w:rFonts w:ascii="Times New Roman" w:eastAsia="Times New Roman" w:hAnsi="Times New Roman"/>
                <w:sz w:val="21"/>
              </w:rPr>
            </w:pPr>
          </w:p>
        </w:tc>
        <w:tc>
          <w:tcPr>
            <w:tcW w:w="2560" w:type="dxa"/>
            <w:gridSpan w:val="2"/>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funkcjonariuszy służb</w:t>
            </w:r>
          </w:p>
        </w:tc>
        <w:tc>
          <w:tcPr>
            <w:tcW w:w="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24"/>
        </w:trPr>
        <w:tc>
          <w:tcPr>
            <w:tcW w:w="21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38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454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4540" w:type="dxa"/>
            <w:gridSpan w:val="7"/>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W miejscu ewakuacji policz wszystkie dzieci i</w:t>
            </w:r>
          </w:p>
        </w:tc>
        <w:tc>
          <w:tcPr>
            <w:tcW w:w="4540" w:type="dxa"/>
            <w:gridSpan w:val="5"/>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W miejscu ewakuacji policz wszystkie dzieci i</w:t>
            </w:r>
          </w:p>
        </w:tc>
      </w:tr>
      <w:tr w:rsidR="001026AC">
        <w:trPr>
          <w:trHeight w:val="245"/>
        </w:trPr>
        <w:tc>
          <w:tcPr>
            <w:tcW w:w="1400" w:type="dxa"/>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poinformuj</w:t>
            </w:r>
          </w:p>
        </w:tc>
        <w:tc>
          <w:tcPr>
            <w:tcW w:w="820" w:type="dxa"/>
            <w:gridSpan w:val="2"/>
            <w:shd w:val="clear" w:color="auto" w:fill="auto"/>
            <w:vAlign w:val="bottom"/>
          </w:tcPr>
          <w:p w:rsidR="001026AC" w:rsidRDefault="001026AC">
            <w:pPr>
              <w:spacing w:line="0" w:lineRule="atLeast"/>
              <w:ind w:left="80"/>
              <w:rPr>
                <w:rFonts w:ascii="Cambria" w:eastAsia="Cambria" w:hAnsi="Cambria"/>
                <w:sz w:val="21"/>
              </w:rPr>
            </w:pPr>
            <w:r>
              <w:rPr>
                <w:rFonts w:ascii="Cambria" w:eastAsia="Cambria" w:hAnsi="Cambria"/>
                <w:sz w:val="21"/>
              </w:rPr>
              <w:t>osobę</w:t>
            </w:r>
          </w:p>
        </w:tc>
        <w:tc>
          <w:tcPr>
            <w:tcW w:w="1580" w:type="dxa"/>
            <w:gridSpan w:val="3"/>
            <w:shd w:val="clear" w:color="auto" w:fill="auto"/>
            <w:vAlign w:val="bottom"/>
          </w:tcPr>
          <w:p w:rsidR="001026AC" w:rsidRDefault="001026AC">
            <w:pPr>
              <w:spacing w:line="0" w:lineRule="atLeast"/>
              <w:ind w:left="140"/>
              <w:rPr>
                <w:rFonts w:ascii="Cambria" w:eastAsia="Cambria" w:hAnsi="Cambria"/>
                <w:w w:val="99"/>
                <w:sz w:val="21"/>
              </w:rPr>
            </w:pPr>
            <w:r>
              <w:rPr>
                <w:rFonts w:ascii="Cambria" w:eastAsia="Cambria" w:hAnsi="Cambria"/>
                <w:w w:val="99"/>
                <w:sz w:val="21"/>
              </w:rPr>
              <w:t>odpowiedzialną</w:t>
            </w:r>
          </w:p>
        </w:tc>
        <w:tc>
          <w:tcPr>
            <w:tcW w:w="740" w:type="dxa"/>
            <w:shd w:val="clear" w:color="auto" w:fill="auto"/>
            <w:vAlign w:val="bottom"/>
          </w:tcPr>
          <w:p w:rsidR="001026AC" w:rsidRDefault="001026AC">
            <w:pPr>
              <w:spacing w:line="0" w:lineRule="atLeast"/>
              <w:ind w:right="74"/>
              <w:jc w:val="right"/>
              <w:rPr>
                <w:rFonts w:ascii="Cambria" w:eastAsia="Cambria" w:hAnsi="Cambria"/>
                <w:sz w:val="21"/>
              </w:rPr>
            </w:pPr>
            <w:r>
              <w:rPr>
                <w:rFonts w:ascii="Cambria" w:eastAsia="Cambria" w:hAnsi="Cambria"/>
                <w:sz w:val="21"/>
              </w:rPr>
              <w:t>za</w:t>
            </w:r>
          </w:p>
        </w:tc>
        <w:tc>
          <w:tcPr>
            <w:tcW w:w="4540" w:type="dxa"/>
            <w:gridSpan w:val="5"/>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poinformuj osobę odpowiedzialną za kierowanie</w:t>
            </w:r>
          </w:p>
        </w:tc>
      </w:tr>
      <w:tr w:rsidR="001026AC">
        <w:trPr>
          <w:trHeight w:val="247"/>
        </w:trPr>
        <w:tc>
          <w:tcPr>
            <w:tcW w:w="3800" w:type="dxa"/>
            <w:gridSpan w:val="6"/>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kierowanie działaniami kryzysowymi</w:t>
            </w:r>
          </w:p>
        </w:tc>
        <w:tc>
          <w:tcPr>
            <w:tcW w:w="740" w:type="dxa"/>
            <w:shd w:val="clear" w:color="auto" w:fill="auto"/>
            <w:vAlign w:val="bottom"/>
          </w:tcPr>
          <w:p w:rsidR="001026AC" w:rsidRDefault="001026AC">
            <w:pPr>
              <w:spacing w:line="0" w:lineRule="atLeast"/>
              <w:rPr>
                <w:rFonts w:ascii="Times New Roman" w:eastAsia="Times New Roman" w:hAnsi="Times New Roman"/>
                <w:sz w:val="21"/>
              </w:rPr>
            </w:pPr>
          </w:p>
        </w:tc>
        <w:tc>
          <w:tcPr>
            <w:tcW w:w="2560" w:type="dxa"/>
            <w:gridSpan w:val="2"/>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działaniami kryzysowymi</w:t>
            </w:r>
          </w:p>
        </w:tc>
        <w:tc>
          <w:tcPr>
            <w:tcW w:w="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25"/>
        </w:trPr>
        <w:tc>
          <w:tcPr>
            <w:tcW w:w="21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38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454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1"/>
        </w:trPr>
        <w:tc>
          <w:tcPr>
            <w:tcW w:w="4540" w:type="dxa"/>
            <w:gridSpan w:val="7"/>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Poinformuj rodziców o miejscu odbioru dzieci i</w:t>
            </w:r>
          </w:p>
        </w:tc>
        <w:tc>
          <w:tcPr>
            <w:tcW w:w="4540" w:type="dxa"/>
            <w:gridSpan w:val="5"/>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Poinformuj rodziców o miejscu odbioru dzieci i</w:t>
            </w:r>
          </w:p>
        </w:tc>
      </w:tr>
      <w:tr w:rsidR="001026AC">
        <w:trPr>
          <w:trHeight w:val="247"/>
        </w:trPr>
        <w:tc>
          <w:tcPr>
            <w:tcW w:w="2220" w:type="dxa"/>
            <w:gridSpan w:val="3"/>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drodze dojazdu</w:t>
            </w: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6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740" w:type="dxa"/>
            <w:shd w:val="clear" w:color="auto" w:fill="auto"/>
            <w:vAlign w:val="bottom"/>
          </w:tcPr>
          <w:p w:rsidR="001026AC" w:rsidRDefault="001026AC">
            <w:pPr>
              <w:spacing w:line="0" w:lineRule="atLeast"/>
              <w:rPr>
                <w:rFonts w:ascii="Times New Roman" w:eastAsia="Times New Roman" w:hAnsi="Times New Roman"/>
                <w:sz w:val="21"/>
              </w:rPr>
            </w:pPr>
          </w:p>
        </w:tc>
        <w:tc>
          <w:tcPr>
            <w:tcW w:w="2560" w:type="dxa"/>
            <w:gridSpan w:val="2"/>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drodze dojazdu</w:t>
            </w:r>
          </w:p>
        </w:tc>
        <w:tc>
          <w:tcPr>
            <w:tcW w:w="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24"/>
        </w:trPr>
        <w:tc>
          <w:tcPr>
            <w:tcW w:w="14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0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2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3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2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14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1400" w:type="dxa"/>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Sposób</w:t>
            </w: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60" w:type="dxa"/>
            <w:shd w:val="clear" w:color="auto" w:fill="auto"/>
            <w:vAlign w:val="bottom"/>
          </w:tcPr>
          <w:p w:rsidR="001026AC" w:rsidRDefault="001026AC">
            <w:pPr>
              <w:spacing w:line="0" w:lineRule="atLeast"/>
              <w:rPr>
                <w:rFonts w:ascii="Times New Roman" w:eastAsia="Times New Roman" w:hAnsi="Times New Roman"/>
                <w:sz w:val="24"/>
              </w:rPr>
            </w:pPr>
          </w:p>
        </w:tc>
        <w:tc>
          <w:tcPr>
            <w:tcW w:w="1060" w:type="dxa"/>
            <w:gridSpan w:val="2"/>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Ewakuację</w:t>
            </w:r>
          </w:p>
        </w:tc>
        <w:tc>
          <w:tcPr>
            <w:tcW w:w="2600" w:type="dxa"/>
            <w:gridSpan w:val="3"/>
            <w:shd w:val="clear" w:color="auto" w:fill="auto"/>
            <w:vAlign w:val="bottom"/>
          </w:tcPr>
          <w:p w:rsidR="001026AC" w:rsidRDefault="001026AC">
            <w:pPr>
              <w:spacing w:line="0" w:lineRule="atLeast"/>
              <w:ind w:left="200"/>
              <w:rPr>
                <w:rFonts w:ascii="Cambria" w:eastAsia="Cambria" w:hAnsi="Cambria"/>
                <w:sz w:val="21"/>
              </w:rPr>
            </w:pPr>
            <w:r>
              <w:rPr>
                <w:rFonts w:ascii="Cambria" w:eastAsia="Cambria" w:hAnsi="Cambria"/>
                <w:sz w:val="21"/>
              </w:rPr>
              <w:t>można  przeprowadzić</w:t>
            </w:r>
          </w:p>
        </w:tc>
        <w:tc>
          <w:tcPr>
            <w:tcW w:w="1220" w:type="dxa"/>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tylko  na</w:t>
            </w:r>
          </w:p>
        </w:tc>
        <w:tc>
          <w:tcPr>
            <w:tcW w:w="840" w:type="dxa"/>
            <w:shd w:val="clear" w:color="auto" w:fill="auto"/>
            <w:vAlign w:val="bottom"/>
          </w:tcPr>
          <w:p w:rsidR="001026AC" w:rsidRDefault="001026AC">
            <w:pPr>
              <w:spacing w:line="0" w:lineRule="atLeast"/>
              <w:rPr>
                <w:rFonts w:ascii="Cambria" w:eastAsia="Cambria" w:hAnsi="Cambria"/>
                <w:sz w:val="21"/>
              </w:rPr>
            </w:pPr>
            <w:r>
              <w:rPr>
                <w:rFonts w:ascii="Cambria" w:eastAsia="Cambria" w:hAnsi="Cambria"/>
                <w:sz w:val="21"/>
              </w:rPr>
              <w:t>wyraźną</w:t>
            </w:r>
          </w:p>
        </w:tc>
        <w:tc>
          <w:tcPr>
            <w:tcW w:w="1140" w:type="dxa"/>
            <w:gridSpan w:val="2"/>
            <w:shd w:val="clear" w:color="auto" w:fill="auto"/>
            <w:vAlign w:val="bottom"/>
          </w:tcPr>
          <w:p w:rsidR="001026AC" w:rsidRDefault="001026AC">
            <w:pPr>
              <w:spacing w:line="0" w:lineRule="atLeast"/>
              <w:ind w:right="14"/>
              <w:jc w:val="right"/>
              <w:rPr>
                <w:rFonts w:ascii="Cambria" w:eastAsia="Cambria" w:hAnsi="Cambria"/>
                <w:sz w:val="21"/>
              </w:rPr>
            </w:pPr>
            <w:r>
              <w:rPr>
                <w:rFonts w:ascii="Cambria" w:eastAsia="Cambria" w:hAnsi="Cambria"/>
                <w:sz w:val="21"/>
              </w:rPr>
              <w:t>komendę</w:t>
            </w:r>
          </w:p>
        </w:tc>
      </w:tr>
      <w:tr w:rsidR="001026AC">
        <w:trPr>
          <w:trHeight w:val="245"/>
        </w:trPr>
        <w:tc>
          <w:tcPr>
            <w:tcW w:w="1400" w:type="dxa"/>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prowadzenia</w:t>
            </w: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60" w:type="dxa"/>
            <w:shd w:val="clear" w:color="auto" w:fill="auto"/>
            <w:vAlign w:val="bottom"/>
          </w:tcPr>
          <w:p w:rsidR="001026AC" w:rsidRDefault="001026AC">
            <w:pPr>
              <w:spacing w:line="0" w:lineRule="atLeast"/>
              <w:rPr>
                <w:rFonts w:ascii="Times New Roman" w:eastAsia="Times New Roman" w:hAnsi="Times New Roman"/>
                <w:sz w:val="21"/>
              </w:rPr>
            </w:pPr>
          </w:p>
        </w:tc>
        <w:tc>
          <w:tcPr>
            <w:tcW w:w="6860" w:type="dxa"/>
            <w:gridSpan w:val="9"/>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administratora  budynku  (wyznaczonej  osoby  odpowiedzialnej  za</w:t>
            </w:r>
          </w:p>
        </w:tc>
      </w:tr>
      <w:tr w:rsidR="001026AC">
        <w:trPr>
          <w:trHeight w:val="247"/>
        </w:trPr>
        <w:tc>
          <w:tcPr>
            <w:tcW w:w="1400" w:type="dxa"/>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ewakuacji</w:t>
            </w: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60" w:type="dxa"/>
            <w:shd w:val="clear" w:color="auto" w:fill="auto"/>
            <w:vAlign w:val="bottom"/>
          </w:tcPr>
          <w:p w:rsidR="001026AC" w:rsidRDefault="001026AC">
            <w:pPr>
              <w:spacing w:line="0" w:lineRule="atLeast"/>
              <w:rPr>
                <w:rFonts w:ascii="Times New Roman" w:eastAsia="Times New Roman" w:hAnsi="Times New Roman"/>
                <w:sz w:val="21"/>
              </w:rPr>
            </w:pPr>
          </w:p>
        </w:tc>
        <w:tc>
          <w:tcPr>
            <w:tcW w:w="6140" w:type="dxa"/>
            <w:gridSpan w:val="8"/>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uruchomienie procedury) lub sił interweniujących i zgodnie</w:t>
            </w:r>
          </w:p>
        </w:tc>
        <w:tc>
          <w:tcPr>
            <w:tcW w:w="720" w:type="dxa"/>
            <w:shd w:val="clear" w:color="auto" w:fill="auto"/>
            <w:vAlign w:val="bottom"/>
          </w:tcPr>
          <w:p w:rsidR="001026AC" w:rsidRDefault="001026AC">
            <w:pPr>
              <w:spacing w:line="0" w:lineRule="atLeast"/>
              <w:ind w:right="14"/>
              <w:jc w:val="right"/>
              <w:rPr>
                <w:rFonts w:ascii="Cambria" w:eastAsia="Cambria" w:hAnsi="Cambria"/>
                <w:sz w:val="21"/>
              </w:rPr>
            </w:pPr>
            <w:r>
              <w:rPr>
                <w:rFonts w:ascii="Cambria" w:eastAsia="Cambria" w:hAnsi="Cambria"/>
                <w:sz w:val="21"/>
              </w:rPr>
              <w:t>z ich</w:t>
            </w:r>
          </w:p>
        </w:tc>
      </w:tr>
      <w:tr w:rsidR="001026AC">
        <w:trPr>
          <w:trHeight w:val="247"/>
        </w:trPr>
        <w:tc>
          <w:tcPr>
            <w:tcW w:w="1400" w:type="dxa"/>
            <w:shd w:val="clear" w:color="auto" w:fill="auto"/>
            <w:vAlign w:val="bottom"/>
          </w:tcPr>
          <w:p w:rsidR="001026AC" w:rsidRDefault="001026AC">
            <w:pPr>
              <w:spacing w:line="0" w:lineRule="atLeast"/>
              <w:rPr>
                <w:rFonts w:ascii="Times New Roman" w:eastAsia="Times New Roman" w:hAnsi="Times New Roman"/>
                <w:sz w:val="21"/>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60" w:type="dxa"/>
            <w:shd w:val="clear" w:color="auto" w:fill="auto"/>
            <w:vAlign w:val="bottom"/>
          </w:tcPr>
          <w:p w:rsidR="001026AC" w:rsidRDefault="001026AC">
            <w:pPr>
              <w:spacing w:line="0" w:lineRule="atLeast"/>
              <w:rPr>
                <w:rFonts w:ascii="Times New Roman" w:eastAsia="Times New Roman" w:hAnsi="Times New Roman"/>
                <w:sz w:val="21"/>
              </w:rPr>
            </w:pPr>
          </w:p>
        </w:tc>
        <w:tc>
          <w:tcPr>
            <w:tcW w:w="1580" w:type="dxa"/>
            <w:gridSpan w:val="3"/>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wskazówkami</w:t>
            </w:r>
          </w:p>
        </w:tc>
        <w:tc>
          <w:tcPr>
            <w:tcW w:w="740" w:type="dxa"/>
            <w:shd w:val="clear" w:color="auto" w:fill="auto"/>
            <w:vAlign w:val="bottom"/>
          </w:tcPr>
          <w:p w:rsidR="001026AC" w:rsidRDefault="001026AC">
            <w:pPr>
              <w:spacing w:line="0" w:lineRule="atLeast"/>
              <w:rPr>
                <w:rFonts w:ascii="Times New Roman" w:eastAsia="Times New Roman" w:hAnsi="Times New Roman"/>
                <w:sz w:val="21"/>
              </w:rPr>
            </w:pPr>
          </w:p>
        </w:tc>
        <w:tc>
          <w:tcPr>
            <w:tcW w:w="1340" w:type="dxa"/>
            <w:shd w:val="clear" w:color="auto" w:fill="auto"/>
            <w:vAlign w:val="bottom"/>
          </w:tcPr>
          <w:p w:rsidR="001026AC" w:rsidRDefault="001026AC">
            <w:pPr>
              <w:spacing w:line="0" w:lineRule="atLeast"/>
              <w:rPr>
                <w:rFonts w:ascii="Times New Roman" w:eastAsia="Times New Roman" w:hAnsi="Times New Roman"/>
                <w:sz w:val="21"/>
              </w:rPr>
            </w:pPr>
          </w:p>
        </w:tc>
        <w:tc>
          <w:tcPr>
            <w:tcW w:w="1220" w:type="dxa"/>
            <w:shd w:val="clear" w:color="auto" w:fill="auto"/>
            <w:vAlign w:val="bottom"/>
          </w:tcPr>
          <w:p w:rsidR="001026AC" w:rsidRDefault="001026AC">
            <w:pPr>
              <w:spacing w:line="0" w:lineRule="atLeast"/>
              <w:rPr>
                <w:rFonts w:ascii="Times New Roman" w:eastAsia="Times New Roman" w:hAnsi="Times New Roman"/>
                <w:sz w:val="21"/>
              </w:rPr>
            </w:pPr>
          </w:p>
        </w:tc>
        <w:tc>
          <w:tcPr>
            <w:tcW w:w="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24"/>
        </w:trPr>
        <w:tc>
          <w:tcPr>
            <w:tcW w:w="2160" w:type="dxa"/>
            <w:gridSpan w:val="2"/>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0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5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5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21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Telefony alarmowe</w:t>
            </w:r>
          </w:p>
        </w:tc>
        <w:tc>
          <w:tcPr>
            <w:tcW w:w="60" w:type="dxa"/>
            <w:shd w:val="clear" w:color="auto" w:fill="auto"/>
            <w:vAlign w:val="bottom"/>
          </w:tcPr>
          <w:p w:rsidR="001026AC" w:rsidRDefault="001026AC">
            <w:pPr>
              <w:spacing w:line="0" w:lineRule="atLeast"/>
              <w:rPr>
                <w:rFonts w:ascii="Times New Roman" w:eastAsia="Times New Roman" w:hAnsi="Times New Roman"/>
                <w:sz w:val="24"/>
              </w:rPr>
            </w:pPr>
          </w:p>
        </w:tc>
        <w:tc>
          <w:tcPr>
            <w:tcW w:w="1060" w:type="dxa"/>
            <w:gridSpan w:val="2"/>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Policja 997</w:t>
            </w:r>
          </w:p>
        </w:tc>
        <w:tc>
          <w:tcPr>
            <w:tcW w:w="520" w:type="dxa"/>
            <w:shd w:val="clear" w:color="auto" w:fill="auto"/>
            <w:vAlign w:val="bottom"/>
          </w:tcPr>
          <w:p w:rsidR="001026AC" w:rsidRDefault="001026AC">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560" w:type="dxa"/>
            <w:gridSpan w:val="2"/>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Telefon alarmowy 112</w:t>
            </w:r>
          </w:p>
        </w:tc>
        <w:tc>
          <w:tcPr>
            <w:tcW w:w="840" w:type="dxa"/>
            <w:shd w:val="clear" w:color="auto" w:fill="auto"/>
            <w:vAlign w:val="bottom"/>
          </w:tcPr>
          <w:p w:rsidR="001026AC" w:rsidRDefault="001026AC">
            <w:pPr>
              <w:spacing w:line="0" w:lineRule="atLeast"/>
              <w:rPr>
                <w:rFonts w:ascii="Times New Roman" w:eastAsia="Times New Roman" w:hAnsi="Times New Roman"/>
                <w:sz w:val="24"/>
              </w:rPr>
            </w:pPr>
          </w:p>
        </w:tc>
        <w:tc>
          <w:tcPr>
            <w:tcW w:w="420" w:type="dxa"/>
            <w:shd w:val="clear" w:color="auto" w:fill="auto"/>
            <w:vAlign w:val="bottom"/>
          </w:tcPr>
          <w:p w:rsidR="001026AC" w:rsidRDefault="001026AC">
            <w:pPr>
              <w:spacing w:line="0" w:lineRule="atLeast"/>
              <w:rPr>
                <w:rFonts w:ascii="Times New Roman" w:eastAsia="Times New Roman" w:hAnsi="Times New Roman"/>
                <w:sz w:val="24"/>
              </w:rPr>
            </w:pPr>
          </w:p>
        </w:tc>
        <w:tc>
          <w:tcPr>
            <w:tcW w:w="7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122"/>
        </w:trPr>
        <w:tc>
          <w:tcPr>
            <w:tcW w:w="14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3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5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5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97"/>
        </w:trPr>
        <w:tc>
          <w:tcPr>
            <w:tcW w:w="1400" w:type="dxa"/>
            <w:vMerge w:val="restart"/>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Sposób</w:t>
            </w: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7"/>
              </w:rPr>
            </w:pPr>
          </w:p>
        </w:tc>
        <w:tc>
          <w:tcPr>
            <w:tcW w:w="60" w:type="dxa"/>
            <w:shd w:val="clear" w:color="auto" w:fill="auto"/>
            <w:vAlign w:val="bottom"/>
          </w:tcPr>
          <w:p w:rsidR="001026AC" w:rsidRDefault="001026AC">
            <w:pPr>
              <w:spacing w:line="0" w:lineRule="atLeast"/>
              <w:rPr>
                <w:rFonts w:ascii="Times New Roman" w:eastAsia="Times New Roman" w:hAnsi="Times New Roman"/>
                <w:sz w:val="17"/>
              </w:rPr>
            </w:pPr>
          </w:p>
        </w:tc>
        <w:tc>
          <w:tcPr>
            <w:tcW w:w="2320" w:type="dxa"/>
            <w:gridSpan w:val="4"/>
            <w:vMerge w:val="restart"/>
            <w:tcBorders>
              <w:right w:val="single" w:sz="8" w:space="0" w:color="auto"/>
            </w:tcBorders>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Wybierz jeden z ww.</w:t>
            </w:r>
          </w:p>
        </w:tc>
        <w:tc>
          <w:tcPr>
            <w:tcW w:w="2560" w:type="dxa"/>
            <w:gridSpan w:val="2"/>
            <w:shd w:val="clear" w:color="auto" w:fill="auto"/>
            <w:vAlign w:val="bottom"/>
          </w:tcPr>
          <w:p w:rsidR="001026AC" w:rsidRDefault="001026AC">
            <w:pPr>
              <w:spacing w:line="197" w:lineRule="exact"/>
              <w:ind w:left="100"/>
              <w:rPr>
                <w:rFonts w:ascii="Cambria" w:eastAsia="Cambria" w:hAnsi="Cambria"/>
                <w:sz w:val="18"/>
              </w:rPr>
            </w:pPr>
            <w:r>
              <w:rPr>
                <w:rFonts w:ascii="Cambria" w:eastAsia="Cambria" w:hAnsi="Cambria"/>
                <w:sz w:val="18"/>
              </w:rPr>
              <w:t>nazwę i adres szkoły</w:t>
            </w:r>
          </w:p>
        </w:tc>
        <w:tc>
          <w:tcPr>
            <w:tcW w:w="840" w:type="dxa"/>
            <w:shd w:val="clear" w:color="auto" w:fill="auto"/>
            <w:vAlign w:val="bottom"/>
          </w:tcPr>
          <w:p w:rsidR="001026AC" w:rsidRDefault="001026AC">
            <w:pPr>
              <w:spacing w:line="0" w:lineRule="atLeast"/>
              <w:rPr>
                <w:rFonts w:ascii="Times New Roman" w:eastAsia="Times New Roman" w:hAnsi="Times New Roman"/>
                <w:sz w:val="17"/>
              </w:rPr>
            </w:pPr>
          </w:p>
        </w:tc>
        <w:tc>
          <w:tcPr>
            <w:tcW w:w="420" w:type="dxa"/>
            <w:shd w:val="clear" w:color="auto" w:fill="auto"/>
            <w:vAlign w:val="bottom"/>
          </w:tcPr>
          <w:p w:rsidR="001026AC" w:rsidRDefault="001026AC">
            <w:pPr>
              <w:spacing w:line="0" w:lineRule="atLeast"/>
              <w:rPr>
                <w:rFonts w:ascii="Times New Roman" w:eastAsia="Times New Roman" w:hAnsi="Times New Roman"/>
                <w:sz w:val="17"/>
              </w:rPr>
            </w:pPr>
          </w:p>
        </w:tc>
        <w:tc>
          <w:tcPr>
            <w:tcW w:w="720" w:type="dxa"/>
            <w:shd w:val="clear" w:color="auto" w:fill="auto"/>
            <w:vAlign w:val="bottom"/>
          </w:tcPr>
          <w:p w:rsidR="001026AC" w:rsidRDefault="001026AC">
            <w:pPr>
              <w:spacing w:line="0" w:lineRule="atLeast"/>
              <w:rPr>
                <w:rFonts w:ascii="Times New Roman" w:eastAsia="Times New Roman" w:hAnsi="Times New Roman"/>
                <w:sz w:val="17"/>
              </w:rPr>
            </w:pPr>
          </w:p>
        </w:tc>
      </w:tr>
      <w:tr w:rsidR="001026AC">
        <w:trPr>
          <w:trHeight w:val="155"/>
        </w:trPr>
        <w:tc>
          <w:tcPr>
            <w:tcW w:w="1400" w:type="dxa"/>
            <w:vMerge/>
            <w:shd w:val="clear" w:color="auto" w:fill="auto"/>
            <w:vAlign w:val="bottom"/>
          </w:tcPr>
          <w:p w:rsidR="001026AC" w:rsidRDefault="001026AC">
            <w:pPr>
              <w:spacing w:line="0" w:lineRule="atLeast"/>
              <w:rPr>
                <w:rFonts w:ascii="Times New Roman" w:eastAsia="Times New Roman" w:hAnsi="Times New Roman"/>
                <w:sz w:val="13"/>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60" w:type="dxa"/>
            <w:shd w:val="clear" w:color="auto" w:fill="auto"/>
            <w:vAlign w:val="bottom"/>
          </w:tcPr>
          <w:p w:rsidR="001026AC" w:rsidRDefault="001026AC">
            <w:pPr>
              <w:spacing w:line="0" w:lineRule="atLeast"/>
              <w:rPr>
                <w:rFonts w:ascii="Times New Roman" w:eastAsia="Times New Roman" w:hAnsi="Times New Roman"/>
                <w:sz w:val="13"/>
              </w:rPr>
            </w:pPr>
          </w:p>
        </w:tc>
        <w:tc>
          <w:tcPr>
            <w:tcW w:w="2320" w:type="dxa"/>
            <w:gridSpan w:val="4"/>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13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12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4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7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r>
      <w:tr w:rsidR="001026AC">
        <w:trPr>
          <w:trHeight w:val="227"/>
        </w:trPr>
        <w:tc>
          <w:tcPr>
            <w:tcW w:w="2160" w:type="dxa"/>
            <w:gridSpan w:val="2"/>
            <w:tcBorders>
              <w:right w:val="single" w:sz="8" w:space="0" w:color="auto"/>
            </w:tcBorders>
            <w:shd w:val="clear" w:color="auto" w:fill="auto"/>
            <w:vAlign w:val="bottom"/>
          </w:tcPr>
          <w:p w:rsidR="001026AC" w:rsidRDefault="001026AC">
            <w:pPr>
              <w:spacing w:line="227" w:lineRule="exact"/>
              <w:ind w:left="100"/>
              <w:rPr>
                <w:rFonts w:ascii="Cambria" w:eastAsia="Cambria" w:hAnsi="Cambria"/>
                <w:b/>
                <w:sz w:val="21"/>
              </w:rPr>
            </w:pPr>
            <w:r>
              <w:rPr>
                <w:rFonts w:ascii="Cambria" w:eastAsia="Cambria" w:hAnsi="Cambria"/>
                <w:b/>
                <w:sz w:val="21"/>
              </w:rPr>
              <w:t>powiadamiania</w:t>
            </w:r>
          </w:p>
        </w:tc>
        <w:tc>
          <w:tcPr>
            <w:tcW w:w="60" w:type="dxa"/>
            <w:shd w:val="clear" w:color="auto" w:fill="auto"/>
            <w:vAlign w:val="bottom"/>
          </w:tcPr>
          <w:p w:rsidR="001026AC" w:rsidRDefault="001026AC">
            <w:pPr>
              <w:spacing w:line="0" w:lineRule="atLeast"/>
              <w:rPr>
                <w:rFonts w:ascii="Times New Roman" w:eastAsia="Times New Roman" w:hAnsi="Times New Roman"/>
                <w:sz w:val="19"/>
              </w:rPr>
            </w:pPr>
          </w:p>
        </w:tc>
        <w:tc>
          <w:tcPr>
            <w:tcW w:w="1060" w:type="dxa"/>
            <w:gridSpan w:val="2"/>
            <w:shd w:val="clear" w:color="auto" w:fill="auto"/>
            <w:vAlign w:val="bottom"/>
          </w:tcPr>
          <w:p w:rsidR="001026AC" w:rsidRDefault="001026AC">
            <w:pPr>
              <w:spacing w:line="227" w:lineRule="exact"/>
              <w:ind w:left="40"/>
              <w:rPr>
                <w:rFonts w:ascii="Cambria" w:eastAsia="Cambria" w:hAnsi="Cambria"/>
                <w:sz w:val="21"/>
              </w:rPr>
            </w:pPr>
            <w:r>
              <w:rPr>
                <w:rFonts w:ascii="Cambria" w:eastAsia="Cambria" w:hAnsi="Cambria"/>
                <w:sz w:val="21"/>
              </w:rPr>
              <w:t>numerów.</w:t>
            </w:r>
          </w:p>
        </w:tc>
        <w:tc>
          <w:tcPr>
            <w:tcW w:w="520" w:type="dxa"/>
            <w:shd w:val="clear" w:color="auto" w:fill="auto"/>
            <w:vAlign w:val="bottom"/>
          </w:tcPr>
          <w:p w:rsidR="001026AC" w:rsidRDefault="001026AC">
            <w:pPr>
              <w:spacing w:line="0" w:lineRule="atLeast"/>
              <w:rPr>
                <w:rFonts w:ascii="Times New Roman" w:eastAsia="Times New Roman" w:hAnsi="Times New Roman"/>
                <w:sz w:val="19"/>
              </w:rPr>
            </w:pPr>
          </w:p>
        </w:tc>
        <w:tc>
          <w:tcPr>
            <w:tcW w:w="7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9"/>
              </w:rPr>
            </w:pPr>
          </w:p>
        </w:tc>
        <w:tc>
          <w:tcPr>
            <w:tcW w:w="3400" w:type="dxa"/>
            <w:gridSpan w:val="3"/>
            <w:shd w:val="clear" w:color="auto" w:fill="auto"/>
            <w:vAlign w:val="bottom"/>
          </w:tcPr>
          <w:p w:rsidR="001026AC" w:rsidRDefault="001026AC">
            <w:pPr>
              <w:spacing w:line="208" w:lineRule="exact"/>
              <w:ind w:left="100"/>
              <w:rPr>
                <w:rFonts w:ascii="Cambria" w:eastAsia="Cambria" w:hAnsi="Cambria"/>
                <w:sz w:val="18"/>
              </w:rPr>
            </w:pPr>
            <w:r>
              <w:rPr>
                <w:rFonts w:ascii="Cambria" w:eastAsia="Cambria" w:hAnsi="Cambria"/>
                <w:sz w:val="18"/>
              </w:rPr>
              <w:t>rodzaj stwierdzonego zagrożenia</w:t>
            </w:r>
          </w:p>
        </w:tc>
        <w:tc>
          <w:tcPr>
            <w:tcW w:w="420" w:type="dxa"/>
            <w:shd w:val="clear" w:color="auto" w:fill="auto"/>
            <w:vAlign w:val="bottom"/>
          </w:tcPr>
          <w:p w:rsidR="001026AC" w:rsidRDefault="001026AC">
            <w:pPr>
              <w:spacing w:line="0" w:lineRule="atLeast"/>
              <w:rPr>
                <w:rFonts w:ascii="Times New Roman" w:eastAsia="Times New Roman" w:hAnsi="Times New Roman"/>
                <w:sz w:val="19"/>
              </w:rPr>
            </w:pPr>
          </w:p>
        </w:tc>
        <w:tc>
          <w:tcPr>
            <w:tcW w:w="720" w:type="dxa"/>
            <w:shd w:val="clear" w:color="auto" w:fill="auto"/>
            <w:vAlign w:val="bottom"/>
          </w:tcPr>
          <w:p w:rsidR="001026AC" w:rsidRDefault="001026AC">
            <w:pPr>
              <w:spacing w:line="0" w:lineRule="atLeast"/>
              <w:rPr>
                <w:rFonts w:ascii="Times New Roman" w:eastAsia="Times New Roman" w:hAnsi="Times New Roman"/>
                <w:sz w:val="19"/>
              </w:rPr>
            </w:pPr>
          </w:p>
        </w:tc>
      </w:tr>
      <w:tr w:rsidR="001026AC">
        <w:trPr>
          <w:trHeight w:val="144"/>
        </w:trPr>
        <w:tc>
          <w:tcPr>
            <w:tcW w:w="1400" w:type="dxa"/>
            <w:vMerge w:val="restart"/>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służb</w:t>
            </w: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60" w:type="dxa"/>
            <w:shd w:val="clear" w:color="auto" w:fill="auto"/>
            <w:vAlign w:val="bottom"/>
          </w:tcPr>
          <w:p w:rsidR="001026AC" w:rsidRDefault="001026AC">
            <w:pPr>
              <w:spacing w:line="0" w:lineRule="atLeast"/>
              <w:rPr>
                <w:rFonts w:ascii="Times New Roman" w:eastAsia="Times New Roman" w:hAnsi="Times New Roman"/>
                <w:sz w:val="12"/>
              </w:rPr>
            </w:pPr>
          </w:p>
        </w:tc>
        <w:tc>
          <w:tcPr>
            <w:tcW w:w="1580" w:type="dxa"/>
            <w:gridSpan w:val="3"/>
            <w:vMerge w:val="restart"/>
            <w:shd w:val="clear" w:color="auto" w:fill="auto"/>
            <w:vAlign w:val="bottom"/>
          </w:tcPr>
          <w:p w:rsidR="001026AC" w:rsidRDefault="001026AC">
            <w:pPr>
              <w:spacing w:line="0" w:lineRule="atLeast"/>
              <w:ind w:left="40"/>
              <w:rPr>
                <w:rFonts w:ascii="Cambria" w:eastAsia="Cambria" w:hAnsi="Cambria"/>
                <w:w w:val="99"/>
                <w:sz w:val="21"/>
              </w:rPr>
            </w:pPr>
            <w:r>
              <w:rPr>
                <w:rFonts w:ascii="Cambria" w:eastAsia="Cambria" w:hAnsi="Cambria"/>
                <w:w w:val="99"/>
                <w:sz w:val="21"/>
              </w:rPr>
              <w:t>Po zgłoszeniu się</w:t>
            </w:r>
          </w:p>
        </w:tc>
        <w:tc>
          <w:tcPr>
            <w:tcW w:w="7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3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4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7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84"/>
        </w:trPr>
        <w:tc>
          <w:tcPr>
            <w:tcW w:w="140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7"/>
              </w:rPr>
            </w:pPr>
          </w:p>
        </w:tc>
        <w:tc>
          <w:tcPr>
            <w:tcW w:w="60" w:type="dxa"/>
            <w:shd w:val="clear" w:color="auto" w:fill="auto"/>
            <w:vAlign w:val="bottom"/>
          </w:tcPr>
          <w:p w:rsidR="001026AC" w:rsidRDefault="001026AC">
            <w:pPr>
              <w:spacing w:line="0" w:lineRule="atLeast"/>
              <w:rPr>
                <w:rFonts w:ascii="Times New Roman" w:eastAsia="Times New Roman" w:hAnsi="Times New Roman"/>
                <w:sz w:val="7"/>
              </w:rPr>
            </w:pPr>
          </w:p>
        </w:tc>
        <w:tc>
          <w:tcPr>
            <w:tcW w:w="1580" w:type="dxa"/>
            <w:gridSpan w:val="3"/>
            <w:vMerge/>
            <w:shd w:val="clear" w:color="auto" w:fill="auto"/>
            <w:vAlign w:val="bottom"/>
          </w:tcPr>
          <w:p w:rsidR="001026AC" w:rsidRDefault="001026AC">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7"/>
              </w:rPr>
            </w:pPr>
          </w:p>
        </w:tc>
        <w:tc>
          <w:tcPr>
            <w:tcW w:w="3400" w:type="dxa"/>
            <w:gridSpan w:val="3"/>
            <w:vMerge w:val="restart"/>
            <w:shd w:val="clear" w:color="auto" w:fill="auto"/>
            <w:vAlign w:val="bottom"/>
          </w:tcPr>
          <w:p w:rsidR="001026AC" w:rsidRDefault="001026AC">
            <w:pPr>
              <w:spacing w:line="202" w:lineRule="exact"/>
              <w:ind w:left="100"/>
              <w:rPr>
                <w:rFonts w:ascii="Cambria" w:eastAsia="Cambria" w:hAnsi="Cambria"/>
                <w:sz w:val="18"/>
              </w:rPr>
            </w:pPr>
            <w:r>
              <w:rPr>
                <w:rFonts w:ascii="Cambria" w:eastAsia="Cambria" w:hAnsi="Cambria"/>
                <w:sz w:val="18"/>
              </w:rPr>
              <w:t>imię i nazwisko oraz pełnioną funkcję</w:t>
            </w:r>
          </w:p>
        </w:tc>
        <w:tc>
          <w:tcPr>
            <w:tcW w:w="420" w:type="dxa"/>
            <w:shd w:val="clear" w:color="auto" w:fill="auto"/>
            <w:vAlign w:val="bottom"/>
          </w:tcPr>
          <w:p w:rsidR="001026AC" w:rsidRDefault="001026AC">
            <w:pPr>
              <w:spacing w:line="0" w:lineRule="atLeast"/>
              <w:rPr>
                <w:rFonts w:ascii="Times New Roman" w:eastAsia="Times New Roman" w:hAnsi="Times New Roman"/>
                <w:sz w:val="7"/>
              </w:rPr>
            </w:pPr>
          </w:p>
        </w:tc>
        <w:tc>
          <w:tcPr>
            <w:tcW w:w="720" w:type="dxa"/>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18"/>
        </w:trPr>
        <w:tc>
          <w:tcPr>
            <w:tcW w:w="1400" w:type="dxa"/>
            <w:shd w:val="clear" w:color="auto" w:fill="auto"/>
            <w:vAlign w:val="bottom"/>
          </w:tcPr>
          <w:p w:rsidR="001026AC" w:rsidRDefault="001026AC">
            <w:pPr>
              <w:spacing w:line="0" w:lineRule="atLeast"/>
              <w:rPr>
                <w:rFonts w:ascii="Times New Roman" w:eastAsia="Times New Roman" w:hAnsi="Times New Roman"/>
                <w:sz w:val="10"/>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0" w:type="dxa"/>
            <w:shd w:val="clear" w:color="auto" w:fill="auto"/>
            <w:vAlign w:val="bottom"/>
          </w:tcPr>
          <w:p w:rsidR="001026AC" w:rsidRDefault="001026AC">
            <w:pPr>
              <w:spacing w:line="0" w:lineRule="atLeast"/>
              <w:rPr>
                <w:rFonts w:ascii="Times New Roman" w:eastAsia="Times New Roman" w:hAnsi="Times New Roman"/>
                <w:sz w:val="10"/>
              </w:rPr>
            </w:pPr>
          </w:p>
        </w:tc>
        <w:tc>
          <w:tcPr>
            <w:tcW w:w="1580" w:type="dxa"/>
            <w:gridSpan w:val="3"/>
            <w:vMerge/>
            <w:shd w:val="clear" w:color="auto" w:fill="auto"/>
            <w:vAlign w:val="bottom"/>
          </w:tcPr>
          <w:p w:rsidR="001026AC" w:rsidRDefault="001026AC">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3400" w:type="dxa"/>
            <w:gridSpan w:val="3"/>
            <w:vMerge/>
            <w:shd w:val="clear" w:color="auto" w:fill="auto"/>
            <w:vAlign w:val="bottom"/>
          </w:tcPr>
          <w:p w:rsidR="001026AC" w:rsidRDefault="001026AC">
            <w:pPr>
              <w:spacing w:line="0" w:lineRule="atLeast"/>
              <w:rPr>
                <w:rFonts w:ascii="Times New Roman" w:eastAsia="Times New Roman" w:hAnsi="Times New Roman"/>
                <w:sz w:val="10"/>
              </w:rPr>
            </w:pPr>
          </w:p>
        </w:tc>
        <w:tc>
          <w:tcPr>
            <w:tcW w:w="420" w:type="dxa"/>
            <w:shd w:val="clear" w:color="auto" w:fill="auto"/>
            <w:vAlign w:val="bottom"/>
          </w:tcPr>
          <w:p w:rsidR="001026AC" w:rsidRDefault="001026AC">
            <w:pPr>
              <w:spacing w:line="0" w:lineRule="atLeast"/>
              <w:rPr>
                <w:rFonts w:ascii="Times New Roman" w:eastAsia="Times New Roman" w:hAnsi="Times New Roman"/>
                <w:sz w:val="10"/>
              </w:rPr>
            </w:pPr>
          </w:p>
        </w:tc>
        <w:tc>
          <w:tcPr>
            <w:tcW w:w="720" w:type="dxa"/>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60"/>
        </w:trPr>
        <w:tc>
          <w:tcPr>
            <w:tcW w:w="1400" w:type="dxa"/>
            <w:shd w:val="clear" w:color="auto" w:fill="auto"/>
            <w:vAlign w:val="bottom"/>
          </w:tcPr>
          <w:p w:rsidR="001026AC" w:rsidRDefault="001026AC">
            <w:pPr>
              <w:spacing w:line="0" w:lineRule="atLeast"/>
              <w:rPr>
                <w:rFonts w:ascii="Times New Roman" w:eastAsia="Times New Roman" w:hAnsi="Times New Roman"/>
                <w:sz w:val="13"/>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60" w:type="dxa"/>
            <w:shd w:val="clear" w:color="auto" w:fill="auto"/>
            <w:vAlign w:val="bottom"/>
          </w:tcPr>
          <w:p w:rsidR="001026AC" w:rsidRDefault="001026AC">
            <w:pPr>
              <w:spacing w:line="0" w:lineRule="atLeast"/>
              <w:rPr>
                <w:rFonts w:ascii="Times New Roman" w:eastAsia="Times New Roman" w:hAnsi="Times New Roman"/>
                <w:sz w:val="13"/>
              </w:rPr>
            </w:pPr>
          </w:p>
        </w:tc>
        <w:tc>
          <w:tcPr>
            <w:tcW w:w="2320" w:type="dxa"/>
            <w:gridSpan w:val="4"/>
            <w:vMerge w:val="restart"/>
            <w:tcBorders>
              <w:right w:val="single" w:sz="8" w:space="0" w:color="auto"/>
            </w:tcBorders>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dyżurnego operatora</w:t>
            </w:r>
          </w:p>
        </w:tc>
        <w:tc>
          <w:tcPr>
            <w:tcW w:w="13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12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4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7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r>
      <w:tr w:rsidR="001026AC">
        <w:trPr>
          <w:trHeight w:val="67"/>
        </w:trPr>
        <w:tc>
          <w:tcPr>
            <w:tcW w:w="14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5"/>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5"/>
              </w:rPr>
            </w:pPr>
          </w:p>
        </w:tc>
        <w:tc>
          <w:tcPr>
            <w:tcW w:w="60" w:type="dxa"/>
            <w:shd w:val="clear" w:color="auto" w:fill="auto"/>
            <w:vAlign w:val="bottom"/>
          </w:tcPr>
          <w:p w:rsidR="001026AC" w:rsidRDefault="001026AC">
            <w:pPr>
              <w:spacing w:line="0" w:lineRule="atLeast"/>
              <w:rPr>
                <w:rFonts w:ascii="Times New Roman" w:eastAsia="Times New Roman" w:hAnsi="Times New Roman"/>
                <w:sz w:val="5"/>
              </w:rPr>
            </w:pPr>
          </w:p>
        </w:tc>
        <w:tc>
          <w:tcPr>
            <w:tcW w:w="2320" w:type="dxa"/>
            <w:gridSpan w:val="4"/>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5"/>
              </w:rPr>
            </w:pPr>
          </w:p>
        </w:tc>
        <w:tc>
          <w:tcPr>
            <w:tcW w:w="2560" w:type="dxa"/>
            <w:gridSpan w:val="2"/>
            <w:vMerge w:val="restart"/>
            <w:shd w:val="clear" w:color="auto" w:fill="auto"/>
            <w:vAlign w:val="bottom"/>
          </w:tcPr>
          <w:p w:rsidR="001026AC" w:rsidRDefault="001026AC">
            <w:pPr>
              <w:spacing w:line="198" w:lineRule="exact"/>
              <w:ind w:left="100"/>
              <w:rPr>
                <w:rFonts w:ascii="Cambria" w:eastAsia="Cambria" w:hAnsi="Cambria"/>
                <w:sz w:val="18"/>
              </w:rPr>
            </w:pPr>
            <w:r>
              <w:rPr>
                <w:rFonts w:ascii="Cambria" w:eastAsia="Cambria" w:hAnsi="Cambria"/>
                <w:sz w:val="18"/>
              </w:rPr>
              <w:t>telefon kontaktowy</w:t>
            </w:r>
          </w:p>
        </w:tc>
        <w:tc>
          <w:tcPr>
            <w:tcW w:w="840" w:type="dxa"/>
            <w:shd w:val="clear" w:color="auto" w:fill="auto"/>
            <w:vAlign w:val="bottom"/>
          </w:tcPr>
          <w:p w:rsidR="001026AC" w:rsidRDefault="001026AC">
            <w:pPr>
              <w:spacing w:line="0" w:lineRule="atLeast"/>
              <w:rPr>
                <w:rFonts w:ascii="Times New Roman" w:eastAsia="Times New Roman" w:hAnsi="Times New Roman"/>
                <w:sz w:val="5"/>
              </w:rPr>
            </w:pPr>
          </w:p>
        </w:tc>
        <w:tc>
          <w:tcPr>
            <w:tcW w:w="420" w:type="dxa"/>
            <w:shd w:val="clear" w:color="auto" w:fill="auto"/>
            <w:vAlign w:val="bottom"/>
          </w:tcPr>
          <w:p w:rsidR="001026AC" w:rsidRDefault="001026AC">
            <w:pPr>
              <w:spacing w:line="0" w:lineRule="atLeast"/>
              <w:rPr>
                <w:rFonts w:ascii="Times New Roman" w:eastAsia="Times New Roman" w:hAnsi="Times New Roman"/>
                <w:sz w:val="5"/>
              </w:rPr>
            </w:pPr>
          </w:p>
        </w:tc>
        <w:tc>
          <w:tcPr>
            <w:tcW w:w="720" w:type="dxa"/>
            <w:shd w:val="clear" w:color="auto" w:fill="auto"/>
            <w:vAlign w:val="bottom"/>
          </w:tcPr>
          <w:p w:rsidR="001026AC" w:rsidRDefault="001026AC">
            <w:pPr>
              <w:spacing w:line="0" w:lineRule="atLeast"/>
              <w:rPr>
                <w:rFonts w:ascii="Times New Roman" w:eastAsia="Times New Roman" w:hAnsi="Times New Roman"/>
                <w:sz w:val="5"/>
              </w:rPr>
            </w:pPr>
          </w:p>
        </w:tc>
      </w:tr>
      <w:tr w:rsidR="001026AC">
        <w:trPr>
          <w:trHeight w:val="131"/>
        </w:trPr>
        <w:tc>
          <w:tcPr>
            <w:tcW w:w="14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60" w:type="dxa"/>
            <w:shd w:val="clear" w:color="auto" w:fill="auto"/>
            <w:vAlign w:val="bottom"/>
          </w:tcPr>
          <w:p w:rsidR="001026AC" w:rsidRDefault="001026AC">
            <w:pPr>
              <w:spacing w:line="0" w:lineRule="atLeast"/>
              <w:rPr>
                <w:rFonts w:ascii="Times New Roman" w:eastAsia="Times New Roman" w:hAnsi="Times New Roman"/>
                <w:sz w:val="11"/>
              </w:rPr>
            </w:pPr>
          </w:p>
        </w:tc>
        <w:tc>
          <w:tcPr>
            <w:tcW w:w="2320" w:type="dxa"/>
            <w:gridSpan w:val="4"/>
            <w:vMerge w:val="restart"/>
            <w:tcBorders>
              <w:right w:val="single" w:sz="8" w:space="0" w:color="auto"/>
            </w:tcBorders>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danej służby podaj</w:t>
            </w:r>
          </w:p>
        </w:tc>
        <w:tc>
          <w:tcPr>
            <w:tcW w:w="256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c>
          <w:tcPr>
            <w:tcW w:w="840" w:type="dxa"/>
            <w:shd w:val="clear" w:color="auto" w:fill="auto"/>
            <w:vAlign w:val="bottom"/>
          </w:tcPr>
          <w:p w:rsidR="001026AC" w:rsidRDefault="001026AC">
            <w:pPr>
              <w:spacing w:line="0" w:lineRule="atLeast"/>
              <w:rPr>
                <w:rFonts w:ascii="Times New Roman" w:eastAsia="Times New Roman" w:hAnsi="Times New Roman"/>
                <w:sz w:val="11"/>
              </w:rPr>
            </w:pPr>
          </w:p>
        </w:tc>
        <w:tc>
          <w:tcPr>
            <w:tcW w:w="420" w:type="dxa"/>
            <w:shd w:val="clear" w:color="auto" w:fill="auto"/>
            <w:vAlign w:val="bottom"/>
          </w:tcPr>
          <w:p w:rsidR="001026AC" w:rsidRDefault="001026AC">
            <w:pPr>
              <w:spacing w:line="0" w:lineRule="atLeast"/>
              <w:rPr>
                <w:rFonts w:ascii="Times New Roman" w:eastAsia="Times New Roman" w:hAnsi="Times New Roman"/>
                <w:sz w:val="11"/>
              </w:rPr>
            </w:pPr>
          </w:p>
        </w:tc>
        <w:tc>
          <w:tcPr>
            <w:tcW w:w="72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15"/>
        </w:trPr>
        <w:tc>
          <w:tcPr>
            <w:tcW w:w="14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60" w:type="dxa"/>
            <w:shd w:val="clear" w:color="auto" w:fill="auto"/>
            <w:vAlign w:val="bottom"/>
          </w:tcPr>
          <w:p w:rsidR="001026AC" w:rsidRDefault="001026AC">
            <w:pPr>
              <w:spacing w:line="0" w:lineRule="atLeast"/>
              <w:rPr>
                <w:rFonts w:ascii="Times New Roman" w:eastAsia="Times New Roman" w:hAnsi="Times New Roman"/>
                <w:sz w:val="9"/>
              </w:rPr>
            </w:pPr>
          </w:p>
        </w:tc>
        <w:tc>
          <w:tcPr>
            <w:tcW w:w="2320" w:type="dxa"/>
            <w:gridSpan w:val="4"/>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1340" w:type="dxa"/>
            <w:shd w:val="clear" w:color="auto" w:fill="auto"/>
            <w:vAlign w:val="bottom"/>
          </w:tcPr>
          <w:p w:rsidR="001026AC" w:rsidRDefault="001026AC">
            <w:pPr>
              <w:spacing w:line="0" w:lineRule="atLeast"/>
              <w:rPr>
                <w:rFonts w:ascii="Times New Roman" w:eastAsia="Times New Roman" w:hAnsi="Times New Roman"/>
                <w:sz w:val="9"/>
              </w:rPr>
            </w:pPr>
          </w:p>
        </w:tc>
        <w:tc>
          <w:tcPr>
            <w:tcW w:w="1220" w:type="dxa"/>
            <w:shd w:val="clear" w:color="auto" w:fill="auto"/>
            <w:vAlign w:val="bottom"/>
          </w:tcPr>
          <w:p w:rsidR="001026AC" w:rsidRDefault="001026AC">
            <w:pPr>
              <w:spacing w:line="0" w:lineRule="atLeast"/>
              <w:rPr>
                <w:rFonts w:ascii="Times New Roman" w:eastAsia="Times New Roman" w:hAnsi="Times New Roman"/>
                <w:sz w:val="9"/>
              </w:rPr>
            </w:pPr>
          </w:p>
        </w:tc>
        <w:tc>
          <w:tcPr>
            <w:tcW w:w="840" w:type="dxa"/>
            <w:shd w:val="clear" w:color="auto" w:fill="auto"/>
            <w:vAlign w:val="bottom"/>
          </w:tcPr>
          <w:p w:rsidR="001026AC" w:rsidRDefault="001026AC">
            <w:pPr>
              <w:spacing w:line="0" w:lineRule="atLeast"/>
              <w:rPr>
                <w:rFonts w:ascii="Times New Roman" w:eastAsia="Times New Roman" w:hAnsi="Times New Roman"/>
                <w:sz w:val="9"/>
              </w:rPr>
            </w:pPr>
          </w:p>
        </w:tc>
        <w:tc>
          <w:tcPr>
            <w:tcW w:w="420" w:type="dxa"/>
            <w:shd w:val="clear" w:color="auto" w:fill="auto"/>
            <w:vAlign w:val="bottom"/>
          </w:tcPr>
          <w:p w:rsidR="001026AC" w:rsidRDefault="001026AC">
            <w:pPr>
              <w:spacing w:line="0" w:lineRule="atLeast"/>
              <w:rPr>
                <w:rFonts w:ascii="Times New Roman" w:eastAsia="Times New Roman" w:hAnsi="Times New Roman"/>
                <w:sz w:val="9"/>
              </w:rPr>
            </w:pPr>
          </w:p>
        </w:tc>
        <w:tc>
          <w:tcPr>
            <w:tcW w:w="720" w:type="dxa"/>
            <w:shd w:val="clear" w:color="auto" w:fill="auto"/>
            <w:vAlign w:val="bottom"/>
          </w:tcPr>
          <w:p w:rsidR="001026AC" w:rsidRDefault="001026AC">
            <w:pPr>
              <w:spacing w:line="0" w:lineRule="atLeast"/>
              <w:rPr>
                <w:rFonts w:ascii="Times New Roman" w:eastAsia="Times New Roman" w:hAnsi="Times New Roman"/>
                <w:sz w:val="9"/>
              </w:rPr>
            </w:pPr>
          </w:p>
        </w:tc>
      </w:tr>
      <w:tr w:rsidR="001026AC">
        <w:trPr>
          <w:trHeight w:val="47"/>
        </w:trPr>
        <w:tc>
          <w:tcPr>
            <w:tcW w:w="14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4"/>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4"/>
              </w:rPr>
            </w:pPr>
          </w:p>
        </w:tc>
        <w:tc>
          <w:tcPr>
            <w:tcW w:w="60" w:type="dxa"/>
            <w:shd w:val="clear" w:color="auto" w:fill="auto"/>
            <w:vAlign w:val="bottom"/>
          </w:tcPr>
          <w:p w:rsidR="001026AC" w:rsidRDefault="001026AC">
            <w:pPr>
              <w:spacing w:line="0" w:lineRule="atLeast"/>
              <w:rPr>
                <w:rFonts w:ascii="Times New Roman" w:eastAsia="Times New Roman" w:hAnsi="Times New Roman"/>
                <w:sz w:val="4"/>
              </w:rPr>
            </w:pPr>
          </w:p>
        </w:tc>
        <w:tc>
          <w:tcPr>
            <w:tcW w:w="2320" w:type="dxa"/>
            <w:gridSpan w:val="4"/>
            <w:vMerge w:val="restart"/>
            <w:tcBorders>
              <w:right w:val="single" w:sz="8" w:space="0" w:color="auto"/>
            </w:tcBorders>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następujące informacje:</w:t>
            </w:r>
          </w:p>
        </w:tc>
        <w:tc>
          <w:tcPr>
            <w:tcW w:w="256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4"/>
              </w:rPr>
            </w:pPr>
          </w:p>
        </w:tc>
        <w:tc>
          <w:tcPr>
            <w:tcW w:w="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4"/>
              </w:rPr>
            </w:pPr>
          </w:p>
        </w:tc>
        <w:tc>
          <w:tcPr>
            <w:tcW w:w="7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4"/>
              </w:rPr>
            </w:pPr>
          </w:p>
        </w:tc>
      </w:tr>
      <w:tr w:rsidR="001026AC">
        <w:trPr>
          <w:trHeight w:val="198"/>
        </w:trPr>
        <w:tc>
          <w:tcPr>
            <w:tcW w:w="14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7"/>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7"/>
              </w:rPr>
            </w:pPr>
          </w:p>
        </w:tc>
        <w:tc>
          <w:tcPr>
            <w:tcW w:w="60" w:type="dxa"/>
            <w:shd w:val="clear" w:color="auto" w:fill="auto"/>
            <w:vAlign w:val="bottom"/>
          </w:tcPr>
          <w:p w:rsidR="001026AC" w:rsidRDefault="001026AC">
            <w:pPr>
              <w:spacing w:line="0" w:lineRule="atLeast"/>
              <w:rPr>
                <w:rFonts w:ascii="Times New Roman" w:eastAsia="Times New Roman" w:hAnsi="Times New Roman"/>
                <w:sz w:val="17"/>
              </w:rPr>
            </w:pPr>
          </w:p>
        </w:tc>
        <w:tc>
          <w:tcPr>
            <w:tcW w:w="2320" w:type="dxa"/>
            <w:gridSpan w:val="4"/>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7"/>
              </w:rPr>
            </w:pPr>
          </w:p>
        </w:tc>
        <w:tc>
          <w:tcPr>
            <w:tcW w:w="2560" w:type="dxa"/>
            <w:gridSpan w:val="2"/>
            <w:shd w:val="clear" w:color="auto" w:fill="auto"/>
            <w:vAlign w:val="bottom"/>
          </w:tcPr>
          <w:p w:rsidR="001026AC" w:rsidRDefault="001026AC">
            <w:pPr>
              <w:spacing w:line="197" w:lineRule="exact"/>
              <w:ind w:left="100"/>
              <w:rPr>
                <w:rFonts w:ascii="Cambria" w:eastAsia="Cambria" w:hAnsi="Cambria"/>
                <w:sz w:val="18"/>
              </w:rPr>
            </w:pPr>
            <w:r>
              <w:rPr>
                <w:rFonts w:ascii="Cambria" w:eastAsia="Cambria" w:hAnsi="Cambria"/>
                <w:sz w:val="18"/>
              </w:rPr>
              <w:t>zrealizowane przedsięwzięcia</w:t>
            </w:r>
          </w:p>
        </w:tc>
        <w:tc>
          <w:tcPr>
            <w:tcW w:w="840" w:type="dxa"/>
            <w:shd w:val="clear" w:color="auto" w:fill="auto"/>
            <w:vAlign w:val="bottom"/>
          </w:tcPr>
          <w:p w:rsidR="001026AC" w:rsidRDefault="001026AC">
            <w:pPr>
              <w:spacing w:line="0" w:lineRule="atLeast"/>
              <w:rPr>
                <w:rFonts w:ascii="Times New Roman" w:eastAsia="Times New Roman" w:hAnsi="Times New Roman"/>
                <w:sz w:val="17"/>
              </w:rPr>
            </w:pPr>
          </w:p>
        </w:tc>
        <w:tc>
          <w:tcPr>
            <w:tcW w:w="420" w:type="dxa"/>
            <w:shd w:val="clear" w:color="auto" w:fill="auto"/>
            <w:vAlign w:val="bottom"/>
          </w:tcPr>
          <w:p w:rsidR="001026AC" w:rsidRDefault="001026AC">
            <w:pPr>
              <w:spacing w:line="0" w:lineRule="atLeast"/>
              <w:rPr>
                <w:rFonts w:ascii="Times New Roman" w:eastAsia="Times New Roman" w:hAnsi="Times New Roman"/>
                <w:sz w:val="17"/>
              </w:rPr>
            </w:pPr>
          </w:p>
        </w:tc>
        <w:tc>
          <w:tcPr>
            <w:tcW w:w="720" w:type="dxa"/>
            <w:shd w:val="clear" w:color="auto" w:fill="auto"/>
            <w:vAlign w:val="bottom"/>
          </w:tcPr>
          <w:p w:rsidR="001026AC" w:rsidRDefault="001026AC">
            <w:pPr>
              <w:spacing w:line="0" w:lineRule="atLeast"/>
              <w:rPr>
                <w:rFonts w:ascii="Times New Roman" w:eastAsia="Times New Roman" w:hAnsi="Times New Roman"/>
                <w:sz w:val="17"/>
              </w:rPr>
            </w:pPr>
          </w:p>
        </w:tc>
      </w:tr>
      <w:tr w:rsidR="001026AC">
        <w:trPr>
          <w:trHeight w:val="164"/>
        </w:trPr>
        <w:tc>
          <w:tcPr>
            <w:tcW w:w="14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60" w:type="dxa"/>
            <w:shd w:val="clear" w:color="auto" w:fill="auto"/>
            <w:vAlign w:val="bottom"/>
          </w:tcPr>
          <w:p w:rsidR="001026AC" w:rsidRDefault="001026AC">
            <w:pPr>
              <w:spacing w:line="0" w:lineRule="atLeast"/>
              <w:rPr>
                <w:rFonts w:ascii="Times New Roman" w:eastAsia="Times New Roman" w:hAnsi="Times New Roman"/>
                <w:sz w:val="14"/>
              </w:rPr>
            </w:pPr>
          </w:p>
        </w:tc>
        <w:tc>
          <w:tcPr>
            <w:tcW w:w="380" w:type="dxa"/>
            <w:shd w:val="clear" w:color="auto" w:fill="auto"/>
            <w:vAlign w:val="bottom"/>
          </w:tcPr>
          <w:p w:rsidR="001026AC" w:rsidRDefault="001026AC">
            <w:pPr>
              <w:spacing w:line="0" w:lineRule="atLeast"/>
              <w:rPr>
                <w:rFonts w:ascii="Times New Roman" w:eastAsia="Times New Roman" w:hAnsi="Times New Roman"/>
                <w:sz w:val="14"/>
              </w:rPr>
            </w:pPr>
          </w:p>
        </w:tc>
        <w:tc>
          <w:tcPr>
            <w:tcW w:w="680" w:type="dxa"/>
            <w:shd w:val="clear" w:color="auto" w:fill="auto"/>
            <w:vAlign w:val="bottom"/>
          </w:tcPr>
          <w:p w:rsidR="001026AC" w:rsidRDefault="001026AC">
            <w:pPr>
              <w:spacing w:line="0" w:lineRule="atLeast"/>
              <w:rPr>
                <w:rFonts w:ascii="Times New Roman" w:eastAsia="Times New Roman" w:hAnsi="Times New Roman"/>
                <w:sz w:val="14"/>
              </w:rPr>
            </w:pPr>
          </w:p>
        </w:tc>
        <w:tc>
          <w:tcPr>
            <w:tcW w:w="520" w:type="dxa"/>
            <w:shd w:val="clear" w:color="auto" w:fill="auto"/>
            <w:vAlign w:val="bottom"/>
          </w:tcPr>
          <w:p w:rsidR="001026AC" w:rsidRDefault="001026AC">
            <w:pPr>
              <w:spacing w:line="0" w:lineRule="atLeast"/>
              <w:rPr>
                <w:rFonts w:ascii="Times New Roman" w:eastAsia="Times New Roman" w:hAnsi="Times New Roman"/>
                <w:sz w:val="14"/>
              </w:rPr>
            </w:pPr>
          </w:p>
        </w:tc>
        <w:tc>
          <w:tcPr>
            <w:tcW w:w="7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3820" w:type="dxa"/>
            <w:gridSpan w:val="4"/>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198"/>
        </w:trPr>
        <w:tc>
          <w:tcPr>
            <w:tcW w:w="14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7"/>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7"/>
              </w:rPr>
            </w:pPr>
          </w:p>
        </w:tc>
        <w:tc>
          <w:tcPr>
            <w:tcW w:w="60" w:type="dxa"/>
            <w:shd w:val="clear" w:color="auto" w:fill="auto"/>
            <w:vAlign w:val="bottom"/>
          </w:tcPr>
          <w:p w:rsidR="001026AC" w:rsidRDefault="001026AC">
            <w:pPr>
              <w:spacing w:line="0" w:lineRule="atLeast"/>
              <w:rPr>
                <w:rFonts w:ascii="Times New Roman" w:eastAsia="Times New Roman" w:hAnsi="Times New Roman"/>
                <w:sz w:val="17"/>
              </w:rPr>
            </w:pPr>
          </w:p>
        </w:tc>
        <w:tc>
          <w:tcPr>
            <w:tcW w:w="380" w:type="dxa"/>
            <w:shd w:val="clear" w:color="auto" w:fill="auto"/>
            <w:vAlign w:val="bottom"/>
          </w:tcPr>
          <w:p w:rsidR="001026AC" w:rsidRDefault="001026AC">
            <w:pPr>
              <w:spacing w:line="0" w:lineRule="atLeast"/>
              <w:rPr>
                <w:rFonts w:ascii="Times New Roman" w:eastAsia="Times New Roman" w:hAnsi="Times New Roman"/>
                <w:sz w:val="17"/>
              </w:rPr>
            </w:pPr>
          </w:p>
        </w:tc>
        <w:tc>
          <w:tcPr>
            <w:tcW w:w="680" w:type="dxa"/>
            <w:shd w:val="clear" w:color="auto" w:fill="auto"/>
            <w:vAlign w:val="bottom"/>
          </w:tcPr>
          <w:p w:rsidR="001026AC" w:rsidRDefault="001026AC">
            <w:pPr>
              <w:spacing w:line="0" w:lineRule="atLeast"/>
              <w:rPr>
                <w:rFonts w:ascii="Times New Roman" w:eastAsia="Times New Roman" w:hAnsi="Times New Roman"/>
                <w:sz w:val="17"/>
              </w:rPr>
            </w:pPr>
          </w:p>
        </w:tc>
        <w:tc>
          <w:tcPr>
            <w:tcW w:w="520" w:type="dxa"/>
            <w:shd w:val="clear" w:color="auto" w:fill="auto"/>
            <w:vAlign w:val="bottom"/>
          </w:tcPr>
          <w:p w:rsidR="001026AC" w:rsidRDefault="001026AC">
            <w:pPr>
              <w:spacing w:line="0" w:lineRule="atLeast"/>
              <w:rPr>
                <w:rFonts w:ascii="Times New Roman" w:eastAsia="Times New Roman" w:hAnsi="Times New Roman"/>
                <w:sz w:val="17"/>
              </w:rPr>
            </w:pPr>
          </w:p>
        </w:tc>
        <w:tc>
          <w:tcPr>
            <w:tcW w:w="7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7"/>
              </w:rPr>
            </w:pPr>
          </w:p>
        </w:tc>
        <w:tc>
          <w:tcPr>
            <w:tcW w:w="3820" w:type="dxa"/>
            <w:gridSpan w:val="4"/>
            <w:shd w:val="clear" w:color="auto" w:fill="auto"/>
            <w:vAlign w:val="bottom"/>
          </w:tcPr>
          <w:p w:rsidR="001026AC" w:rsidRDefault="001026AC">
            <w:pPr>
              <w:spacing w:line="197" w:lineRule="exact"/>
              <w:ind w:left="100"/>
              <w:rPr>
                <w:rFonts w:ascii="Cambria" w:eastAsia="Cambria" w:hAnsi="Cambria"/>
                <w:sz w:val="18"/>
              </w:rPr>
            </w:pPr>
            <w:r>
              <w:rPr>
                <w:rFonts w:ascii="Cambria" w:eastAsia="Cambria" w:hAnsi="Cambria"/>
                <w:sz w:val="18"/>
              </w:rPr>
              <w:t>potwierdź przyjęcie zgłoszenia i zapisz dane</w:t>
            </w:r>
          </w:p>
        </w:tc>
        <w:tc>
          <w:tcPr>
            <w:tcW w:w="720" w:type="dxa"/>
            <w:shd w:val="clear" w:color="auto" w:fill="auto"/>
            <w:vAlign w:val="bottom"/>
          </w:tcPr>
          <w:p w:rsidR="001026AC" w:rsidRDefault="001026AC">
            <w:pPr>
              <w:spacing w:line="0" w:lineRule="atLeast"/>
              <w:rPr>
                <w:rFonts w:ascii="Times New Roman" w:eastAsia="Times New Roman" w:hAnsi="Times New Roman"/>
                <w:sz w:val="17"/>
              </w:rPr>
            </w:pPr>
          </w:p>
        </w:tc>
      </w:tr>
      <w:tr w:rsidR="001026AC">
        <w:trPr>
          <w:trHeight w:val="209"/>
        </w:trPr>
        <w:tc>
          <w:tcPr>
            <w:tcW w:w="14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8"/>
              </w:rPr>
            </w:pP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8"/>
              </w:rPr>
            </w:pPr>
          </w:p>
        </w:tc>
        <w:tc>
          <w:tcPr>
            <w:tcW w:w="60" w:type="dxa"/>
            <w:shd w:val="clear" w:color="auto" w:fill="auto"/>
            <w:vAlign w:val="bottom"/>
          </w:tcPr>
          <w:p w:rsidR="001026AC" w:rsidRDefault="001026AC">
            <w:pPr>
              <w:spacing w:line="0" w:lineRule="atLeast"/>
              <w:rPr>
                <w:rFonts w:ascii="Times New Roman" w:eastAsia="Times New Roman" w:hAnsi="Times New Roman"/>
                <w:sz w:val="18"/>
              </w:rPr>
            </w:pPr>
          </w:p>
        </w:tc>
        <w:tc>
          <w:tcPr>
            <w:tcW w:w="380" w:type="dxa"/>
            <w:shd w:val="clear" w:color="auto" w:fill="auto"/>
            <w:vAlign w:val="bottom"/>
          </w:tcPr>
          <w:p w:rsidR="001026AC" w:rsidRDefault="001026AC">
            <w:pPr>
              <w:spacing w:line="0" w:lineRule="atLeast"/>
              <w:rPr>
                <w:rFonts w:ascii="Times New Roman" w:eastAsia="Times New Roman" w:hAnsi="Times New Roman"/>
                <w:sz w:val="18"/>
              </w:rPr>
            </w:pPr>
          </w:p>
        </w:tc>
        <w:tc>
          <w:tcPr>
            <w:tcW w:w="680" w:type="dxa"/>
            <w:shd w:val="clear" w:color="auto" w:fill="auto"/>
            <w:vAlign w:val="bottom"/>
          </w:tcPr>
          <w:p w:rsidR="001026AC" w:rsidRDefault="001026AC">
            <w:pPr>
              <w:spacing w:line="0" w:lineRule="atLeast"/>
              <w:rPr>
                <w:rFonts w:ascii="Times New Roman" w:eastAsia="Times New Roman" w:hAnsi="Times New Roman"/>
                <w:sz w:val="18"/>
              </w:rPr>
            </w:pPr>
          </w:p>
        </w:tc>
        <w:tc>
          <w:tcPr>
            <w:tcW w:w="520" w:type="dxa"/>
            <w:shd w:val="clear" w:color="auto" w:fill="auto"/>
            <w:vAlign w:val="bottom"/>
          </w:tcPr>
          <w:p w:rsidR="001026AC" w:rsidRDefault="001026AC">
            <w:pPr>
              <w:spacing w:line="0" w:lineRule="atLeast"/>
              <w:rPr>
                <w:rFonts w:ascii="Times New Roman" w:eastAsia="Times New Roman" w:hAnsi="Times New Roman"/>
                <w:sz w:val="18"/>
              </w:rPr>
            </w:pPr>
          </w:p>
        </w:tc>
        <w:tc>
          <w:tcPr>
            <w:tcW w:w="7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8"/>
              </w:rPr>
            </w:pPr>
          </w:p>
        </w:tc>
        <w:tc>
          <w:tcPr>
            <w:tcW w:w="2560" w:type="dxa"/>
            <w:gridSpan w:val="2"/>
            <w:shd w:val="clear" w:color="auto" w:fill="auto"/>
            <w:vAlign w:val="bottom"/>
          </w:tcPr>
          <w:p w:rsidR="001026AC" w:rsidRDefault="001026AC">
            <w:pPr>
              <w:spacing w:line="209" w:lineRule="exact"/>
              <w:ind w:left="100"/>
              <w:rPr>
                <w:rFonts w:ascii="Cambria" w:eastAsia="Cambria" w:hAnsi="Cambria"/>
                <w:sz w:val="18"/>
              </w:rPr>
            </w:pPr>
            <w:r>
              <w:rPr>
                <w:rFonts w:ascii="Cambria" w:eastAsia="Cambria" w:hAnsi="Cambria"/>
                <w:sz w:val="18"/>
              </w:rPr>
              <w:t>przyjmującego zgłoszenie</w:t>
            </w:r>
          </w:p>
        </w:tc>
        <w:tc>
          <w:tcPr>
            <w:tcW w:w="840" w:type="dxa"/>
            <w:shd w:val="clear" w:color="auto" w:fill="auto"/>
            <w:vAlign w:val="bottom"/>
          </w:tcPr>
          <w:p w:rsidR="001026AC" w:rsidRDefault="001026AC">
            <w:pPr>
              <w:spacing w:line="0" w:lineRule="atLeast"/>
              <w:rPr>
                <w:rFonts w:ascii="Times New Roman" w:eastAsia="Times New Roman" w:hAnsi="Times New Roman"/>
                <w:sz w:val="18"/>
              </w:rPr>
            </w:pPr>
          </w:p>
        </w:tc>
        <w:tc>
          <w:tcPr>
            <w:tcW w:w="420" w:type="dxa"/>
            <w:shd w:val="clear" w:color="auto" w:fill="auto"/>
            <w:vAlign w:val="bottom"/>
          </w:tcPr>
          <w:p w:rsidR="001026AC" w:rsidRDefault="001026AC">
            <w:pPr>
              <w:spacing w:line="0" w:lineRule="atLeast"/>
              <w:rPr>
                <w:rFonts w:ascii="Times New Roman" w:eastAsia="Times New Roman" w:hAnsi="Times New Roman"/>
                <w:sz w:val="18"/>
              </w:rPr>
            </w:pPr>
          </w:p>
        </w:tc>
        <w:tc>
          <w:tcPr>
            <w:tcW w:w="720" w:type="dxa"/>
            <w:shd w:val="clear" w:color="auto" w:fill="auto"/>
            <w:vAlign w:val="bottom"/>
          </w:tcPr>
          <w:p w:rsidR="001026AC" w:rsidRDefault="001026AC">
            <w:pPr>
              <w:spacing w:line="0" w:lineRule="atLeast"/>
              <w:rPr>
                <w:rFonts w:ascii="Times New Roman" w:eastAsia="Times New Roman" w:hAnsi="Times New Roman"/>
                <w:sz w:val="18"/>
              </w:rPr>
            </w:pPr>
          </w:p>
        </w:tc>
      </w:tr>
      <w:tr w:rsidR="001026AC">
        <w:trPr>
          <w:trHeight w:val="166"/>
        </w:trPr>
        <w:tc>
          <w:tcPr>
            <w:tcW w:w="14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2320" w:type="dxa"/>
            <w:gridSpan w:val="4"/>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454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352"/>
        </w:trPr>
        <w:tc>
          <w:tcPr>
            <w:tcW w:w="1400" w:type="dxa"/>
            <w:tcBorders>
              <w:left w:val="single" w:sz="8" w:space="0" w:color="auto"/>
            </w:tcBorders>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Sposób</w:t>
            </w:r>
          </w:p>
        </w:tc>
        <w:tc>
          <w:tcPr>
            <w:tcW w:w="7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60" w:type="dxa"/>
            <w:shd w:val="clear" w:color="auto" w:fill="auto"/>
            <w:vAlign w:val="bottom"/>
          </w:tcPr>
          <w:p w:rsidR="001026AC" w:rsidRDefault="001026AC">
            <w:pPr>
              <w:spacing w:line="0" w:lineRule="atLeast"/>
              <w:rPr>
                <w:rFonts w:ascii="Times New Roman" w:eastAsia="Times New Roman" w:hAnsi="Times New Roman"/>
                <w:sz w:val="24"/>
              </w:rPr>
            </w:pPr>
          </w:p>
        </w:tc>
        <w:tc>
          <w:tcPr>
            <w:tcW w:w="6860" w:type="dxa"/>
            <w:gridSpan w:val="9"/>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Nauczyciele odpowiedzialni za opiekę na osobami niepełnosprawnymi</w:t>
            </w:r>
          </w:p>
        </w:tc>
      </w:tr>
      <w:tr w:rsidR="001026AC">
        <w:trPr>
          <w:trHeight w:val="245"/>
        </w:trPr>
        <w:tc>
          <w:tcPr>
            <w:tcW w:w="2160" w:type="dxa"/>
            <w:gridSpan w:val="2"/>
            <w:tcBorders>
              <w:left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postępowania z</w:t>
            </w:r>
          </w:p>
        </w:tc>
        <w:tc>
          <w:tcPr>
            <w:tcW w:w="60" w:type="dxa"/>
            <w:shd w:val="clear" w:color="auto" w:fill="auto"/>
            <w:vAlign w:val="bottom"/>
          </w:tcPr>
          <w:p w:rsidR="001026AC" w:rsidRDefault="001026AC">
            <w:pPr>
              <w:spacing w:line="0" w:lineRule="atLeast"/>
              <w:rPr>
                <w:rFonts w:ascii="Times New Roman" w:eastAsia="Times New Roman" w:hAnsi="Times New Roman"/>
                <w:sz w:val="21"/>
              </w:rPr>
            </w:pPr>
          </w:p>
        </w:tc>
        <w:tc>
          <w:tcPr>
            <w:tcW w:w="6860" w:type="dxa"/>
            <w:gridSpan w:val="9"/>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dbają o zachowanie się przez dzieci zgodnie z potrzebami danej sytuacji.</w:t>
            </w:r>
          </w:p>
        </w:tc>
      </w:tr>
      <w:tr w:rsidR="001026AC">
        <w:trPr>
          <w:trHeight w:val="249"/>
        </w:trPr>
        <w:tc>
          <w:tcPr>
            <w:tcW w:w="14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1026AC" w:rsidRDefault="001026AC">
            <w:pPr>
              <w:spacing w:line="0" w:lineRule="atLeast"/>
              <w:ind w:left="40"/>
              <w:rPr>
                <w:rFonts w:ascii="Cambria" w:eastAsia="Cambria" w:hAnsi="Cambria"/>
                <w:sz w:val="21"/>
              </w:rPr>
            </w:pPr>
            <w:r>
              <w:rPr>
                <w:rFonts w:ascii="Cambria" w:eastAsia="Cambria" w:hAnsi="Cambria"/>
                <w:sz w:val="21"/>
              </w:rPr>
              <w:t>W</w:t>
            </w:r>
          </w:p>
        </w:tc>
        <w:tc>
          <w:tcPr>
            <w:tcW w:w="4500" w:type="dxa"/>
            <w:gridSpan w:val="5"/>
            <w:tcBorders>
              <w:bottom w:val="single" w:sz="8" w:space="0" w:color="auto"/>
            </w:tcBorders>
            <w:shd w:val="clear" w:color="auto" w:fill="auto"/>
            <w:vAlign w:val="bottom"/>
          </w:tcPr>
          <w:p w:rsidR="001026AC" w:rsidRDefault="001026AC">
            <w:pPr>
              <w:spacing w:line="0" w:lineRule="atLeast"/>
              <w:rPr>
                <w:rFonts w:ascii="Cambria" w:eastAsia="Cambria" w:hAnsi="Cambria"/>
                <w:sz w:val="21"/>
              </w:rPr>
            </w:pPr>
            <w:r>
              <w:rPr>
                <w:rFonts w:ascii="Cambria" w:eastAsia="Cambria" w:hAnsi="Cambria"/>
                <w:sz w:val="21"/>
              </w:rPr>
              <w:t>przypadku konieczności ewakuacji zapewniają</w:t>
            </w:r>
          </w:p>
        </w:tc>
        <w:tc>
          <w:tcPr>
            <w:tcW w:w="840" w:type="dxa"/>
            <w:tcBorders>
              <w:bottom w:val="single" w:sz="8" w:space="0" w:color="auto"/>
            </w:tcBorders>
            <w:shd w:val="clear" w:color="auto" w:fill="auto"/>
            <w:vAlign w:val="bottom"/>
          </w:tcPr>
          <w:p w:rsidR="001026AC" w:rsidRDefault="001026AC">
            <w:pPr>
              <w:spacing w:line="0" w:lineRule="atLeast"/>
              <w:ind w:left="160"/>
              <w:rPr>
                <w:rFonts w:ascii="Cambria" w:eastAsia="Cambria" w:hAnsi="Cambria"/>
                <w:sz w:val="21"/>
              </w:rPr>
            </w:pPr>
            <w:r>
              <w:rPr>
                <w:rFonts w:ascii="Cambria" w:eastAsia="Cambria" w:hAnsi="Cambria"/>
                <w:sz w:val="21"/>
              </w:rPr>
              <w:t>pomoc</w:t>
            </w:r>
          </w:p>
        </w:tc>
        <w:tc>
          <w:tcPr>
            <w:tcW w:w="1140" w:type="dxa"/>
            <w:gridSpan w:val="2"/>
            <w:tcBorders>
              <w:bottom w:val="single" w:sz="8" w:space="0" w:color="auto"/>
            </w:tcBorders>
            <w:shd w:val="clear" w:color="auto" w:fill="auto"/>
            <w:vAlign w:val="bottom"/>
          </w:tcPr>
          <w:p w:rsidR="001026AC" w:rsidRDefault="001026AC">
            <w:pPr>
              <w:spacing w:line="0" w:lineRule="atLeast"/>
              <w:ind w:right="14"/>
              <w:jc w:val="right"/>
              <w:rPr>
                <w:rFonts w:ascii="Cambria" w:eastAsia="Cambria" w:hAnsi="Cambria"/>
                <w:sz w:val="21"/>
              </w:rPr>
            </w:pPr>
            <w:r>
              <w:rPr>
                <w:rFonts w:ascii="Cambria" w:eastAsia="Cambria" w:hAnsi="Cambria"/>
                <w:sz w:val="21"/>
              </w:rPr>
              <w:t>zgodnie z</w:t>
            </w:r>
          </w:p>
        </w:tc>
      </w:tr>
    </w:tbl>
    <w:p w:rsidR="001026AC" w:rsidRDefault="001026AC">
      <w:pPr>
        <w:spacing w:line="187" w:lineRule="exact"/>
        <w:rPr>
          <w:rFonts w:ascii="Times New Roman" w:eastAsia="Times New Roman" w:hAnsi="Times New Roman"/>
        </w:rPr>
      </w:pPr>
    </w:p>
    <w:p w:rsidR="001026AC" w:rsidRDefault="001026AC">
      <w:pPr>
        <w:spacing w:line="0" w:lineRule="atLeast"/>
        <w:ind w:left="8860"/>
        <w:rPr>
          <w:rFonts w:ascii="Arial Narrow" w:eastAsia="Arial Narrow" w:hAnsi="Arial Narrow"/>
          <w:sz w:val="24"/>
        </w:rPr>
      </w:pPr>
      <w:r>
        <w:rPr>
          <w:rFonts w:ascii="Arial Narrow" w:eastAsia="Arial Narrow" w:hAnsi="Arial Narrow"/>
          <w:sz w:val="24"/>
        </w:rPr>
        <w:t>12</w:t>
      </w:r>
    </w:p>
    <w:p w:rsidR="001026AC" w:rsidRDefault="001026AC">
      <w:pPr>
        <w:spacing w:line="0" w:lineRule="atLeast"/>
        <w:ind w:left="8860"/>
        <w:rPr>
          <w:rFonts w:ascii="Arial Narrow" w:eastAsia="Arial Narrow" w:hAnsi="Arial Narrow"/>
          <w:sz w:val="24"/>
        </w:rPr>
        <w:sectPr w:rsidR="001026AC">
          <w:pgSz w:w="11900" w:h="16838"/>
          <w:pgMar w:top="1424" w:right="1406" w:bottom="425" w:left="1420" w:header="0" w:footer="0" w:gutter="0"/>
          <w:cols w:space="0" w:equalWidth="0">
            <w:col w:w="9080"/>
          </w:cols>
          <w:docGrid w:linePitch="360"/>
        </w:sectPr>
      </w:pPr>
    </w:p>
    <w:tbl>
      <w:tblPr>
        <w:tblW w:w="0" w:type="auto"/>
        <w:tblInd w:w="14" w:type="dxa"/>
        <w:tblLayout w:type="fixed"/>
        <w:tblCellMar>
          <w:top w:w="0" w:type="dxa"/>
          <w:left w:w="0" w:type="dxa"/>
          <w:bottom w:w="0" w:type="dxa"/>
          <w:right w:w="0" w:type="dxa"/>
        </w:tblCellMar>
        <w:tblLook w:val="0000"/>
      </w:tblPr>
      <w:tblGrid>
        <w:gridCol w:w="2160"/>
        <w:gridCol w:w="6920"/>
      </w:tblGrid>
      <w:tr w:rsidR="001026AC">
        <w:trPr>
          <w:trHeight w:val="255"/>
        </w:trPr>
        <w:tc>
          <w:tcPr>
            <w:tcW w:w="216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b/>
                <w:sz w:val="21"/>
              </w:rPr>
            </w:pPr>
            <w:bookmarkStart w:id="11" w:name="page13"/>
            <w:bookmarkEnd w:id="11"/>
            <w:r>
              <w:rPr>
                <w:rFonts w:ascii="Cambria" w:eastAsia="Cambria" w:hAnsi="Cambria"/>
                <w:b/>
                <w:sz w:val="21"/>
              </w:rPr>
              <w:lastRenderedPageBreak/>
              <w:t>uczniami ze SPE</w:t>
            </w:r>
          </w:p>
        </w:tc>
        <w:tc>
          <w:tcPr>
            <w:tcW w:w="6920" w:type="dxa"/>
            <w:tcBorders>
              <w:top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wcześniejszymi ustaleniami.</w:t>
            </w:r>
          </w:p>
        </w:tc>
      </w:tr>
      <w:tr w:rsidR="001026AC">
        <w:trPr>
          <w:trHeight w:val="122"/>
        </w:trPr>
        <w:tc>
          <w:tcPr>
            <w:tcW w:w="216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3"/>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Zarządzanie na</w:t>
            </w: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Czynnościami realizowanymi w  trakcie  procedury kieruje  dyrektor</w:t>
            </w:r>
          </w:p>
        </w:tc>
      </w:tr>
      <w:tr w:rsidR="001026AC">
        <w:trPr>
          <w:trHeight w:val="245"/>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wypadek sytuacji</w:t>
            </w: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placówki, wicedyrektor lub osoba przez niego wyznaczona.</w:t>
            </w:r>
          </w:p>
        </w:tc>
      </w:tr>
      <w:tr w:rsidR="001026AC">
        <w:trPr>
          <w:trHeight w:val="247"/>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kryzysowej</w:t>
            </w:r>
          </w:p>
        </w:tc>
        <w:tc>
          <w:tcPr>
            <w:tcW w:w="69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24"/>
        </w:trPr>
        <w:tc>
          <w:tcPr>
            <w:tcW w:w="216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Obowiązki</w:t>
            </w: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Zapoznać się z czynnościami realizowanymi w trakcie uruchamiania</w:t>
            </w:r>
          </w:p>
        </w:tc>
      </w:tr>
      <w:tr w:rsidR="001026AC">
        <w:trPr>
          <w:trHeight w:val="247"/>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b/>
                <w:sz w:val="21"/>
              </w:rPr>
            </w:pPr>
            <w:r>
              <w:rPr>
                <w:rFonts w:ascii="Cambria" w:eastAsia="Cambria" w:hAnsi="Cambria"/>
                <w:b/>
                <w:sz w:val="21"/>
              </w:rPr>
              <w:t>pracowników</w:t>
            </w: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procedury</w:t>
            </w:r>
          </w:p>
        </w:tc>
      </w:tr>
      <w:tr w:rsidR="001026AC">
        <w:trPr>
          <w:trHeight w:val="122"/>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5"/>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Brać udział w treningach i szkoleniach z zakresu stosowania procedury</w:t>
            </w:r>
          </w:p>
        </w:tc>
      </w:tr>
      <w:tr w:rsidR="001026AC">
        <w:trPr>
          <w:trHeight w:val="122"/>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Znać sygnał uruchamiający procedurę</w:t>
            </w:r>
          </w:p>
        </w:tc>
      </w:tr>
      <w:tr w:rsidR="001026AC">
        <w:trPr>
          <w:trHeight w:val="124"/>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Mieć zapisane numery telefonów osób odpowiedzialnych za uruchomienie</w:t>
            </w:r>
          </w:p>
        </w:tc>
      </w:tr>
      <w:tr w:rsidR="001026AC">
        <w:trPr>
          <w:trHeight w:val="247"/>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procedury i koordynację ewakuacji osób niepełnosprawnych</w:t>
            </w:r>
          </w:p>
        </w:tc>
      </w:tr>
      <w:tr w:rsidR="001026AC">
        <w:trPr>
          <w:trHeight w:val="122"/>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Znać swoje zadania na wypadek uruchomienia procedury</w:t>
            </w:r>
          </w:p>
        </w:tc>
      </w:tr>
      <w:tr w:rsidR="001026AC">
        <w:trPr>
          <w:trHeight w:val="125"/>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Znać miejsce ewakuacji.</w:t>
            </w:r>
          </w:p>
        </w:tc>
      </w:tr>
      <w:tr w:rsidR="001026AC">
        <w:trPr>
          <w:trHeight w:val="124"/>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1"/>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Szkolić uczniów w zakresie postępowania na wypadek uruchomienia</w:t>
            </w:r>
          </w:p>
        </w:tc>
      </w:tr>
      <w:tr w:rsidR="001026AC">
        <w:trPr>
          <w:trHeight w:val="247"/>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procedury</w:t>
            </w:r>
          </w:p>
        </w:tc>
      </w:tr>
      <w:tr w:rsidR="001026AC">
        <w:trPr>
          <w:trHeight w:val="124"/>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52"/>
        </w:trPr>
        <w:tc>
          <w:tcPr>
            <w:tcW w:w="21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69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Stosować się do poleceń osoby zarządzającej sytuacja kryzysową.</w:t>
            </w:r>
          </w:p>
        </w:tc>
      </w:tr>
      <w:tr w:rsidR="001026AC">
        <w:trPr>
          <w:trHeight w:val="124"/>
        </w:trPr>
        <w:tc>
          <w:tcPr>
            <w:tcW w:w="216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bl>
    <w:p w:rsidR="001026AC" w:rsidRDefault="001026AC">
      <w:pPr>
        <w:spacing w:line="200" w:lineRule="exact"/>
        <w:rPr>
          <w:rFonts w:ascii="Times New Roman" w:eastAsia="Times New Roman" w:hAnsi="Times New Roman"/>
        </w:rPr>
      </w:pPr>
    </w:p>
    <w:p w:rsidR="001026AC" w:rsidRDefault="001026AC">
      <w:pPr>
        <w:spacing w:line="399" w:lineRule="exact"/>
        <w:rPr>
          <w:rFonts w:ascii="Times New Roman" w:eastAsia="Times New Roman" w:hAnsi="Times New Roman"/>
        </w:rPr>
      </w:pPr>
    </w:p>
    <w:p w:rsidR="001026AC" w:rsidRDefault="001026AC">
      <w:pPr>
        <w:spacing w:line="0" w:lineRule="atLeast"/>
        <w:ind w:left="4"/>
        <w:rPr>
          <w:rFonts w:ascii="Cambria" w:eastAsia="Cambria" w:hAnsi="Cambria"/>
          <w:b/>
          <w:color w:val="FFFFFF"/>
          <w:sz w:val="22"/>
        </w:rPr>
      </w:pPr>
      <w:r>
        <w:rPr>
          <w:rFonts w:ascii="Cambria" w:eastAsia="Cambria" w:hAnsi="Cambria"/>
          <w:b/>
          <w:color w:val="FFFFFF"/>
          <w:sz w:val="22"/>
        </w:rPr>
        <w:t>1.5 Wypadek skażenia chemicznego lub biologicznego szkoły</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034" style="position:absolute;margin-left:-1.4pt;margin-top:-12.8pt;width:456.5pt;height:12.8pt;z-index:-251750400" o:userdrawn="t" fillcolor="black" strokecolor="none"/>
        </w:pict>
      </w:r>
    </w:p>
    <w:p w:rsidR="001026AC" w:rsidRDefault="001026AC">
      <w:pPr>
        <w:spacing w:line="265" w:lineRule="exact"/>
        <w:rPr>
          <w:rFonts w:ascii="Times New Roman" w:eastAsia="Times New Roman" w:hAnsi="Times New Roman"/>
        </w:rPr>
      </w:pPr>
    </w:p>
    <w:p w:rsidR="001026AC" w:rsidRDefault="001026AC">
      <w:pPr>
        <w:spacing w:line="259" w:lineRule="auto"/>
        <w:ind w:left="4"/>
        <w:jc w:val="both"/>
        <w:rPr>
          <w:rFonts w:ascii="Cambria" w:eastAsia="Cambria" w:hAnsi="Cambria"/>
          <w:sz w:val="22"/>
        </w:rPr>
      </w:pPr>
      <w:r>
        <w:rPr>
          <w:rFonts w:ascii="Cambria" w:eastAsia="Cambria" w:hAnsi="Cambria"/>
          <w:sz w:val="22"/>
        </w:rPr>
        <w:t>Przez zagrożenie chemiczne rozumiemy uwolnienie niebezpiecznych dla ludzi i środowiska pierwiastków chemicznych oraz ich związków, mieszanin lub roztworów występujących 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w:t>
      </w:r>
    </w:p>
    <w:p w:rsidR="001026AC" w:rsidRDefault="001026AC">
      <w:pPr>
        <w:spacing w:line="291" w:lineRule="exact"/>
        <w:rPr>
          <w:rFonts w:ascii="Times New Roman" w:eastAsia="Times New Roman" w:hAnsi="Times New Roman"/>
        </w:rPr>
      </w:pPr>
    </w:p>
    <w:p w:rsidR="001026AC" w:rsidRDefault="001026AC">
      <w:pPr>
        <w:spacing w:line="0" w:lineRule="atLeast"/>
        <w:ind w:left="4"/>
        <w:jc w:val="both"/>
        <w:rPr>
          <w:rFonts w:ascii="Cambria" w:eastAsia="Cambria" w:hAnsi="Cambria"/>
          <w:b/>
          <w:sz w:val="22"/>
        </w:rPr>
      </w:pPr>
      <w:r>
        <w:rPr>
          <w:rFonts w:ascii="Cambria" w:eastAsia="Cambria" w:hAnsi="Cambria"/>
          <w:b/>
          <w:sz w:val="22"/>
        </w:rPr>
        <w:t>SYTUACJA, GDY NASTĄPIŁO SKAŻENIE SZKOŁY (SZKOŁA OTRZYMUJE INFORMACJĘ O MOŻLIWYM SKAŻENIU SUBSTANCJĄ CHEMICZNĄ/BIOLOGICZNĄ - NP. TELEFON O ZAMIARZE ATAKU).</w:t>
      </w:r>
    </w:p>
    <w:p w:rsidR="001026AC" w:rsidRDefault="001026AC">
      <w:pPr>
        <w:spacing w:line="287" w:lineRule="exact"/>
        <w:rPr>
          <w:rFonts w:ascii="Times New Roman" w:eastAsia="Times New Roman" w:hAnsi="Times New Roman"/>
        </w:rPr>
      </w:pPr>
    </w:p>
    <w:p w:rsidR="001026AC" w:rsidRDefault="001026AC">
      <w:pPr>
        <w:spacing w:line="0" w:lineRule="atLeast"/>
        <w:ind w:left="4"/>
        <w:rPr>
          <w:rFonts w:ascii="Cambria" w:eastAsia="Cambria" w:hAnsi="Cambria"/>
          <w:sz w:val="22"/>
        </w:rPr>
      </w:pPr>
      <w:r>
        <w:rPr>
          <w:rFonts w:ascii="Cambria" w:eastAsia="Cambria" w:hAnsi="Cambria"/>
          <w:sz w:val="22"/>
        </w:rPr>
        <w:t>Należy wówczas:</w:t>
      </w:r>
    </w:p>
    <w:p w:rsidR="001026AC" w:rsidRDefault="001026AC">
      <w:pPr>
        <w:spacing w:line="289" w:lineRule="exact"/>
        <w:rPr>
          <w:rFonts w:ascii="Times New Roman" w:eastAsia="Times New Roman" w:hAnsi="Times New Roman"/>
        </w:rPr>
      </w:pPr>
    </w:p>
    <w:p w:rsidR="001026AC" w:rsidRDefault="001026AC">
      <w:pPr>
        <w:numPr>
          <w:ilvl w:val="0"/>
          <w:numId w:val="19"/>
        </w:numPr>
        <w:tabs>
          <w:tab w:val="left" w:pos="364"/>
        </w:tabs>
        <w:spacing w:line="0" w:lineRule="atLeast"/>
        <w:ind w:left="364" w:right="20" w:hanging="364"/>
        <w:jc w:val="both"/>
        <w:rPr>
          <w:rFonts w:ascii="Cambria" w:eastAsia="Cambria" w:hAnsi="Cambria"/>
          <w:sz w:val="22"/>
        </w:rPr>
      </w:pPr>
      <w:r>
        <w:rPr>
          <w:rFonts w:ascii="Cambria" w:eastAsia="Cambria" w:hAnsi="Cambria"/>
          <w:b/>
          <w:sz w:val="22"/>
        </w:rPr>
        <w:t>zaalarmować wszystkich przebywających na terenie szkoły, a osoby przebywające na zewnątrz ewakuować do budynku szkoły przemieszczając się pod wiatr oraz poprzecznie do kierunku wiatru</w:t>
      </w:r>
    </w:p>
    <w:p w:rsidR="001026AC" w:rsidRDefault="001026AC">
      <w:pPr>
        <w:spacing w:line="258" w:lineRule="exact"/>
        <w:rPr>
          <w:rFonts w:ascii="Cambria" w:eastAsia="Cambria" w:hAnsi="Cambria"/>
          <w:sz w:val="22"/>
        </w:rPr>
      </w:pPr>
    </w:p>
    <w:p w:rsidR="001026AC" w:rsidRDefault="001026AC">
      <w:pPr>
        <w:numPr>
          <w:ilvl w:val="0"/>
          <w:numId w:val="19"/>
        </w:numPr>
        <w:tabs>
          <w:tab w:val="left" w:pos="364"/>
        </w:tabs>
        <w:spacing w:line="0" w:lineRule="atLeast"/>
        <w:ind w:left="364" w:right="20" w:hanging="364"/>
        <w:jc w:val="both"/>
        <w:rPr>
          <w:rFonts w:ascii="Cambria" w:eastAsia="Cambria" w:hAnsi="Cambria"/>
          <w:sz w:val="22"/>
        </w:rPr>
      </w:pPr>
      <w:r>
        <w:rPr>
          <w:rFonts w:ascii="Cambria" w:eastAsia="Cambria" w:hAnsi="Cambria"/>
          <w:b/>
          <w:sz w:val="22"/>
        </w:rPr>
        <w:t xml:space="preserve">natychmiast po ogłoszeniu alarmu powiadomić odpowiednie służby </w:t>
      </w:r>
      <w:r>
        <w:rPr>
          <w:rFonts w:ascii="Cambria" w:eastAsia="Cambria" w:hAnsi="Cambria"/>
          <w:i/>
          <w:sz w:val="22"/>
        </w:rPr>
        <w:t>-</w:t>
      </w:r>
      <w:r>
        <w:rPr>
          <w:rFonts w:ascii="Cambria" w:eastAsia="Cambria" w:hAnsi="Cambria"/>
          <w:b/>
          <w:sz w:val="22"/>
        </w:rPr>
        <w:t xml:space="preserve"> </w:t>
      </w:r>
      <w:r>
        <w:rPr>
          <w:rFonts w:ascii="Cambria" w:eastAsia="Cambria" w:hAnsi="Cambria"/>
          <w:sz w:val="22"/>
        </w:rPr>
        <w:t>policję, straż</w:t>
      </w:r>
      <w:r>
        <w:rPr>
          <w:rFonts w:ascii="Cambria" w:eastAsia="Cambria" w:hAnsi="Cambria"/>
          <w:b/>
          <w:sz w:val="22"/>
        </w:rPr>
        <w:t xml:space="preserve"> </w:t>
      </w:r>
      <w:r>
        <w:rPr>
          <w:rFonts w:ascii="Cambria" w:eastAsia="Cambria" w:hAnsi="Cambria"/>
          <w:sz w:val="22"/>
        </w:rPr>
        <w:t>pożarną, pogotowie ratunkowe, kładąc szczególny nacisk na zawarcie w tym powiadomieniu informacji o charakterze potencjalnego ataku</w:t>
      </w:r>
    </w:p>
    <w:p w:rsidR="001026AC" w:rsidRDefault="001026AC">
      <w:pPr>
        <w:spacing w:line="258" w:lineRule="exact"/>
        <w:rPr>
          <w:rFonts w:ascii="Cambria" w:eastAsia="Cambria" w:hAnsi="Cambria"/>
          <w:sz w:val="22"/>
        </w:rPr>
      </w:pPr>
    </w:p>
    <w:p w:rsidR="001026AC" w:rsidRDefault="001026AC">
      <w:pPr>
        <w:numPr>
          <w:ilvl w:val="0"/>
          <w:numId w:val="19"/>
        </w:numPr>
        <w:tabs>
          <w:tab w:val="left" w:pos="364"/>
        </w:tabs>
        <w:spacing w:line="239" w:lineRule="auto"/>
        <w:ind w:left="364" w:hanging="364"/>
        <w:rPr>
          <w:rFonts w:ascii="Cambria" w:eastAsia="Cambria" w:hAnsi="Cambria"/>
          <w:sz w:val="22"/>
        </w:rPr>
      </w:pPr>
      <w:r>
        <w:rPr>
          <w:rFonts w:ascii="Cambria" w:eastAsia="Cambria" w:hAnsi="Cambria"/>
          <w:b/>
          <w:sz w:val="22"/>
        </w:rPr>
        <w:t>w budynku - szkole, zamknąć i uszczelnić okna, drzwi, otwory wentylacyjne, wyłączyć klimatyzację</w:t>
      </w:r>
    </w:p>
    <w:p w:rsidR="001026AC" w:rsidRDefault="001026AC">
      <w:pPr>
        <w:spacing w:line="200" w:lineRule="exact"/>
        <w:rPr>
          <w:rFonts w:ascii="Times New Roman" w:eastAsia="Times New Roman" w:hAnsi="Times New Roman"/>
        </w:rPr>
      </w:pPr>
    </w:p>
    <w:p w:rsidR="001026AC" w:rsidRDefault="001026AC">
      <w:pPr>
        <w:spacing w:line="305" w:lineRule="exact"/>
        <w:rPr>
          <w:rFonts w:ascii="Times New Roman" w:eastAsia="Times New Roman" w:hAnsi="Times New Roman"/>
        </w:rPr>
      </w:pPr>
    </w:p>
    <w:p w:rsidR="001026AC" w:rsidRDefault="001026AC">
      <w:pPr>
        <w:spacing w:line="0" w:lineRule="atLeast"/>
        <w:ind w:left="8864"/>
        <w:rPr>
          <w:rFonts w:ascii="Arial Narrow" w:eastAsia="Arial Narrow" w:hAnsi="Arial Narrow"/>
          <w:sz w:val="24"/>
        </w:rPr>
      </w:pPr>
      <w:r>
        <w:rPr>
          <w:rFonts w:ascii="Arial Narrow" w:eastAsia="Arial Narrow" w:hAnsi="Arial Narrow"/>
          <w:sz w:val="24"/>
        </w:rPr>
        <w:t>13</w:t>
      </w:r>
    </w:p>
    <w:p w:rsidR="001026AC" w:rsidRDefault="001026AC">
      <w:pPr>
        <w:spacing w:line="0" w:lineRule="atLeast"/>
        <w:ind w:left="8864"/>
        <w:rPr>
          <w:rFonts w:ascii="Arial Narrow" w:eastAsia="Arial Narrow" w:hAnsi="Arial Narrow"/>
          <w:sz w:val="24"/>
        </w:rPr>
        <w:sectPr w:rsidR="001026AC">
          <w:pgSz w:w="11900" w:h="16838"/>
          <w:pgMar w:top="1395" w:right="1406" w:bottom="425" w:left="1416" w:header="0" w:footer="0" w:gutter="0"/>
          <w:cols w:space="0" w:equalWidth="0">
            <w:col w:w="9084"/>
          </w:cols>
          <w:docGrid w:linePitch="360"/>
        </w:sectPr>
      </w:pPr>
    </w:p>
    <w:p w:rsidR="001026AC" w:rsidRDefault="001026AC">
      <w:pPr>
        <w:numPr>
          <w:ilvl w:val="0"/>
          <w:numId w:val="20"/>
        </w:numPr>
        <w:tabs>
          <w:tab w:val="left" w:pos="364"/>
        </w:tabs>
        <w:spacing w:line="0" w:lineRule="atLeast"/>
        <w:ind w:left="364" w:hanging="364"/>
        <w:jc w:val="both"/>
        <w:rPr>
          <w:rFonts w:ascii="Cambria" w:eastAsia="Cambria" w:hAnsi="Cambria"/>
          <w:sz w:val="22"/>
        </w:rPr>
      </w:pPr>
      <w:bookmarkStart w:id="12" w:name="page14"/>
      <w:bookmarkEnd w:id="12"/>
      <w:r>
        <w:rPr>
          <w:rFonts w:ascii="Cambria" w:eastAsia="Cambria" w:hAnsi="Cambria"/>
          <w:b/>
          <w:sz w:val="22"/>
        </w:rPr>
        <w:lastRenderedPageBreak/>
        <w:t xml:space="preserve">w miarę możliwości gromadzić podręczne środki ratownicze i odtrutki </w:t>
      </w:r>
      <w:r>
        <w:rPr>
          <w:rFonts w:ascii="Cambria" w:eastAsia="Cambria" w:hAnsi="Cambria"/>
          <w:i/>
          <w:sz w:val="22"/>
        </w:rPr>
        <w:t>-</w:t>
      </w:r>
      <w:r>
        <w:rPr>
          <w:rFonts w:ascii="Cambria" w:eastAsia="Cambria" w:hAnsi="Cambria"/>
          <w:b/>
          <w:sz w:val="22"/>
        </w:rPr>
        <w:t xml:space="preserve"> </w:t>
      </w:r>
      <w:r>
        <w:rPr>
          <w:rFonts w:ascii="Cambria" w:eastAsia="Cambria" w:hAnsi="Cambria"/>
          <w:sz w:val="22"/>
        </w:rPr>
        <w:t>maski pyłowe,</w:t>
      </w:r>
      <w:r>
        <w:rPr>
          <w:rFonts w:ascii="Cambria" w:eastAsia="Cambria" w:hAnsi="Cambria"/>
          <w:b/>
          <w:sz w:val="22"/>
        </w:rPr>
        <w:t xml:space="preserve"> </w:t>
      </w:r>
      <w:r>
        <w:rPr>
          <w:rFonts w:ascii="Cambria" w:eastAsia="Cambria" w:hAnsi="Cambria"/>
          <w:sz w:val="22"/>
        </w:rPr>
        <w:t>gazę, watę, kwas octowy, sok cytrynowy, oliwę jadalną, wodę, wodę utlenioną, mydło, olej parafinowy, środki pobudzające krążenie, spirytus do zmywania skóry</w:t>
      </w:r>
    </w:p>
    <w:p w:rsidR="001026AC" w:rsidRDefault="001026AC">
      <w:pPr>
        <w:spacing w:line="258" w:lineRule="exact"/>
        <w:rPr>
          <w:rFonts w:ascii="Cambria" w:eastAsia="Cambria" w:hAnsi="Cambria"/>
          <w:sz w:val="22"/>
        </w:rPr>
      </w:pPr>
    </w:p>
    <w:p w:rsidR="001026AC" w:rsidRDefault="001026AC">
      <w:pPr>
        <w:numPr>
          <w:ilvl w:val="0"/>
          <w:numId w:val="20"/>
        </w:numPr>
        <w:tabs>
          <w:tab w:val="left" w:pos="364"/>
        </w:tabs>
        <w:spacing w:line="0" w:lineRule="atLeast"/>
        <w:ind w:left="364" w:hanging="364"/>
        <w:jc w:val="both"/>
        <w:rPr>
          <w:rFonts w:ascii="Cambria" w:eastAsia="Cambria" w:hAnsi="Cambria"/>
          <w:sz w:val="22"/>
        </w:rPr>
      </w:pPr>
      <w:r>
        <w:rPr>
          <w:rFonts w:ascii="Cambria" w:eastAsia="Cambria" w:hAnsi="Cambria"/>
          <w:b/>
          <w:sz w:val="22"/>
        </w:rPr>
        <w:t xml:space="preserve">przygotować wilgotne tampony do ochrony dróg oddechowych, na wypadek przeniknięcia środka biologicznego lub chemicznych do wnętrza pomieszczeń </w:t>
      </w:r>
      <w:r>
        <w:rPr>
          <w:rFonts w:ascii="Cambria" w:eastAsia="Cambria" w:hAnsi="Cambria"/>
          <w:sz w:val="22"/>
        </w:rPr>
        <w:t>częsta</w:t>
      </w:r>
      <w:r>
        <w:rPr>
          <w:rFonts w:ascii="Cambria" w:eastAsia="Cambria" w:hAnsi="Cambria"/>
          <w:b/>
          <w:sz w:val="22"/>
        </w:rPr>
        <w:t xml:space="preserve"> </w:t>
      </w:r>
      <w:r>
        <w:rPr>
          <w:rFonts w:ascii="Cambria" w:eastAsia="Cambria" w:hAnsi="Cambria"/>
          <w:sz w:val="22"/>
        </w:rPr>
        <w:t>zmiana tamponu lub nawilżanie go wodą zabezpiecza przed nadmiernym pochłanianiem substancji</w:t>
      </w:r>
    </w:p>
    <w:p w:rsidR="001026AC" w:rsidRDefault="001026AC">
      <w:pPr>
        <w:spacing w:line="259" w:lineRule="exact"/>
        <w:rPr>
          <w:rFonts w:ascii="Cambria" w:eastAsia="Cambria" w:hAnsi="Cambria"/>
          <w:sz w:val="22"/>
        </w:rPr>
      </w:pPr>
    </w:p>
    <w:p w:rsidR="001026AC" w:rsidRDefault="001026AC">
      <w:pPr>
        <w:numPr>
          <w:ilvl w:val="0"/>
          <w:numId w:val="20"/>
        </w:numPr>
        <w:tabs>
          <w:tab w:val="left" w:pos="364"/>
        </w:tabs>
        <w:spacing w:line="239" w:lineRule="auto"/>
        <w:ind w:left="364" w:right="20" w:hanging="364"/>
        <w:rPr>
          <w:rFonts w:ascii="Cambria" w:eastAsia="Cambria" w:hAnsi="Cambria"/>
          <w:sz w:val="22"/>
        </w:rPr>
      </w:pPr>
      <w:r>
        <w:rPr>
          <w:rFonts w:ascii="Cambria" w:eastAsia="Cambria" w:hAnsi="Cambria"/>
          <w:b/>
          <w:sz w:val="22"/>
        </w:rPr>
        <w:t>powstrzymać się od picia, spożywania posiłków, palenia oraz prac wymagających dużego wysiłku</w:t>
      </w:r>
    </w:p>
    <w:p w:rsidR="001026AC" w:rsidRDefault="001026AC">
      <w:pPr>
        <w:spacing w:line="259" w:lineRule="exact"/>
        <w:rPr>
          <w:rFonts w:ascii="Cambria" w:eastAsia="Cambria" w:hAnsi="Cambria"/>
          <w:sz w:val="22"/>
        </w:rPr>
      </w:pPr>
    </w:p>
    <w:p w:rsidR="001026AC" w:rsidRDefault="001026AC">
      <w:pPr>
        <w:numPr>
          <w:ilvl w:val="0"/>
          <w:numId w:val="20"/>
        </w:numPr>
        <w:tabs>
          <w:tab w:val="left" w:pos="364"/>
        </w:tabs>
        <w:spacing w:line="0" w:lineRule="atLeast"/>
        <w:ind w:left="364" w:hanging="364"/>
        <w:jc w:val="both"/>
        <w:rPr>
          <w:rFonts w:ascii="Cambria" w:eastAsia="Cambria" w:hAnsi="Cambria"/>
          <w:sz w:val="22"/>
        </w:rPr>
      </w:pPr>
      <w:r>
        <w:rPr>
          <w:rFonts w:ascii="Cambria" w:eastAsia="Cambria" w:hAnsi="Cambria"/>
          <w:b/>
          <w:sz w:val="22"/>
        </w:rPr>
        <w:t>do chwili odwołania alarmu lub zarządzenia ewakuacji nie wolno opuszczać uszczelnionych pomieszczeń, przebywać w pobliżu okien i innych otworów wentylacyjnych</w:t>
      </w:r>
    </w:p>
    <w:p w:rsidR="001026AC" w:rsidRDefault="001026AC">
      <w:pPr>
        <w:spacing w:line="258" w:lineRule="exact"/>
        <w:rPr>
          <w:rFonts w:ascii="Cambria" w:eastAsia="Cambria" w:hAnsi="Cambria"/>
          <w:sz w:val="22"/>
        </w:rPr>
      </w:pPr>
    </w:p>
    <w:p w:rsidR="001026AC" w:rsidRDefault="001026AC">
      <w:pPr>
        <w:numPr>
          <w:ilvl w:val="0"/>
          <w:numId w:val="20"/>
        </w:numPr>
        <w:tabs>
          <w:tab w:val="left" w:pos="364"/>
        </w:tabs>
        <w:spacing w:line="239" w:lineRule="auto"/>
        <w:ind w:left="364" w:right="20" w:hanging="364"/>
        <w:rPr>
          <w:rFonts w:ascii="Cambria" w:eastAsia="Cambria" w:hAnsi="Cambria"/>
          <w:sz w:val="22"/>
        </w:rPr>
      </w:pPr>
      <w:r>
        <w:rPr>
          <w:rFonts w:ascii="Cambria" w:eastAsia="Cambria" w:hAnsi="Cambria"/>
          <w:b/>
          <w:sz w:val="22"/>
        </w:rPr>
        <w:t>oczekiwać na pojawienie się odpowiednich służb i postępować zgodnie z otrzymanymi od nich wytycznymi.</w:t>
      </w:r>
    </w:p>
    <w:p w:rsidR="001026AC" w:rsidRDefault="001026AC">
      <w:pPr>
        <w:spacing w:line="290" w:lineRule="exact"/>
        <w:rPr>
          <w:rFonts w:ascii="Times New Roman" w:eastAsia="Times New Roman" w:hAnsi="Times New Roman"/>
        </w:rPr>
      </w:pPr>
    </w:p>
    <w:p w:rsidR="001026AC" w:rsidRDefault="001026AC">
      <w:pPr>
        <w:spacing w:line="0" w:lineRule="atLeast"/>
        <w:ind w:left="4"/>
        <w:jc w:val="both"/>
        <w:rPr>
          <w:rFonts w:ascii="Cambria" w:eastAsia="Cambria" w:hAnsi="Cambria"/>
          <w:b/>
          <w:sz w:val="22"/>
        </w:rPr>
      </w:pPr>
      <w:r>
        <w:rPr>
          <w:rFonts w:ascii="Cambria" w:eastAsia="Cambria" w:hAnsi="Cambria"/>
          <w:b/>
          <w:sz w:val="22"/>
        </w:rPr>
        <w:t>SYTUACJA, GDY SZKOŁA ZOSTAŁA SKAŻONA SUBSTANCJĄ CHEMICZNĄ/BIOLOGICZNĄ, A ZAGROŻENIE ZOSTAŁO WYKRYTE NATYCHMIAST LUB SZYBKO PO JEGO POJAWIENIU SIĘ.</w:t>
      </w:r>
    </w:p>
    <w:p w:rsidR="001026AC" w:rsidRDefault="001026AC">
      <w:pPr>
        <w:spacing w:line="200" w:lineRule="exact"/>
        <w:rPr>
          <w:rFonts w:ascii="Times New Roman" w:eastAsia="Times New Roman" w:hAnsi="Times New Roman"/>
        </w:rPr>
      </w:pPr>
    </w:p>
    <w:p w:rsidR="001026AC" w:rsidRDefault="001026AC">
      <w:pPr>
        <w:spacing w:line="345" w:lineRule="exact"/>
        <w:rPr>
          <w:rFonts w:ascii="Times New Roman" w:eastAsia="Times New Roman" w:hAnsi="Times New Roman"/>
        </w:rPr>
      </w:pPr>
    </w:p>
    <w:p w:rsidR="001026AC" w:rsidRDefault="001026AC">
      <w:pPr>
        <w:spacing w:line="0" w:lineRule="atLeast"/>
        <w:ind w:left="4"/>
        <w:rPr>
          <w:rFonts w:ascii="Cambria" w:eastAsia="Cambria" w:hAnsi="Cambria"/>
          <w:sz w:val="22"/>
        </w:rPr>
      </w:pPr>
      <w:r>
        <w:rPr>
          <w:rFonts w:ascii="Cambria" w:eastAsia="Cambria" w:hAnsi="Cambria"/>
          <w:sz w:val="22"/>
        </w:rPr>
        <w:t>Należy wówczas:</w:t>
      </w:r>
    </w:p>
    <w:p w:rsidR="001026AC" w:rsidRDefault="001026AC">
      <w:pPr>
        <w:spacing w:line="289" w:lineRule="exact"/>
        <w:rPr>
          <w:rFonts w:ascii="Times New Roman" w:eastAsia="Times New Roman" w:hAnsi="Times New Roman"/>
        </w:rPr>
      </w:pPr>
    </w:p>
    <w:p w:rsidR="001026AC" w:rsidRDefault="001026AC">
      <w:pPr>
        <w:numPr>
          <w:ilvl w:val="0"/>
          <w:numId w:val="21"/>
        </w:numPr>
        <w:tabs>
          <w:tab w:val="left" w:pos="424"/>
        </w:tabs>
        <w:spacing w:line="239" w:lineRule="auto"/>
        <w:ind w:left="424" w:right="20" w:hanging="356"/>
        <w:rPr>
          <w:rFonts w:ascii="Cambria" w:eastAsia="Cambria" w:hAnsi="Cambria"/>
          <w:sz w:val="22"/>
        </w:rPr>
      </w:pPr>
      <w:r>
        <w:rPr>
          <w:rFonts w:ascii="Cambria" w:eastAsia="Cambria" w:hAnsi="Cambria"/>
          <w:b/>
          <w:sz w:val="22"/>
        </w:rPr>
        <w:t>nie dotykać i nie wąchać podejrzanych przedmiotów, nie sprzątać proszku, nie ścierać cieczy</w:t>
      </w:r>
    </w:p>
    <w:p w:rsidR="001026AC" w:rsidRDefault="001026AC">
      <w:pPr>
        <w:spacing w:line="258" w:lineRule="exact"/>
        <w:rPr>
          <w:rFonts w:ascii="Cambria" w:eastAsia="Cambria" w:hAnsi="Cambria"/>
          <w:sz w:val="22"/>
        </w:rPr>
      </w:pPr>
    </w:p>
    <w:p w:rsidR="001026AC" w:rsidRDefault="001026AC">
      <w:pPr>
        <w:numPr>
          <w:ilvl w:val="0"/>
          <w:numId w:val="21"/>
        </w:numPr>
        <w:tabs>
          <w:tab w:val="left" w:pos="424"/>
        </w:tabs>
        <w:spacing w:line="0" w:lineRule="atLeast"/>
        <w:ind w:left="424" w:hanging="356"/>
        <w:rPr>
          <w:rFonts w:ascii="Cambria" w:eastAsia="Cambria" w:hAnsi="Cambria"/>
          <w:sz w:val="22"/>
        </w:rPr>
      </w:pPr>
      <w:r>
        <w:rPr>
          <w:rFonts w:ascii="Cambria" w:eastAsia="Cambria" w:hAnsi="Cambria"/>
          <w:b/>
          <w:sz w:val="22"/>
        </w:rPr>
        <w:t>aby zapobiec rozprzestrzenianiu się substancji, przykryć ją np. kocem</w:t>
      </w:r>
    </w:p>
    <w:p w:rsidR="001026AC" w:rsidRDefault="001026AC">
      <w:pPr>
        <w:spacing w:line="258" w:lineRule="exact"/>
        <w:rPr>
          <w:rFonts w:ascii="Cambria" w:eastAsia="Cambria" w:hAnsi="Cambria"/>
          <w:sz w:val="22"/>
        </w:rPr>
      </w:pPr>
    </w:p>
    <w:p w:rsidR="001026AC" w:rsidRDefault="001026AC">
      <w:pPr>
        <w:numPr>
          <w:ilvl w:val="0"/>
          <w:numId w:val="21"/>
        </w:numPr>
        <w:tabs>
          <w:tab w:val="left" w:pos="424"/>
        </w:tabs>
        <w:spacing w:line="0" w:lineRule="atLeast"/>
        <w:ind w:left="424" w:hanging="356"/>
        <w:rPr>
          <w:rFonts w:ascii="Cambria" w:eastAsia="Cambria" w:hAnsi="Cambria"/>
          <w:sz w:val="22"/>
        </w:rPr>
      </w:pPr>
      <w:r>
        <w:rPr>
          <w:rFonts w:ascii="Cambria" w:eastAsia="Cambria" w:hAnsi="Cambria"/>
          <w:b/>
          <w:sz w:val="22"/>
        </w:rPr>
        <w:t>pozamykać okna oraz drzwi i wyłączyć klimatyzację, nie dopuścić do przeciągów</w:t>
      </w:r>
    </w:p>
    <w:p w:rsidR="001026AC" w:rsidRDefault="001026AC">
      <w:pPr>
        <w:spacing w:line="277" w:lineRule="exact"/>
        <w:rPr>
          <w:rFonts w:ascii="Cambria" w:eastAsia="Cambria" w:hAnsi="Cambria"/>
          <w:sz w:val="22"/>
        </w:rPr>
      </w:pPr>
    </w:p>
    <w:p w:rsidR="001026AC" w:rsidRDefault="001026AC">
      <w:pPr>
        <w:numPr>
          <w:ilvl w:val="0"/>
          <w:numId w:val="21"/>
        </w:numPr>
        <w:tabs>
          <w:tab w:val="left" w:pos="424"/>
        </w:tabs>
        <w:spacing w:line="241" w:lineRule="auto"/>
        <w:ind w:left="424" w:right="20" w:hanging="356"/>
        <w:rPr>
          <w:rFonts w:ascii="Cambria" w:eastAsia="Cambria" w:hAnsi="Cambria"/>
          <w:sz w:val="22"/>
        </w:rPr>
      </w:pPr>
      <w:r>
        <w:rPr>
          <w:rFonts w:ascii="Cambria" w:eastAsia="Cambria" w:hAnsi="Cambria"/>
          <w:b/>
          <w:sz w:val="22"/>
        </w:rPr>
        <w:t>opuścić pomieszczenie, w którym wykryto/stwierdzono obecność podejrzanej substancji i nie wpuszczać do niego innych osób</w:t>
      </w:r>
    </w:p>
    <w:p w:rsidR="001026AC" w:rsidRDefault="001026AC">
      <w:pPr>
        <w:spacing w:line="276" w:lineRule="exact"/>
        <w:rPr>
          <w:rFonts w:ascii="Cambria" w:eastAsia="Cambria" w:hAnsi="Cambria"/>
          <w:sz w:val="22"/>
        </w:rPr>
      </w:pPr>
    </w:p>
    <w:p w:rsidR="001026AC" w:rsidRDefault="001026AC">
      <w:pPr>
        <w:numPr>
          <w:ilvl w:val="0"/>
          <w:numId w:val="21"/>
        </w:numPr>
        <w:tabs>
          <w:tab w:val="left" w:pos="424"/>
        </w:tabs>
        <w:spacing w:line="241" w:lineRule="auto"/>
        <w:ind w:left="424" w:hanging="356"/>
        <w:rPr>
          <w:rFonts w:ascii="Cambria" w:eastAsia="Cambria" w:hAnsi="Cambria"/>
          <w:sz w:val="22"/>
        </w:rPr>
      </w:pPr>
      <w:r>
        <w:rPr>
          <w:rFonts w:ascii="Cambria" w:eastAsia="Cambria" w:hAnsi="Cambria"/>
          <w:b/>
          <w:sz w:val="22"/>
        </w:rPr>
        <w:t xml:space="preserve">powiadomić osobę odpowiedzialną za zarządzanie kryzysowe w szkole </w:t>
      </w:r>
      <w:r>
        <w:rPr>
          <w:rFonts w:ascii="Cambria" w:eastAsia="Cambria" w:hAnsi="Cambria"/>
          <w:sz w:val="22"/>
        </w:rPr>
        <w:t>- dyrektora,</w:t>
      </w:r>
      <w:r>
        <w:rPr>
          <w:rFonts w:ascii="Cambria" w:eastAsia="Cambria" w:hAnsi="Cambria"/>
          <w:b/>
          <w:sz w:val="22"/>
        </w:rPr>
        <w:t xml:space="preserve"> </w:t>
      </w:r>
      <w:r>
        <w:rPr>
          <w:rFonts w:ascii="Cambria" w:eastAsia="Cambria" w:hAnsi="Cambria"/>
          <w:sz w:val="22"/>
        </w:rPr>
        <w:t>zastępcę dyrektora, osobę upoważnioną przez dyrekcję</w:t>
      </w:r>
    </w:p>
    <w:p w:rsidR="001026AC" w:rsidRDefault="001026AC">
      <w:pPr>
        <w:spacing w:line="257" w:lineRule="exact"/>
        <w:rPr>
          <w:rFonts w:ascii="Cambria" w:eastAsia="Cambria" w:hAnsi="Cambria"/>
          <w:sz w:val="22"/>
        </w:rPr>
      </w:pPr>
    </w:p>
    <w:p w:rsidR="001026AC" w:rsidRDefault="001026AC">
      <w:pPr>
        <w:numPr>
          <w:ilvl w:val="0"/>
          <w:numId w:val="21"/>
        </w:numPr>
        <w:tabs>
          <w:tab w:val="left" w:pos="424"/>
        </w:tabs>
        <w:spacing w:line="239" w:lineRule="auto"/>
        <w:ind w:left="424" w:right="20" w:hanging="356"/>
        <w:jc w:val="both"/>
        <w:rPr>
          <w:rFonts w:ascii="Cambria" w:eastAsia="Cambria" w:hAnsi="Cambria"/>
          <w:sz w:val="22"/>
        </w:rPr>
      </w:pPr>
      <w:r>
        <w:rPr>
          <w:rFonts w:ascii="Cambria" w:eastAsia="Cambria" w:hAnsi="Cambria"/>
          <w:b/>
          <w:sz w:val="22"/>
        </w:rPr>
        <w:t>zaalarmować wszystkie osoby przebywające na terenie szkoły i ewakuować je w rejon ewakuacji, przemieszczając się pod wiatr oraz poprzecznie do kierunku wiatru</w:t>
      </w:r>
    </w:p>
    <w:p w:rsidR="001026AC" w:rsidRDefault="001026AC">
      <w:pPr>
        <w:spacing w:line="2" w:lineRule="exact"/>
        <w:rPr>
          <w:rFonts w:ascii="Cambria" w:eastAsia="Cambria" w:hAnsi="Cambria"/>
          <w:sz w:val="22"/>
        </w:rPr>
      </w:pPr>
    </w:p>
    <w:p w:rsidR="001026AC" w:rsidRDefault="001026AC">
      <w:pPr>
        <w:spacing w:line="0" w:lineRule="atLeast"/>
        <w:ind w:left="424"/>
        <w:jc w:val="both"/>
        <w:rPr>
          <w:rFonts w:ascii="Cambria" w:eastAsia="Cambria" w:hAnsi="Cambria"/>
          <w:sz w:val="22"/>
        </w:rPr>
      </w:pPr>
      <w:r>
        <w:rPr>
          <w:rFonts w:ascii="Cambria" w:eastAsia="Cambria" w:hAnsi="Cambria"/>
          <w:i/>
          <w:sz w:val="22"/>
        </w:rPr>
        <w:t xml:space="preserve">- </w:t>
      </w:r>
      <w:r>
        <w:rPr>
          <w:rFonts w:ascii="Cambria" w:eastAsia="Cambria" w:hAnsi="Cambria"/>
          <w:sz w:val="22"/>
        </w:rPr>
        <w:t>rejonów ewakuacji powinno być kilka, znajdujących się w różnych kierunkach od szkoły,</w:t>
      </w:r>
      <w:r>
        <w:rPr>
          <w:rFonts w:ascii="Cambria" w:eastAsia="Cambria" w:hAnsi="Cambria"/>
          <w:i/>
          <w:sz w:val="22"/>
        </w:rPr>
        <w:t xml:space="preserve"> </w:t>
      </w:r>
      <w:r>
        <w:rPr>
          <w:rFonts w:ascii="Cambria" w:eastAsia="Cambria" w:hAnsi="Cambria"/>
          <w:sz w:val="22"/>
        </w:rPr>
        <w:t>gdyż nie znamy kierunku wiatru, z jakiego będzie wiał w czasie przedmiotowego zagrożenia, rejonem ewakuacji powinien być budynek/budynki, a nie otwarta przestrzeń</w:t>
      </w:r>
    </w:p>
    <w:p w:rsidR="001026AC" w:rsidRDefault="001026AC">
      <w:pPr>
        <w:spacing w:line="258" w:lineRule="exact"/>
        <w:rPr>
          <w:rFonts w:ascii="Cambria" w:eastAsia="Cambria" w:hAnsi="Cambria"/>
          <w:sz w:val="22"/>
        </w:rPr>
      </w:pPr>
    </w:p>
    <w:p w:rsidR="001026AC" w:rsidRDefault="001026AC">
      <w:pPr>
        <w:numPr>
          <w:ilvl w:val="0"/>
          <w:numId w:val="21"/>
        </w:numPr>
        <w:tabs>
          <w:tab w:val="left" w:pos="424"/>
        </w:tabs>
        <w:spacing w:line="239" w:lineRule="auto"/>
        <w:ind w:left="424" w:hanging="356"/>
        <w:jc w:val="both"/>
        <w:rPr>
          <w:rFonts w:ascii="Cambria" w:eastAsia="Cambria" w:hAnsi="Cambria"/>
          <w:sz w:val="22"/>
        </w:rPr>
      </w:pPr>
      <w:r>
        <w:rPr>
          <w:rFonts w:ascii="Cambria" w:eastAsia="Cambria" w:hAnsi="Cambria"/>
          <w:b/>
          <w:sz w:val="22"/>
        </w:rPr>
        <w:t xml:space="preserve">natychmiast po ogłoszeniu ewakuacji powiadomić odpowiednie służby </w:t>
      </w:r>
      <w:r>
        <w:rPr>
          <w:rFonts w:ascii="Cambria" w:eastAsia="Cambria" w:hAnsi="Cambria"/>
          <w:i/>
          <w:sz w:val="22"/>
        </w:rPr>
        <w:t>-</w:t>
      </w:r>
      <w:r>
        <w:rPr>
          <w:rFonts w:ascii="Cambria" w:eastAsia="Cambria" w:hAnsi="Cambria"/>
          <w:b/>
          <w:sz w:val="22"/>
        </w:rPr>
        <w:t xml:space="preserve"> </w:t>
      </w:r>
      <w:r>
        <w:rPr>
          <w:rFonts w:ascii="Cambria" w:eastAsia="Cambria" w:hAnsi="Cambria"/>
          <w:sz w:val="22"/>
        </w:rPr>
        <w:t>policja, straż</w:t>
      </w:r>
      <w:r>
        <w:rPr>
          <w:rFonts w:ascii="Cambria" w:eastAsia="Cambria" w:hAnsi="Cambria"/>
          <w:b/>
          <w:sz w:val="22"/>
        </w:rPr>
        <w:t xml:space="preserve"> </w:t>
      </w:r>
      <w:r>
        <w:rPr>
          <w:rFonts w:ascii="Cambria" w:eastAsia="Cambria" w:hAnsi="Cambria"/>
          <w:sz w:val="22"/>
        </w:rPr>
        <w:t>pożarna, pogotowie ratunkowe kładąc szczególny nacisk na zawarcie w tym powiadomieniu informacji o charakterze potencjalnego zagrożenia</w:t>
      </w:r>
    </w:p>
    <w:p w:rsidR="001026AC" w:rsidRDefault="001026AC">
      <w:pPr>
        <w:spacing w:line="259" w:lineRule="exact"/>
        <w:rPr>
          <w:rFonts w:ascii="Cambria" w:eastAsia="Cambria" w:hAnsi="Cambria"/>
          <w:sz w:val="22"/>
        </w:rPr>
      </w:pPr>
    </w:p>
    <w:p w:rsidR="001026AC" w:rsidRDefault="001026AC">
      <w:pPr>
        <w:numPr>
          <w:ilvl w:val="0"/>
          <w:numId w:val="21"/>
        </w:numPr>
        <w:tabs>
          <w:tab w:val="left" w:pos="424"/>
        </w:tabs>
        <w:spacing w:line="0" w:lineRule="atLeast"/>
        <w:ind w:left="424" w:right="20" w:hanging="356"/>
        <w:jc w:val="both"/>
        <w:rPr>
          <w:rFonts w:ascii="Cambria" w:eastAsia="Cambria" w:hAnsi="Cambria"/>
          <w:sz w:val="22"/>
        </w:rPr>
      </w:pPr>
      <w:r>
        <w:rPr>
          <w:rFonts w:ascii="Cambria" w:eastAsia="Cambria" w:hAnsi="Cambria"/>
          <w:b/>
          <w:sz w:val="22"/>
        </w:rPr>
        <w:t>jeśli miał miejsce kontakt z substancją, należy: umyć dokładnie ręce wodą i mydłem, zdjąć ubranie, które miało kontakt z podejrzaną substancją i włożyć do plastikowego worka</w: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71" w:lineRule="exact"/>
        <w:rPr>
          <w:rFonts w:ascii="Times New Roman" w:eastAsia="Times New Roman" w:hAnsi="Times New Roman"/>
        </w:rPr>
      </w:pPr>
    </w:p>
    <w:p w:rsidR="001026AC" w:rsidRDefault="001026AC">
      <w:pPr>
        <w:spacing w:line="0" w:lineRule="atLeast"/>
        <w:ind w:left="8864"/>
        <w:rPr>
          <w:rFonts w:ascii="Arial Narrow" w:eastAsia="Arial Narrow" w:hAnsi="Arial Narrow"/>
          <w:sz w:val="24"/>
        </w:rPr>
      </w:pPr>
      <w:r>
        <w:rPr>
          <w:rFonts w:ascii="Arial Narrow" w:eastAsia="Arial Narrow" w:hAnsi="Arial Narrow"/>
          <w:sz w:val="24"/>
        </w:rPr>
        <w:t>14</w:t>
      </w:r>
    </w:p>
    <w:p w:rsidR="001026AC" w:rsidRDefault="001026AC">
      <w:pPr>
        <w:spacing w:line="0" w:lineRule="atLeast"/>
        <w:ind w:left="8864"/>
        <w:rPr>
          <w:rFonts w:ascii="Arial Narrow" w:eastAsia="Arial Narrow" w:hAnsi="Arial Narrow"/>
          <w:sz w:val="24"/>
        </w:rPr>
        <w:sectPr w:rsidR="001026AC">
          <w:pgSz w:w="11900" w:h="16838"/>
          <w:pgMar w:top="1415" w:right="1406" w:bottom="425" w:left="1416" w:header="0" w:footer="0" w:gutter="0"/>
          <w:cols w:space="0" w:equalWidth="0">
            <w:col w:w="9084"/>
          </w:cols>
          <w:docGrid w:linePitch="360"/>
        </w:sectPr>
      </w:pPr>
    </w:p>
    <w:p w:rsidR="001026AC" w:rsidRDefault="001026AC">
      <w:pPr>
        <w:numPr>
          <w:ilvl w:val="0"/>
          <w:numId w:val="22"/>
        </w:numPr>
        <w:tabs>
          <w:tab w:val="left" w:pos="424"/>
        </w:tabs>
        <w:spacing w:line="0" w:lineRule="atLeast"/>
        <w:ind w:left="424" w:right="20" w:hanging="356"/>
        <w:jc w:val="both"/>
        <w:rPr>
          <w:rFonts w:ascii="Cambria" w:eastAsia="Cambria" w:hAnsi="Cambria"/>
          <w:sz w:val="22"/>
        </w:rPr>
      </w:pPr>
      <w:bookmarkStart w:id="13" w:name="page15"/>
      <w:bookmarkEnd w:id="13"/>
      <w:r>
        <w:rPr>
          <w:rFonts w:ascii="Cambria" w:eastAsia="Cambria" w:hAnsi="Cambria"/>
          <w:b/>
          <w:sz w:val="22"/>
        </w:rPr>
        <w:lastRenderedPageBreak/>
        <w:t xml:space="preserve">po kontakcie z substancją nie wolno: jeść, pić, palić do czasu uzyskania zgody odpowiednich służb - </w:t>
      </w:r>
      <w:r>
        <w:rPr>
          <w:rFonts w:ascii="Cambria" w:eastAsia="Cambria" w:hAnsi="Cambria"/>
          <w:sz w:val="22"/>
        </w:rPr>
        <w:t>policja, straż pożarna, wyspecjalizowana jednostka zwalczania</w:t>
      </w:r>
      <w:r>
        <w:rPr>
          <w:rFonts w:ascii="Cambria" w:eastAsia="Cambria" w:hAnsi="Cambria"/>
          <w:b/>
          <w:sz w:val="22"/>
        </w:rPr>
        <w:t xml:space="preserve"> </w:t>
      </w:r>
      <w:r>
        <w:rPr>
          <w:rFonts w:ascii="Cambria" w:eastAsia="Cambria" w:hAnsi="Cambria"/>
          <w:sz w:val="22"/>
        </w:rPr>
        <w:t>skażeń i zakażeń</w:t>
      </w:r>
    </w:p>
    <w:p w:rsidR="001026AC" w:rsidRDefault="001026AC">
      <w:pPr>
        <w:spacing w:line="259" w:lineRule="exact"/>
        <w:rPr>
          <w:rFonts w:ascii="Times New Roman" w:eastAsia="Times New Roman" w:hAnsi="Times New Roman"/>
        </w:rPr>
      </w:pPr>
    </w:p>
    <w:p w:rsidR="001026AC" w:rsidRDefault="001026AC">
      <w:pPr>
        <w:numPr>
          <w:ilvl w:val="0"/>
          <w:numId w:val="23"/>
        </w:numPr>
        <w:tabs>
          <w:tab w:val="left" w:pos="424"/>
        </w:tabs>
        <w:spacing w:line="0" w:lineRule="atLeast"/>
        <w:ind w:left="424" w:right="20" w:hanging="424"/>
        <w:rPr>
          <w:rFonts w:ascii="Cambria" w:eastAsia="Cambria" w:hAnsi="Cambria"/>
          <w:sz w:val="22"/>
        </w:rPr>
      </w:pPr>
      <w:r>
        <w:rPr>
          <w:rFonts w:ascii="Cambria" w:eastAsia="Cambria" w:hAnsi="Cambria"/>
          <w:b/>
          <w:sz w:val="22"/>
        </w:rPr>
        <w:t>w obiekcie – budynku, do którego nastąpiła ewakuacja zamknąć i uszczelnić okna, drzwi, otwory wentylacyjne, wyłączyć klimatyzację</w:t>
      </w:r>
    </w:p>
    <w:p w:rsidR="001026AC" w:rsidRDefault="001026AC">
      <w:pPr>
        <w:numPr>
          <w:ilvl w:val="0"/>
          <w:numId w:val="23"/>
        </w:numPr>
        <w:tabs>
          <w:tab w:val="left" w:pos="424"/>
        </w:tabs>
        <w:spacing w:line="241" w:lineRule="auto"/>
        <w:ind w:left="424" w:right="20" w:hanging="424"/>
        <w:rPr>
          <w:rFonts w:ascii="Cambria" w:eastAsia="Cambria" w:hAnsi="Cambria"/>
          <w:sz w:val="22"/>
        </w:rPr>
      </w:pPr>
      <w:r>
        <w:rPr>
          <w:rFonts w:ascii="Cambria" w:eastAsia="Cambria" w:hAnsi="Cambria"/>
          <w:b/>
          <w:sz w:val="22"/>
        </w:rPr>
        <w:t>sporządzić listę osób, które miały kontakt z podejrzaną substancją albo znalazły się w odległości ok. 5 m od niej. Listę przekazać policji.</w:t>
      </w:r>
    </w:p>
    <w:p w:rsidR="001026AC" w:rsidRDefault="001026AC">
      <w:pPr>
        <w:spacing w:line="257" w:lineRule="exact"/>
        <w:rPr>
          <w:rFonts w:ascii="Cambria" w:eastAsia="Cambria" w:hAnsi="Cambria"/>
          <w:sz w:val="22"/>
        </w:rPr>
      </w:pPr>
    </w:p>
    <w:p w:rsidR="001026AC" w:rsidRDefault="001026AC">
      <w:pPr>
        <w:numPr>
          <w:ilvl w:val="0"/>
          <w:numId w:val="23"/>
        </w:numPr>
        <w:tabs>
          <w:tab w:val="left" w:pos="424"/>
        </w:tabs>
        <w:spacing w:line="0" w:lineRule="atLeast"/>
        <w:ind w:left="424" w:hanging="424"/>
        <w:jc w:val="both"/>
        <w:rPr>
          <w:rFonts w:ascii="Cambria" w:eastAsia="Cambria" w:hAnsi="Cambria"/>
          <w:sz w:val="22"/>
        </w:rPr>
      </w:pPr>
      <w:r>
        <w:rPr>
          <w:rFonts w:ascii="Cambria" w:eastAsia="Cambria" w:hAnsi="Cambria"/>
          <w:b/>
          <w:sz w:val="22"/>
        </w:rPr>
        <w:t xml:space="preserve">w miarę możliwości gromadzić podręczne środki ratownicze i odtrutki </w:t>
      </w:r>
      <w:r>
        <w:rPr>
          <w:rFonts w:ascii="Cambria" w:eastAsia="Cambria" w:hAnsi="Cambria"/>
          <w:i/>
          <w:sz w:val="22"/>
        </w:rPr>
        <w:t>-</w:t>
      </w:r>
      <w:r>
        <w:rPr>
          <w:rFonts w:ascii="Cambria" w:eastAsia="Cambria" w:hAnsi="Cambria"/>
          <w:b/>
          <w:sz w:val="22"/>
        </w:rPr>
        <w:t xml:space="preserve"> </w:t>
      </w:r>
      <w:r>
        <w:rPr>
          <w:rFonts w:ascii="Cambria" w:eastAsia="Cambria" w:hAnsi="Cambria"/>
          <w:sz w:val="22"/>
        </w:rPr>
        <w:t>maski</w:t>
      </w:r>
      <w:r>
        <w:rPr>
          <w:rFonts w:ascii="Cambria" w:eastAsia="Cambria" w:hAnsi="Cambria"/>
          <w:b/>
          <w:sz w:val="22"/>
        </w:rPr>
        <w:t xml:space="preserve"> </w:t>
      </w:r>
      <w:r>
        <w:rPr>
          <w:rFonts w:ascii="Cambria" w:eastAsia="Cambria" w:hAnsi="Cambria"/>
          <w:sz w:val="22"/>
        </w:rPr>
        <w:t>pyłowe, gazę, watę, kwas octowy, sok cytrynowy, oliwę jadalną, wodę, wodę utlenioną, mydło, olej parafinowy, środki pobudzające krążenie, spirytus do zmywania skóry</w:t>
      </w:r>
    </w:p>
    <w:p w:rsidR="001026AC" w:rsidRDefault="001026AC">
      <w:pPr>
        <w:spacing w:line="255" w:lineRule="exact"/>
        <w:rPr>
          <w:rFonts w:ascii="Cambria" w:eastAsia="Cambria" w:hAnsi="Cambria"/>
          <w:sz w:val="22"/>
        </w:rPr>
      </w:pPr>
    </w:p>
    <w:p w:rsidR="001026AC" w:rsidRDefault="001026AC">
      <w:pPr>
        <w:numPr>
          <w:ilvl w:val="0"/>
          <w:numId w:val="23"/>
        </w:numPr>
        <w:tabs>
          <w:tab w:val="left" w:pos="424"/>
        </w:tabs>
        <w:spacing w:line="0" w:lineRule="atLeast"/>
        <w:ind w:left="424" w:hanging="424"/>
        <w:jc w:val="both"/>
        <w:rPr>
          <w:rFonts w:ascii="Cambria" w:eastAsia="Cambria" w:hAnsi="Cambria"/>
          <w:sz w:val="22"/>
        </w:rPr>
      </w:pPr>
      <w:r>
        <w:rPr>
          <w:rFonts w:ascii="Cambria" w:eastAsia="Cambria" w:hAnsi="Cambria"/>
          <w:b/>
          <w:sz w:val="22"/>
        </w:rPr>
        <w:t xml:space="preserve">przygotować wilgotne tampony do ochrony dróg oddechowych, na wypadek przeniknięcia środków biologicznego lub chemicznych do wnętrza pomieszczeń </w:t>
      </w:r>
      <w:r>
        <w:rPr>
          <w:rFonts w:ascii="Cambria" w:eastAsia="Cambria" w:hAnsi="Cambria"/>
          <w:i/>
          <w:sz w:val="22"/>
        </w:rPr>
        <w:t>-</w:t>
      </w:r>
      <w:r>
        <w:rPr>
          <w:rFonts w:ascii="Cambria" w:eastAsia="Cambria" w:hAnsi="Cambria"/>
          <w:b/>
          <w:sz w:val="22"/>
        </w:rPr>
        <w:t xml:space="preserve"> </w:t>
      </w:r>
      <w:r>
        <w:rPr>
          <w:rFonts w:ascii="Cambria" w:eastAsia="Cambria" w:hAnsi="Cambria"/>
          <w:sz w:val="22"/>
        </w:rPr>
        <w:t>częsta zmiana tamponu lub nawilżanie go wodą zabezpiecza przed nadmiernym pochłanianiem substancji</w:t>
      </w:r>
    </w:p>
    <w:p w:rsidR="001026AC" w:rsidRDefault="001026AC">
      <w:pPr>
        <w:spacing w:line="260" w:lineRule="exact"/>
        <w:rPr>
          <w:rFonts w:ascii="Cambria" w:eastAsia="Cambria" w:hAnsi="Cambria"/>
          <w:sz w:val="22"/>
        </w:rPr>
      </w:pPr>
    </w:p>
    <w:p w:rsidR="001026AC" w:rsidRDefault="001026AC">
      <w:pPr>
        <w:numPr>
          <w:ilvl w:val="0"/>
          <w:numId w:val="23"/>
        </w:numPr>
        <w:tabs>
          <w:tab w:val="left" w:pos="424"/>
        </w:tabs>
        <w:spacing w:line="239" w:lineRule="auto"/>
        <w:ind w:left="424" w:right="20" w:hanging="424"/>
        <w:rPr>
          <w:rFonts w:ascii="Cambria" w:eastAsia="Cambria" w:hAnsi="Cambria"/>
          <w:sz w:val="22"/>
        </w:rPr>
      </w:pPr>
      <w:r>
        <w:rPr>
          <w:rFonts w:ascii="Cambria" w:eastAsia="Cambria" w:hAnsi="Cambria"/>
          <w:b/>
          <w:sz w:val="22"/>
        </w:rPr>
        <w:t>powstrzymać się od picia, spożywania posiłków, palenia oraz prac wymagających dużego wysiłku</w:t>
      </w:r>
    </w:p>
    <w:p w:rsidR="001026AC" w:rsidRDefault="001026AC">
      <w:pPr>
        <w:spacing w:line="259" w:lineRule="exact"/>
        <w:rPr>
          <w:rFonts w:ascii="Cambria" w:eastAsia="Cambria" w:hAnsi="Cambria"/>
          <w:sz w:val="22"/>
        </w:rPr>
      </w:pPr>
    </w:p>
    <w:p w:rsidR="001026AC" w:rsidRDefault="001026AC">
      <w:pPr>
        <w:numPr>
          <w:ilvl w:val="0"/>
          <w:numId w:val="23"/>
        </w:numPr>
        <w:tabs>
          <w:tab w:val="left" w:pos="424"/>
        </w:tabs>
        <w:spacing w:line="241" w:lineRule="auto"/>
        <w:ind w:left="424" w:right="20" w:hanging="424"/>
        <w:rPr>
          <w:rFonts w:ascii="Cambria" w:eastAsia="Cambria" w:hAnsi="Cambria"/>
          <w:sz w:val="22"/>
        </w:rPr>
      </w:pPr>
      <w:r>
        <w:rPr>
          <w:rFonts w:ascii="Cambria" w:eastAsia="Cambria" w:hAnsi="Cambria"/>
          <w:b/>
          <w:sz w:val="22"/>
        </w:rPr>
        <w:t>oczekiwać na pojawienie się odpowiednich służb i postępować zgodnie z otrzymanymi od nich wytycznymi.</w:t>
      </w:r>
    </w:p>
    <w:p w:rsidR="001026AC" w:rsidRDefault="001026AC">
      <w:pPr>
        <w:spacing w:line="200" w:lineRule="exact"/>
        <w:rPr>
          <w:rFonts w:ascii="Times New Roman" w:eastAsia="Times New Roman" w:hAnsi="Times New Roman"/>
        </w:rPr>
      </w:pPr>
    </w:p>
    <w:p w:rsidR="001026AC" w:rsidRDefault="001026AC">
      <w:pPr>
        <w:spacing w:line="345" w:lineRule="exact"/>
        <w:rPr>
          <w:rFonts w:ascii="Times New Roman" w:eastAsia="Times New Roman" w:hAnsi="Times New Roman"/>
        </w:rPr>
      </w:pPr>
    </w:p>
    <w:p w:rsidR="001026AC" w:rsidRDefault="001026AC">
      <w:pPr>
        <w:spacing w:line="0" w:lineRule="atLeast"/>
        <w:ind w:left="4" w:right="20"/>
        <w:jc w:val="both"/>
        <w:rPr>
          <w:rFonts w:ascii="Cambria" w:eastAsia="Cambria" w:hAnsi="Cambria"/>
          <w:b/>
          <w:sz w:val="22"/>
        </w:rPr>
      </w:pPr>
      <w:r>
        <w:rPr>
          <w:rFonts w:ascii="Cambria" w:eastAsia="Cambria" w:hAnsi="Cambria"/>
          <w:b/>
          <w:sz w:val="22"/>
        </w:rPr>
        <w:t>SYTUACJA, GDY SZKOŁA ZOSTAŁA SKAŻONA SUBSTANCJĄ CHEMICZNĄ/BIOLOGICZNĄ, A ZAGROŻENIE ZOSTAŁO WYKRYTE PÓŹNO, NP. GDY POJAWIŁY SIĘ OBJAWY REAKCJI NA SUBSTANCJĘ LUB/I OGNISKA ZACHOROWAŃ:</w:t>
      </w:r>
    </w:p>
    <w:p w:rsidR="001026AC" w:rsidRDefault="001026AC">
      <w:pPr>
        <w:spacing w:line="287" w:lineRule="exact"/>
        <w:rPr>
          <w:rFonts w:ascii="Times New Roman" w:eastAsia="Times New Roman" w:hAnsi="Times New Roman"/>
        </w:rPr>
      </w:pPr>
    </w:p>
    <w:p w:rsidR="001026AC" w:rsidRDefault="001026AC">
      <w:pPr>
        <w:spacing w:line="0" w:lineRule="atLeast"/>
        <w:ind w:left="4"/>
        <w:rPr>
          <w:rFonts w:ascii="Cambria" w:eastAsia="Cambria" w:hAnsi="Cambria"/>
          <w:sz w:val="22"/>
        </w:rPr>
      </w:pPr>
      <w:r>
        <w:rPr>
          <w:rFonts w:ascii="Cambria" w:eastAsia="Cambria" w:hAnsi="Cambria"/>
          <w:sz w:val="22"/>
        </w:rPr>
        <w:t>Należy wtedy:</w:t>
      </w:r>
    </w:p>
    <w:p w:rsidR="001026AC" w:rsidRDefault="001026AC">
      <w:pPr>
        <w:spacing w:line="287" w:lineRule="exact"/>
        <w:rPr>
          <w:rFonts w:ascii="Times New Roman" w:eastAsia="Times New Roman" w:hAnsi="Times New Roman"/>
        </w:rPr>
      </w:pPr>
    </w:p>
    <w:p w:rsidR="001026AC" w:rsidRDefault="001026AC">
      <w:pPr>
        <w:numPr>
          <w:ilvl w:val="0"/>
          <w:numId w:val="24"/>
        </w:numPr>
        <w:tabs>
          <w:tab w:val="left" w:pos="424"/>
        </w:tabs>
        <w:spacing w:line="241" w:lineRule="auto"/>
        <w:ind w:left="424" w:right="20" w:hanging="356"/>
        <w:rPr>
          <w:rFonts w:ascii="Cambria" w:eastAsia="Cambria" w:hAnsi="Cambria"/>
          <w:sz w:val="22"/>
        </w:rPr>
      </w:pPr>
      <w:r>
        <w:rPr>
          <w:rFonts w:ascii="Cambria" w:eastAsia="Cambria" w:hAnsi="Cambria"/>
          <w:b/>
          <w:sz w:val="22"/>
        </w:rPr>
        <w:t>nie dotykać i nie wąchać podejrzanych przedmiotów, nie sprzątać proszku, nie ścierać cieczy</w:t>
      </w:r>
    </w:p>
    <w:p w:rsidR="001026AC" w:rsidRDefault="001026AC">
      <w:pPr>
        <w:spacing w:line="257" w:lineRule="exact"/>
        <w:rPr>
          <w:rFonts w:ascii="Cambria" w:eastAsia="Cambria" w:hAnsi="Cambria"/>
          <w:sz w:val="22"/>
        </w:rPr>
      </w:pPr>
    </w:p>
    <w:p w:rsidR="001026AC" w:rsidRDefault="001026AC">
      <w:pPr>
        <w:numPr>
          <w:ilvl w:val="0"/>
          <w:numId w:val="24"/>
        </w:numPr>
        <w:tabs>
          <w:tab w:val="left" w:pos="424"/>
        </w:tabs>
        <w:spacing w:line="239" w:lineRule="auto"/>
        <w:ind w:left="424" w:hanging="356"/>
        <w:rPr>
          <w:rFonts w:ascii="Cambria" w:eastAsia="Cambria" w:hAnsi="Cambria"/>
          <w:sz w:val="22"/>
        </w:rPr>
      </w:pPr>
      <w:r>
        <w:rPr>
          <w:rFonts w:ascii="Cambria" w:eastAsia="Cambria" w:hAnsi="Cambria"/>
          <w:b/>
          <w:sz w:val="22"/>
        </w:rPr>
        <w:t xml:space="preserve">powiadomić osobę odpowiedzialną w szkole za zarządzanie kryzysowe </w:t>
      </w:r>
      <w:r>
        <w:rPr>
          <w:rFonts w:ascii="Cambria" w:eastAsia="Cambria" w:hAnsi="Cambria"/>
          <w:i/>
          <w:sz w:val="22"/>
        </w:rPr>
        <w:t>-</w:t>
      </w:r>
      <w:r>
        <w:rPr>
          <w:rFonts w:ascii="Cambria" w:eastAsia="Cambria" w:hAnsi="Cambria"/>
          <w:b/>
          <w:sz w:val="22"/>
        </w:rPr>
        <w:t xml:space="preserve"> </w:t>
      </w:r>
      <w:r>
        <w:rPr>
          <w:rFonts w:ascii="Cambria" w:eastAsia="Cambria" w:hAnsi="Cambria"/>
          <w:sz w:val="22"/>
        </w:rPr>
        <w:t>dyrektora,</w:t>
      </w:r>
      <w:r>
        <w:rPr>
          <w:rFonts w:ascii="Cambria" w:eastAsia="Cambria" w:hAnsi="Cambria"/>
          <w:b/>
          <w:sz w:val="22"/>
        </w:rPr>
        <w:t xml:space="preserve"> </w:t>
      </w:r>
      <w:r>
        <w:rPr>
          <w:rFonts w:ascii="Cambria" w:eastAsia="Cambria" w:hAnsi="Cambria"/>
          <w:sz w:val="22"/>
        </w:rPr>
        <w:t>zastępcę dyrektora, osobę upoważnioną przez dyrekcję</w:t>
      </w:r>
    </w:p>
    <w:p w:rsidR="001026AC" w:rsidRDefault="001026AC">
      <w:pPr>
        <w:spacing w:line="280" w:lineRule="exact"/>
        <w:rPr>
          <w:rFonts w:ascii="Cambria" w:eastAsia="Cambria" w:hAnsi="Cambria"/>
          <w:sz w:val="22"/>
        </w:rPr>
      </w:pPr>
    </w:p>
    <w:p w:rsidR="001026AC" w:rsidRDefault="001026AC">
      <w:pPr>
        <w:numPr>
          <w:ilvl w:val="0"/>
          <w:numId w:val="24"/>
        </w:numPr>
        <w:tabs>
          <w:tab w:val="left" w:pos="424"/>
        </w:tabs>
        <w:spacing w:line="0" w:lineRule="atLeast"/>
        <w:ind w:left="424" w:hanging="356"/>
        <w:rPr>
          <w:rFonts w:ascii="Cambria" w:eastAsia="Cambria" w:hAnsi="Cambria"/>
          <w:sz w:val="22"/>
        </w:rPr>
      </w:pPr>
      <w:r>
        <w:rPr>
          <w:rFonts w:ascii="Cambria" w:eastAsia="Cambria" w:hAnsi="Cambria"/>
          <w:b/>
          <w:sz w:val="22"/>
        </w:rPr>
        <w:t>przykryć substancję np. kocem, aby zapobiec jej rozprzestrzenianiu się</w:t>
      </w:r>
    </w:p>
    <w:p w:rsidR="001026AC" w:rsidRDefault="001026AC">
      <w:pPr>
        <w:spacing w:line="277" w:lineRule="exact"/>
        <w:rPr>
          <w:rFonts w:ascii="Cambria" w:eastAsia="Cambria" w:hAnsi="Cambria"/>
          <w:sz w:val="22"/>
        </w:rPr>
      </w:pPr>
    </w:p>
    <w:p w:rsidR="001026AC" w:rsidRDefault="001026AC">
      <w:pPr>
        <w:numPr>
          <w:ilvl w:val="0"/>
          <w:numId w:val="24"/>
        </w:numPr>
        <w:tabs>
          <w:tab w:val="left" w:pos="424"/>
        </w:tabs>
        <w:spacing w:line="0" w:lineRule="atLeast"/>
        <w:ind w:left="424" w:hanging="356"/>
        <w:rPr>
          <w:rFonts w:ascii="Cambria" w:eastAsia="Cambria" w:hAnsi="Cambria"/>
          <w:sz w:val="22"/>
        </w:rPr>
      </w:pPr>
      <w:r>
        <w:rPr>
          <w:rFonts w:ascii="Cambria" w:eastAsia="Cambria" w:hAnsi="Cambria"/>
          <w:b/>
          <w:sz w:val="22"/>
        </w:rPr>
        <w:t>pozamykać okna oraz drzwi i wyłączyć klimatyzację, nie dopuścić do przeciągów</w:t>
      </w:r>
    </w:p>
    <w:p w:rsidR="001026AC" w:rsidRDefault="001026AC">
      <w:pPr>
        <w:spacing w:line="279" w:lineRule="exact"/>
        <w:rPr>
          <w:rFonts w:ascii="Cambria" w:eastAsia="Cambria" w:hAnsi="Cambria"/>
          <w:sz w:val="22"/>
        </w:rPr>
      </w:pPr>
    </w:p>
    <w:p w:rsidR="001026AC" w:rsidRDefault="001026AC">
      <w:pPr>
        <w:numPr>
          <w:ilvl w:val="0"/>
          <w:numId w:val="24"/>
        </w:numPr>
        <w:tabs>
          <w:tab w:val="left" w:pos="424"/>
        </w:tabs>
        <w:spacing w:line="239" w:lineRule="auto"/>
        <w:ind w:left="424" w:right="20" w:hanging="356"/>
        <w:rPr>
          <w:rFonts w:ascii="Cambria" w:eastAsia="Cambria" w:hAnsi="Cambria"/>
          <w:sz w:val="22"/>
        </w:rPr>
      </w:pPr>
      <w:r>
        <w:rPr>
          <w:rFonts w:ascii="Cambria" w:eastAsia="Cambria" w:hAnsi="Cambria"/>
          <w:b/>
          <w:sz w:val="22"/>
        </w:rPr>
        <w:t>opuścić pomieszczenie, w którym wykryto/stwierdzono obecność podejrzanej substancji i nie wpuszczać do niego innych osób</w:t>
      </w:r>
    </w:p>
    <w:p w:rsidR="001026AC" w:rsidRDefault="001026AC">
      <w:pPr>
        <w:spacing w:line="280" w:lineRule="exact"/>
        <w:rPr>
          <w:rFonts w:ascii="Cambria" w:eastAsia="Cambria" w:hAnsi="Cambria"/>
          <w:sz w:val="22"/>
        </w:rPr>
      </w:pPr>
    </w:p>
    <w:p w:rsidR="001026AC" w:rsidRDefault="001026AC">
      <w:pPr>
        <w:numPr>
          <w:ilvl w:val="0"/>
          <w:numId w:val="24"/>
        </w:numPr>
        <w:tabs>
          <w:tab w:val="left" w:pos="424"/>
        </w:tabs>
        <w:spacing w:line="0" w:lineRule="atLeast"/>
        <w:ind w:left="424" w:hanging="356"/>
        <w:jc w:val="both"/>
        <w:rPr>
          <w:rFonts w:ascii="Cambria" w:eastAsia="Cambria" w:hAnsi="Cambria"/>
          <w:sz w:val="22"/>
        </w:rPr>
      </w:pPr>
      <w:r>
        <w:rPr>
          <w:rFonts w:ascii="Cambria" w:eastAsia="Cambria" w:hAnsi="Cambria"/>
          <w:b/>
          <w:sz w:val="22"/>
        </w:rPr>
        <w:t>ogłosić alarm i wszystkich uczniów, nauczycieli oraz pracowników znajdujących się bezpośrednio poza budynkiem, a przebywających na terenie szkoły ewakuować do wnętrza szkoły</w:t>
      </w:r>
    </w:p>
    <w:p w:rsidR="001026AC" w:rsidRDefault="001026AC">
      <w:pPr>
        <w:spacing w:line="278" w:lineRule="exact"/>
        <w:rPr>
          <w:rFonts w:ascii="Cambria" w:eastAsia="Cambria" w:hAnsi="Cambria"/>
          <w:sz w:val="22"/>
        </w:rPr>
      </w:pPr>
    </w:p>
    <w:p w:rsidR="001026AC" w:rsidRDefault="001026AC">
      <w:pPr>
        <w:numPr>
          <w:ilvl w:val="0"/>
          <w:numId w:val="24"/>
        </w:numPr>
        <w:tabs>
          <w:tab w:val="left" w:pos="424"/>
        </w:tabs>
        <w:spacing w:line="0" w:lineRule="atLeast"/>
        <w:ind w:left="424" w:hanging="356"/>
        <w:jc w:val="both"/>
        <w:rPr>
          <w:rFonts w:ascii="Cambria" w:eastAsia="Cambria" w:hAnsi="Cambria"/>
          <w:sz w:val="22"/>
        </w:rPr>
      </w:pPr>
      <w:r>
        <w:rPr>
          <w:rFonts w:ascii="Cambria" w:eastAsia="Cambria" w:hAnsi="Cambria"/>
          <w:b/>
          <w:sz w:val="22"/>
        </w:rPr>
        <w:t xml:space="preserve">natychmiast po ogłoszeniu alarmu powiadomić odpowiednie służby </w:t>
      </w:r>
      <w:r>
        <w:rPr>
          <w:rFonts w:ascii="Cambria" w:eastAsia="Cambria" w:hAnsi="Cambria"/>
          <w:i/>
          <w:sz w:val="22"/>
        </w:rPr>
        <w:t>-</w:t>
      </w:r>
      <w:r>
        <w:rPr>
          <w:rFonts w:ascii="Cambria" w:eastAsia="Cambria" w:hAnsi="Cambria"/>
          <w:b/>
          <w:sz w:val="22"/>
        </w:rPr>
        <w:t xml:space="preserve"> </w:t>
      </w:r>
      <w:r>
        <w:rPr>
          <w:rFonts w:ascii="Cambria" w:eastAsia="Cambria" w:hAnsi="Cambria"/>
          <w:sz w:val="22"/>
        </w:rPr>
        <w:t>policję, straż</w:t>
      </w:r>
      <w:r>
        <w:rPr>
          <w:rFonts w:ascii="Cambria" w:eastAsia="Cambria" w:hAnsi="Cambria"/>
          <w:b/>
          <w:sz w:val="22"/>
        </w:rPr>
        <w:t xml:space="preserve"> </w:t>
      </w:r>
      <w:r>
        <w:rPr>
          <w:rFonts w:ascii="Cambria" w:eastAsia="Cambria" w:hAnsi="Cambria"/>
          <w:sz w:val="22"/>
        </w:rPr>
        <w:t>pożarną, pogotowie ratunkowe, kładąc szczególny nacisk na zawarcie w tym powiadomieniu informacji o charakterze potencjalnego zagrożenia</w: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9" w:lineRule="exact"/>
        <w:rPr>
          <w:rFonts w:ascii="Times New Roman" w:eastAsia="Times New Roman" w:hAnsi="Times New Roman"/>
        </w:rPr>
      </w:pPr>
    </w:p>
    <w:p w:rsidR="001026AC" w:rsidRDefault="001026AC">
      <w:pPr>
        <w:spacing w:line="0" w:lineRule="atLeast"/>
        <w:ind w:left="8864"/>
        <w:rPr>
          <w:rFonts w:ascii="Arial Narrow" w:eastAsia="Arial Narrow" w:hAnsi="Arial Narrow"/>
          <w:sz w:val="24"/>
        </w:rPr>
      </w:pPr>
      <w:r>
        <w:rPr>
          <w:rFonts w:ascii="Arial Narrow" w:eastAsia="Arial Narrow" w:hAnsi="Arial Narrow"/>
          <w:sz w:val="24"/>
        </w:rPr>
        <w:t>15</w:t>
      </w:r>
    </w:p>
    <w:p w:rsidR="001026AC" w:rsidRDefault="001026AC">
      <w:pPr>
        <w:spacing w:line="0" w:lineRule="atLeast"/>
        <w:ind w:left="8864"/>
        <w:rPr>
          <w:rFonts w:ascii="Arial Narrow" w:eastAsia="Arial Narrow" w:hAnsi="Arial Narrow"/>
          <w:sz w:val="24"/>
        </w:rPr>
        <w:sectPr w:rsidR="001026AC">
          <w:pgSz w:w="11900" w:h="16838"/>
          <w:pgMar w:top="1415" w:right="1406" w:bottom="425" w:left="1416" w:header="0" w:footer="0" w:gutter="0"/>
          <w:cols w:space="0" w:equalWidth="0">
            <w:col w:w="9084"/>
          </w:cols>
          <w:docGrid w:linePitch="360"/>
        </w:sectPr>
      </w:pPr>
    </w:p>
    <w:p w:rsidR="001026AC" w:rsidRDefault="001026AC">
      <w:pPr>
        <w:numPr>
          <w:ilvl w:val="0"/>
          <w:numId w:val="25"/>
        </w:numPr>
        <w:tabs>
          <w:tab w:val="left" w:pos="540"/>
        </w:tabs>
        <w:spacing w:line="0" w:lineRule="atLeast"/>
        <w:ind w:left="540" w:right="20" w:hanging="356"/>
        <w:jc w:val="both"/>
        <w:rPr>
          <w:rFonts w:ascii="Cambria" w:eastAsia="Cambria" w:hAnsi="Cambria"/>
          <w:sz w:val="22"/>
        </w:rPr>
      </w:pPr>
      <w:bookmarkStart w:id="14" w:name="page16"/>
      <w:bookmarkEnd w:id="14"/>
      <w:r>
        <w:rPr>
          <w:rFonts w:ascii="Cambria" w:eastAsia="Cambria" w:hAnsi="Cambria"/>
          <w:b/>
          <w:sz w:val="22"/>
        </w:rPr>
        <w:lastRenderedPageBreak/>
        <w:t>w szkole zamknąć i uszczelnić okna, drzwi, otwory wentylacyjne, wyłączyć klimatyzację a budynek szkoły wraz ze wszystkimi obecnymi wewnątrz osobami odizolować od bezpośredniego otoczenia przygotowując się do ewentualnej kwarantanny</w:t>
      </w:r>
    </w:p>
    <w:p w:rsidR="001026AC" w:rsidRDefault="001026AC">
      <w:pPr>
        <w:spacing w:line="279" w:lineRule="exact"/>
        <w:rPr>
          <w:rFonts w:ascii="Cambria" w:eastAsia="Cambria" w:hAnsi="Cambria"/>
          <w:sz w:val="22"/>
        </w:rPr>
      </w:pPr>
    </w:p>
    <w:p w:rsidR="001026AC" w:rsidRDefault="001026AC">
      <w:pPr>
        <w:numPr>
          <w:ilvl w:val="0"/>
          <w:numId w:val="25"/>
        </w:numPr>
        <w:tabs>
          <w:tab w:val="left" w:pos="540"/>
        </w:tabs>
        <w:spacing w:line="241" w:lineRule="auto"/>
        <w:ind w:left="540" w:hanging="356"/>
        <w:rPr>
          <w:rFonts w:ascii="Cambria" w:eastAsia="Cambria" w:hAnsi="Cambria"/>
          <w:sz w:val="22"/>
        </w:rPr>
      </w:pPr>
      <w:r>
        <w:rPr>
          <w:rFonts w:ascii="Cambria" w:eastAsia="Cambria" w:hAnsi="Cambria"/>
          <w:b/>
          <w:sz w:val="22"/>
        </w:rPr>
        <w:t>oczekiwać na pojawienie się odpowiednich służb i postępować zgodnie z otrzymanymi od nich wytycznymi.</w:t>
      </w:r>
    </w:p>
    <w:p w:rsidR="001026AC" w:rsidRDefault="001026AC">
      <w:pPr>
        <w:spacing w:line="286" w:lineRule="exact"/>
        <w:rPr>
          <w:rFonts w:ascii="Times New Roman" w:eastAsia="Times New Roman" w:hAnsi="Times New Roman"/>
        </w:rPr>
      </w:pPr>
    </w:p>
    <w:p w:rsidR="001026AC" w:rsidRDefault="001026AC">
      <w:pPr>
        <w:spacing w:line="241" w:lineRule="auto"/>
        <w:ind w:left="120" w:right="20"/>
        <w:rPr>
          <w:rFonts w:ascii="Cambria" w:eastAsia="Cambria" w:hAnsi="Cambria"/>
          <w:sz w:val="22"/>
        </w:rPr>
      </w:pPr>
      <w:r>
        <w:rPr>
          <w:rFonts w:ascii="Cambria" w:eastAsia="Cambria" w:hAnsi="Cambria"/>
          <w:sz w:val="22"/>
        </w:rPr>
        <w:t>Poniższa tabela prezentuje instrukcję postępowania w przypadku skażenia substancją chemiczną lub biologiczną terenu szkoły oraz zagrożenia skażeniem ww. substancjami.</w:t>
      </w:r>
    </w:p>
    <w:p w:rsidR="001026AC" w:rsidRDefault="001026AC">
      <w:pPr>
        <w:spacing w:line="267"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3320"/>
        <w:gridCol w:w="5760"/>
        <w:gridCol w:w="120"/>
      </w:tblGrid>
      <w:tr w:rsidR="001026AC">
        <w:trPr>
          <w:trHeight w:val="363"/>
        </w:trPr>
        <w:tc>
          <w:tcPr>
            <w:tcW w:w="332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ind w:left="500"/>
              <w:rPr>
                <w:rFonts w:ascii="Cambria" w:eastAsia="Cambria" w:hAnsi="Cambria"/>
                <w:b/>
              </w:rPr>
            </w:pPr>
            <w:r>
              <w:rPr>
                <w:rFonts w:ascii="Cambria" w:eastAsia="Cambria" w:hAnsi="Cambria"/>
                <w:b/>
              </w:rPr>
              <w:t>Osoby odpowiedzialne za</w:t>
            </w:r>
          </w:p>
        </w:tc>
        <w:tc>
          <w:tcPr>
            <w:tcW w:w="5760" w:type="dxa"/>
            <w:tcBorders>
              <w:top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Dyrektor lub wicedyrektor szkoły</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500"/>
              <w:rPr>
                <w:rFonts w:ascii="Cambria" w:eastAsia="Cambria" w:hAnsi="Cambria"/>
                <w:b/>
              </w:rPr>
            </w:pPr>
            <w:r>
              <w:rPr>
                <w:rFonts w:ascii="Cambria" w:eastAsia="Cambria" w:hAnsi="Cambria"/>
                <w:b/>
              </w:rPr>
              <w:t>uruchomienie procedury</w:t>
            </w:r>
          </w:p>
        </w:tc>
        <w:tc>
          <w:tcPr>
            <w:tcW w:w="57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W przypadku ich nieobecności – osoba przez nich</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29"/>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57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2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26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sz w:val="21"/>
              </w:rPr>
            </w:pPr>
            <w:r>
              <w:rPr>
                <w:rFonts w:ascii="Cambria" w:eastAsia="Cambria" w:hAnsi="Cambria"/>
                <w:sz w:val="21"/>
              </w:rPr>
              <w:t>upoważniona</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44"/>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Szkoła otrzymuje informację o</w:t>
            </w: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zaalarmować wszystkich przebywających na terenie szkoły,</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możliwym skażeniu substancją</w:t>
            </w: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osoby przebywające na zewnątrz ewakuować do budynku szkoły</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chemiczną/biologiczną (np.</w:t>
            </w: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przemieszczając się pod wiatr oraz poprzecznie do kierunku</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telefon o zamiarze ataku) gdy nie</w:t>
            </w: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wiatru</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vMerge w:val="restart"/>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nastąpiło skażenie placówki</w:t>
            </w: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94"/>
        </w:trPr>
        <w:tc>
          <w:tcPr>
            <w:tcW w:w="33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57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natychmiast po ogłoszeniu alarmu powiadomić odpowiednie</w:t>
            </w:r>
          </w:p>
        </w:tc>
        <w:tc>
          <w:tcPr>
            <w:tcW w:w="120" w:type="dxa"/>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250"/>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służby</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budynku - szkole, zamknąć i uszczelnić okna, drzwi, otwory</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wentylacyjne, wyłączyć klimatyzację</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miarę możliwości gromadzić podręczne środki ratownicze</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przygotować wilgotne tampony do ochrony dróg oddechowych,</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  wypadek  przeniknięcia  środka   biologicznego  lub</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5"/>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chemicznych do wnętrza pomieszczeń</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powstrzymać się od picia, spożywania posiłków, palenia oraz</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prac wymagających dużego wysiłku</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do chwili odwołania alarmu lub zarządzenia ewakuacji, nie</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wolno opuszczać uszczelnionych pomieszczeń, przebywać w</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pobliżu okien i innych otworów wentylacyjnych</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oczekiwać na pojawienie się odpowiednich służb i postępować</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zgodnie z otrzymanymi od nich wytycznymi.</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Szkoła została skażona</w:t>
            </w: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nie dotykać i nie wąchać podejrzanych przedmiotów, nie</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substancją</w:t>
            </w: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sprzątać proszku, nie ścierać cieczy</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vMerge w:val="restart"/>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chemiczną/biologiczną,</w:t>
            </w: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94"/>
        </w:trPr>
        <w:tc>
          <w:tcPr>
            <w:tcW w:w="33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57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aby zapobiec rozprzestrzenianiu się substancji, przykryć ją np.</w:t>
            </w:r>
          </w:p>
        </w:tc>
        <w:tc>
          <w:tcPr>
            <w:tcW w:w="120" w:type="dxa"/>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25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60"/>
              <w:rPr>
                <w:rFonts w:ascii="Cambria" w:eastAsia="Cambria" w:hAnsi="Cambria"/>
                <w:b/>
              </w:rPr>
            </w:pPr>
            <w:r>
              <w:rPr>
                <w:rFonts w:ascii="Cambria" w:eastAsia="Cambria" w:hAnsi="Cambria"/>
                <w:b/>
              </w:rPr>
              <w:t>a zagrożenie zostało wykryte</w:t>
            </w:r>
          </w:p>
        </w:tc>
        <w:tc>
          <w:tcPr>
            <w:tcW w:w="57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natychmiast lub szybko po jego</w:t>
            </w: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kocem</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6"/>
        </w:trPr>
        <w:tc>
          <w:tcPr>
            <w:tcW w:w="3320" w:type="dxa"/>
            <w:vMerge w:val="restart"/>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pojawieniu się</w:t>
            </w: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2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96"/>
        </w:trPr>
        <w:tc>
          <w:tcPr>
            <w:tcW w:w="33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57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pozamykać okna oraz  drzwi i wyłączyć klimatyzację,  nie</w:t>
            </w:r>
          </w:p>
        </w:tc>
        <w:tc>
          <w:tcPr>
            <w:tcW w:w="120" w:type="dxa"/>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247"/>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dopuścić do przeciągów</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opuścić  pomieszczenie,  w  którym  wykryto/stwierdzono</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obecność podejrzanej substancji i nie wpuszczać do niego innych</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1"/>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20" w:lineRule="exact"/>
              <w:rPr>
                <w:rFonts w:ascii="Times New Roman" w:eastAsia="Times New Roman" w:hAnsi="Times New Roman"/>
                <w:sz w:val="1"/>
              </w:rPr>
            </w:pPr>
          </w:p>
        </w:tc>
        <w:tc>
          <w:tcPr>
            <w:tcW w:w="5760" w:type="dxa"/>
            <w:tcBorders>
              <w:bottom w:val="single" w:sz="8" w:space="0" w:color="auto"/>
              <w:right w:val="single" w:sz="8" w:space="0" w:color="auto"/>
            </w:tcBorders>
            <w:shd w:val="clear" w:color="auto" w:fill="auto"/>
            <w:vAlign w:val="bottom"/>
          </w:tcPr>
          <w:p w:rsidR="001026AC" w:rsidRDefault="001026AC">
            <w:pPr>
              <w:spacing w:line="20" w:lineRule="exact"/>
              <w:rPr>
                <w:rFonts w:ascii="Times New Roman" w:eastAsia="Times New Roman" w:hAnsi="Times New Roman"/>
                <w:sz w:val="1"/>
              </w:rPr>
            </w:pPr>
          </w:p>
        </w:tc>
        <w:tc>
          <w:tcPr>
            <w:tcW w:w="120" w:type="dxa"/>
            <w:shd w:val="clear" w:color="auto" w:fill="auto"/>
            <w:vAlign w:val="bottom"/>
          </w:tcPr>
          <w:p w:rsidR="001026AC" w:rsidRDefault="001026AC">
            <w:pPr>
              <w:spacing w:line="20" w:lineRule="exact"/>
              <w:rPr>
                <w:rFonts w:ascii="Times New Roman" w:eastAsia="Times New Roman" w:hAnsi="Times New Roman"/>
                <w:sz w:val="1"/>
              </w:rPr>
            </w:pPr>
          </w:p>
        </w:tc>
      </w:tr>
      <w:tr w:rsidR="001026AC">
        <w:trPr>
          <w:trHeight w:val="625"/>
        </w:trPr>
        <w:tc>
          <w:tcPr>
            <w:tcW w:w="3320" w:type="dxa"/>
            <w:shd w:val="clear" w:color="auto" w:fill="auto"/>
            <w:vAlign w:val="bottom"/>
          </w:tcPr>
          <w:p w:rsidR="001026AC" w:rsidRDefault="001026AC">
            <w:pPr>
              <w:spacing w:line="0" w:lineRule="atLeast"/>
              <w:rPr>
                <w:rFonts w:ascii="Times New Roman" w:eastAsia="Times New Roman" w:hAnsi="Times New Roman"/>
                <w:sz w:val="24"/>
              </w:rPr>
            </w:pPr>
          </w:p>
        </w:tc>
        <w:tc>
          <w:tcPr>
            <w:tcW w:w="5880" w:type="dxa"/>
            <w:gridSpan w:val="2"/>
            <w:shd w:val="clear" w:color="auto" w:fill="auto"/>
            <w:vAlign w:val="bottom"/>
          </w:tcPr>
          <w:p w:rsidR="001026AC" w:rsidRDefault="001026AC">
            <w:pPr>
              <w:spacing w:line="0" w:lineRule="atLeast"/>
              <w:ind w:left="5660"/>
              <w:rPr>
                <w:rFonts w:ascii="Arial Narrow" w:eastAsia="Arial Narrow" w:hAnsi="Arial Narrow"/>
                <w:w w:val="91"/>
                <w:sz w:val="24"/>
              </w:rPr>
            </w:pPr>
            <w:r>
              <w:rPr>
                <w:rFonts w:ascii="Arial Narrow" w:eastAsia="Arial Narrow" w:hAnsi="Arial Narrow"/>
                <w:w w:val="91"/>
                <w:sz w:val="24"/>
              </w:rPr>
              <w:t>16</w:t>
            </w:r>
          </w:p>
        </w:tc>
      </w:tr>
    </w:tbl>
    <w:p w:rsidR="001026AC" w:rsidRDefault="001026AC">
      <w:pPr>
        <w:spacing w:line="20" w:lineRule="exact"/>
        <w:rPr>
          <w:rFonts w:ascii="Times New Roman" w:eastAsia="Times New Roman" w:hAnsi="Times New Roman"/>
        </w:rPr>
      </w:pPr>
      <w:r>
        <w:rPr>
          <w:rFonts w:ascii="Arial Narrow" w:eastAsia="Arial Narrow" w:hAnsi="Arial Narrow"/>
          <w:w w:val="91"/>
          <w:sz w:val="24"/>
        </w:rPr>
        <w:pict>
          <v:rect id="_x0000_s1035" style="position:absolute;margin-left:-.1pt;margin-top:-139.9pt;width:.95pt;height:.95pt;z-index:-251749376;mso-position-horizontal-relative:text;mso-position-vertical-relative:text" o:userdrawn="t" fillcolor="black" strokecolor="none"/>
        </w:pict>
      </w:r>
    </w:p>
    <w:p w:rsidR="001026AC" w:rsidRDefault="001026AC">
      <w:pPr>
        <w:spacing w:line="20" w:lineRule="exact"/>
        <w:rPr>
          <w:rFonts w:ascii="Times New Roman" w:eastAsia="Times New Roman" w:hAnsi="Times New Roman"/>
        </w:rPr>
        <w:sectPr w:rsidR="001026AC">
          <w:pgSz w:w="11900" w:h="16838"/>
          <w:pgMar w:top="1415" w:right="1406" w:bottom="425" w:left="1300" w:header="0" w:footer="0" w:gutter="0"/>
          <w:cols w:space="0" w:equalWidth="0">
            <w:col w:w="9200"/>
          </w:cols>
          <w:docGrid w:linePitch="360"/>
        </w:sectPr>
      </w:pPr>
    </w:p>
    <w:tbl>
      <w:tblPr>
        <w:tblW w:w="0" w:type="auto"/>
        <w:tblInd w:w="10" w:type="dxa"/>
        <w:tblLayout w:type="fixed"/>
        <w:tblCellMar>
          <w:top w:w="0" w:type="dxa"/>
          <w:left w:w="0" w:type="dxa"/>
          <w:bottom w:w="0" w:type="dxa"/>
          <w:right w:w="0" w:type="dxa"/>
        </w:tblCellMar>
        <w:tblLook w:val="0000"/>
      </w:tblPr>
      <w:tblGrid>
        <w:gridCol w:w="3320"/>
        <w:gridCol w:w="5760"/>
        <w:gridCol w:w="120"/>
      </w:tblGrid>
      <w:tr w:rsidR="001026AC">
        <w:trPr>
          <w:trHeight w:val="246"/>
        </w:trPr>
        <w:tc>
          <w:tcPr>
            <w:tcW w:w="332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bookmarkStart w:id="15" w:name="page17"/>
            <w:bookmarkEnd w:id="15"/>
          </w:p>
        </w:tc>
        <w:tc>
          <w:tcPr>
            <w:tcW w:w="5760" w:type="dxa"/>
            <w:tcBorders>
              <w:top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osób</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38"/>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powiadomić administratora</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zaalarmować wszystkie osoby przebywające na terenie szkoły i</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ewakuować je w rejon ewakuacji, przemieszczając się pod wiatr</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oraz poprzecznie do kierunku wiatru</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natychmiast po ogłoszeniu ewakuacji powiadomić odpowiednie</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służby</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jeśli miał miejsce kontakt z substancją, należy: umyć dokładnie</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ręce wodą i mydłem, zdjąć ubranie, które miało kontakt z</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podejrzaną substancją i włożyć do plastikowego worka</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 kontakcie z substancją nie wolno: jeść, pić, palić do czasu</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uzyskania zgody odpowiednich służb</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obiekcie – budynku, do którego nastąpiła ewakuacja zamknąć</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  uszczelnić  okna,  drzwi,  otwory  wentylacyjne,  wyłączyć</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klimatyzację</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sporządzić  listę  osób,  które  miały  kontakt  z  podejrzaną</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substancją albo znalazły się w odległości ok. 5 m od niej. Listę</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przekazać policji.</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miarę możliwości gromadzić podręczne środki ratownicze i</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odtrutki</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przygotować wilgotne tampony do ochrony dróg oddechowych,</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  wypadek  przeniknięcia  środków  biologicznego  lub</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5"/>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chemicznych do wnętrza pomieszczeń</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powstrzymać się od picia, spożywania posiłków, palenia oraz</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prac wymagających dużego wysiłku</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oczekiwać na pojawienie się odpowiednich służb i postępować</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zgodnie z otrzymanymi od nich wytycznymi.</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Szkoła została skażona</w:t>
            </w: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nie dotykać i nie wąchać podejrzanych przedmiotów, nie</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substancją</w:t>
            </w: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sprzątać proszku, nie ścierać cieczy</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vMerge w:val="restart"/>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chemiczną/biologiczną</w:t>
            </w: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94"/>
        </w:trPr>
        <w:tc>
          <w:tcPr>
            <w:tcW w:w="33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57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powiadomić kierownictwo szkoły</w:t>
            </w:r>
          </w:p>
        </w:tc>
        <w:tc>
          <w:tcPr>
            <w:tcW w:w="120" w:type="dxa"/>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a zagrożenie zostało wykryte</w:t>
            </w:r>
          </w:p>
        </w:tc>
        <w:tc>
          <w:tcPr>
            <w:tcW w:w="57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6"/>
        </w:trPr>
        <w:tc>
          <w:tcPr>
            <w:tcW w:w="3320" w:type="dxa"/>
            <w:vMerge w:val="restart"/>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późno, np. gdy pojawiły się</w:t>
            </w: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2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96"/>
        </w:trPr>
        <w:tc>
          <w:tcPr>
            <w:tcW w:w="33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57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aby zapobiec rozprzestrzenianiu się substancji, przykryć ją np.</w:t>
            </w:r>
          </w:p>
        </w:tc>
        <w:tc>
          <w:tcPr>
            <w:tcW w:w="120" w:type="dxa"/>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objawy reakcji na substancję</w:t>
            </w:r>
          </w:p>
        </w:tc>
        <w:tc>
          <w:tcPr>
            <w:tcW w:w="57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lub/i ogniska zachorowań:</w:t>
            </w: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kocem</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2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34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pozamykać okna oraz  drzwi i wyłączyć klimatyzację,  nie</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dopuścić do przeciągów</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opuścić  pomieszczenie,  w  którym  wykryto/stwierdzono</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obecność podejrzanej substancji i nie wpuszczać do niego innych</w:t>
            </w: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osób</w:t>
            </w:r>
          </w:p>
        </w:tc>
        <w:tc>
          <w:tcPr>
            <w:tcW w:w="1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ogłosić  alarm  i  wszystkich  uczniów,  nauczycieli  oraz</w:t>
            </w: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1"/>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20" w:lineRule="exact"/>
              <w:rPr>
                <w:rFonts w:ascii="Times New Roman" w:eastAsia="Times New Roman" w:hAnsi="Times New Roman"/>
                <w:sz w:val="1"/>
              </w:rPr>
            </w:pPr>
          </w:p>
        </w:tc>
        <w:tc>
          <w:tcPr>
            <w:tcW w:w="5760" w:type="dxa"/>
            <w:tcBorders>
              <w:bottom w:val="single" w:sz="8" w:space="0" w:color="auto"/>
              <w:right w:val="single" w:sz="8" w:space="0" w:color="auto"/>
            </w:tcBorders>
            <w:shd w:val="clear" w:color="auto" w:fill="auto"/>
            <w:vAlign w:val="bottom"/>
          </w:tcPr>
          <w:p w:rsidR="001026AC" w:rsidRDefault="001026AC">
            <w:pPr>
              <w:spacing w:line="20" w:lineRule="exact"/>
              <w:rPr>
                <w:rFonts w:ascii="Times New Roman" w:eastAsia="Times New Roman" w:hAnsi="Times New Roman"/>
                <w:sz w:val="1"/>
              </w:rPr>
            </w:pPr>
          </w:p>
        </w:tc>
        <w:tc>
          <w:tcPr>
            <w:tcW w:w="120" w:type="dxa"/>
            <w:shd w:val="clear" w:color="auto" w:fill="auto"/>
            <w:vAlign w:val="bottom"/>
          </w:tcPr>
          <w:p w:rsidR="001026AC" w:rsidRDefault="001026AC">
            <w:pPr>
              <w:spacing w:line="20" w:lineRule="exact"/>
              <w:rPr>
                <w:rFonts w:ascii="Times New Roman" w:eastAsia="Times New Roman" w:hAnsi="Times New Roman"/>
                <w:sz w:val="1"/>
              </w:rPr>
            </w:pPr>
          </w:p>
        </w:tc>
      </w:tr>
      <w:tr w:rsidR="001026AC">
        <w:trPr>
          <w:trHeight w:val="534"/>
        </w:trPr>
        <w:tc>
          <w:tcPr>
            <w:tcW w:w="3320" w:type="dxa"/>
            <w:shd w:val="clear" w:color="auto" w:fill="auto"/>
            <w:vAlign w:val="bottom"/>
          </w:tcPr>
          <w:p w:rsidR="001026AC" w:rsidRDefault="001026AC">
            <w:pPr>
              <w:spacing w:line="0" w:lineRule="atLeast"/>
              <w:rPr>
                <w:rFonts w:ascii="Times New Roman" w:eastAsia="Times New Roman" w:hAnsi="Times New Roman"/>
                <w:sz w:val="24"/>
              </w:rPr>
            </w:pPr>
          </w:p>
        </w:tc>
        <w:tc>
          <w:tcPr>
            <w:tcW w:w="5880" w:type="dxa"/>
            <w:gridSpan w:val="2"/>
            <w:shd w:val="clear" w:color="auto" w:fill="auto"/>
            <w:vAlign w:val="bottom"/>
          </w:tcPr>
          <w:p w:rsidR="001026AC" w:rsidRDefault="001026AC">
            <w:pPr>
              <w:spacing w:line="0" w:lineRule="atLeast"/>
              <w:ind w:left="5660"/>
              <w:rPr>
                <w:rFonts w:ascii="Arial Narrow" w:eastAsia="Arial Narrow" w:hAnsi="Arial Narrow"/>
                <w:w w:val="91"/>
                <w:sz w:val="24"/>
              </w:rPr>
            </w:pPr>
            <w:r>
              <w:rPr>
                <w:rFonts w:ascii="Arial Narrow" w:eastAsia="Arial Narrow" w:hAnsi="Arial Narrow"/>
                <w:w w:val="91"/>
                <w:sz w:val="24"/>
              </w:rPr>
              <w:t>17</w:t>
            </w:r>
          </w:p>
        </w:tc>
      </w:tr>
    </w:tbl>
    <w:p w:rsidR="001026AC" w:rsidRDefault="001026AC">
      <w:pPr>
        <w:spacing w:line="20" w:lineRule="exact"/>
        <w:rPr>
          <w:rFonts w:ascii="Times New Roman" w:eastAsia="Times New Roman" w:hAnsi="Times New Roman"/>
        </w:rPr>
      </w:pPr>
      <w:r>
        <w:rPr>
          <w:rFonts w:ascii="Arial Narrow" w:eastAsia="Arial Narrow" w:hAnsi="Arial Narrow"/>
          <w:w w:val="91"/>
          <w:sz w:val="24"/>
        </w:rPr>
        <w:pict>
          <v:rect id="_x0000_s1036" style="position:absolute;margin-left:-.1pt;margin-top:-135.35pt;width:.95pt;height:1pt;z-index:-251748352;mso-position-horizontal-relative:text;mso-position-vertical-relative:text" o:userdrawn="t" fillcolor="black" strokecolor="none"/>
        </w:pict>
      </w:r>
    </w:p>
    <w:p w:rsidR="001026AC" w:rsidRDefault="001026AC">
      <w:pPr>
        <w:spacing w:line="20" w:lineRule="exact"/>
        <w:rPr>
          <w:rFonts w:ascii="Times New Roman" w:eastAsia="Times New Roman" w:hAnsi="Times New Roman"/>
        </w:rPr>
        <w:sectPr w:rsidR="001026AC">
          <w:pgSz w:w="11900" w:h="16838"/>
          <w:pgMar w:top="1395" w:right="1406" w:bottom="425" w:left="1300" w:header="0" w:footer="0" w:gutter="0"/>
          <w:cols w:space="0" w:equalWidth="0">
            <w:col w:w="9200"/>
          </w:cols>
          <w:docGrid w:linePitch="360"/>
        </w:sectPr>
      </w:pPr>
    </w:p>
    <w:tbl>
      <w:tblPr>
        <w:tblW w:w="0" w:type="auto"/>
        <w:tblInd w:w="10" w:type="dxa"/>
        <w:tblLayout w:type="fixed"/>
        <w:tblCellMar>
          <w:top w:w="0" w:type="dxa"/>
          <w:left w:w="0" w:type="dxa"/>
          <w:bottom w:w="0" w:type="dxa"/>
          <w:right w:w="0" w:type="dxa"/>
        </w:tblCellMar>
        <w:tblLook w:val="0000"/>
      </w:tblPr>
      <w:tblGrid>
        <w:gridCol w:w="3320"/>
        <w:gridCol w:w="2620"/>
        <w:gridCol w:w="3140"/>
      </w:tblGrid>
      <w:tr w:rsidR="001026AC">
        <w:trPr>
          <w:trHeight w:val="246"/>
        </w:trPr>
        <w:tc>
          <w:tcPr>
            <w:tcW w:w="332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bookmarkStart w:id="16" w:name="page18"/>
            <w:bookmarkEnd w:id="16"/>
          </w:p>
        </w:tc>
        <w:tc>
          <w:tcPr>
            <w:tcW w:w="5760" w:type="dxa"/>
            <w:gridSpan w:val="2"/>
            <w:tcBorders>
              <w:top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pracowników znajdujących się bezpośrednio poza budynkiem, a</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przebywających na terenie szkoły ewakuować do wnętrza</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6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szkoły</w:t>
            </w:r>
          </w:p>
        </w:tc>
        <w:tc>
          <w:tcPr>
            <w:tcW w:w="3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6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natychmiast po ogłoszeniu alarmu powiadomić odpowiednie</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6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służby</w:t>
            </w:r>
          </w:p>
        </w:tc>
        <w:tc>
          <w:tcPr>
            <w:tcW w:w="3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6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szkole zamknąć i uszczelnić okna, drzwi, otwory wentylacyjne,</w:t>
            </w: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wyłączyć klimatyzację, a budynek szkoły wraz ze wszystkimi</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obecnymi wewnątrz osobami odizolować od bezpośredniego</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otoczenia przygotowując się do ewentualnej kwarantanny</w:t>
            </w:r>
          </w:p>
        </w:tc>
      </w:tr>
      <w:tr w:rsidR="001026AC">
        <w:trPr>
          <w:trHeight w:val="14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6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oczekiwać na pojawienie się odpowiednich służb i postępować</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zgodnie z otrzymanymi od nich wytycznymi</w:t>
            </w:r>
          </w:p>
        </w:tc>
      </w:tr>
      <w:tr w:rsidR="001026AC">
        <w:trPr>
          <w:trHeight w:val="141"/>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6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Sposób prowadzenia ewakuacji</w:t>
            </w: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Ewakuację można przeprowadzić tylko na wyraźną komendę sił</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interweniujących i zgodnie z ich wskazówkami</w:t>
            </w:r>
          </w:p>
        </w:tc>
      </w:tr>
      <w:tr w:rsidR="001026AC">
        <w:trPr>
          <w:trHeight w:val="141"/>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6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Sposób reakcji na sygnał</w:t>
            </w:r>
          </w:p>
        </w:tc>
        <w:tc>
          <w:tcPr>
            <w:tcW w:w="262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Sygnał dźwiękowy</w:t>
            </w:r>
          </w:p>
        </w:tc>
        <w:tc>
          <w:tcPr>
            <w:tcW w:w="31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ewakuacja</w:t>
            </w:r>
          </w:p>
        </w:tc>
      </w:tr>
      <w:tr w:rsidR="001026AC">
        <w:trPr>
          <w:trHeight w:val="138"/>
        </w:trPr>
        <w:tc>
          <w:tcPr>
            <w:tcW w:w="3320" w:type="dxa"/>
            <w:vMerge w:val="restart"/>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dźwiękowy</w:t>
            </w:r>
          </w:p>
        </w:tc>
        <w:tc>
          <w:tcPr>
            <w:tcW w:w="26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94"/>
        </w:trPr>
        <w:tc>
          <w:tcPr>
            <w:tcW w:w="33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62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Sygnał dźwiękowy</w:t>
            </w:r>
          </w:p>
        </w:tc>
        <w:tc>
          <w:tcPr>
            <w:tcW w:w="314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wejść i pozostać w budynku</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6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14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38"/>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6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Telefony alarmowe</w:t>
            </w:r>
          </w:p>
        </w:tc>
        <w:tc>
          <w:tcPr>
            <w:tcW w:w="26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Policja 997</w:t>
            </w:r>
          </w:p>
        </w:tc>
        <w:tc>
          <w:tcPr>
            <w:tcW w:w="3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37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6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Straż pożarna 998</w:t>
            </w:r>
          </w:p>
        </w:tc>
        <w:tc>
          <w:tcPr>
            <w:tcW w:w="3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37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6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Pogotowie Ratunkowe 999</w:t>
            </w:r>
          </w:p>
        </w:tc>
        <w:tc>
          <w:tcPr>
            <w:tcW w:w="3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37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6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Telefon alarmowy 112</w:t>
            </w:r>
          </w:p>
        </w:tc>
        <w:tc>
          <w:tcPr>
            <w:tcW w:w="3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138"/>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6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223"/>
        </w:trPr>
        <w:tc>
          <w:tcPr>
            <w:tcW w:w="3320" w:type="dxa"/>
            <w:vMerge w:val="restart"/>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Sposób powiadamiania służ</w:t>
            </w:r>
          </w:p>
        </w:tc>
        <w:tc>
          <w:tcPr>
            <w:tcW w:w="262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Wybierz jeden z ww.</w:t>
            </w:r>
          </w:p>
        </w:tc>
        <w:tc>
          <w:tcPr>
            <w:tcW w:w="3140" w:type="dxa"/>
            <w:tcBorders>
              <w:right w:val="single" w:sz="8" w:space="0" w:color="auto"/>
            </w:tcBorders>
            <w:shd w:val="clear" w:color="auto" w:fill="auto"/>
            <w:vAlign w:val="bottom"/>
          </w:tcPr>
          <w:p w:rsidR="001026AC" w:rsidRDefault="001026AC">
            <w:pPr>
              <w:spacing w:line="223" w:lineRule="exact"/>
              <w:ind w:left="100"/>
              <w:rPr>
                <w:rFonts w:ascii="Cambria" w:eastAsia="Cambria" w:hAnsi="Cambria"/>
              </w:rPr>
            </w:pPr>
            <w:r>
              <w:rPr>
                <w:rFonts w:ascii="Cambria" w:eastAsia="Cambria" w:hAnsi="Cambria"/>
              </w:rPr>
              <w:t>nazwę i adres szkoły</w:t>
            </w:r>
          </w:p>
        </w:tc>
      </w:tr>
      <w:tr w:rsidR="001026AC">
        <w:trPr>
          <w:trHeight w:val="120"/>
        </w:trPr>
        <w:tc>
          <w:tcPr>
            <w:tcW w:w="33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6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3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59"/>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5"/>
              </w:rPr>
            </w:pPr>
          </w:p>
        </w:tc>
        <w:tc>
          <w:tcPr>
            <w:tcW w:w="262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numerów.</w:t>
            </w: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5"/>
              </w:rPr>
            </w:pPr>
          </w:p>
        </w:tc>
      </w:tr>
      <w:tr w:rsidR="001026AC">
        <w:trPr>
          <w:trHeight w:val="22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9"/>
              </w:rPr>
            </w:pPr>
          </w:p>
        </w:tc>
        <w:tc>
          <w:tcPr>
            <w:tcW w:w="26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9"/>
              </w:rPr>
            </w:pPr>
          </w:p>
        </w:tc>
        <w:tc>
          <w:tcPr>
            <w:tcW w:w="3140" w:type="dxa"/>
            <w:tcBorders>
              <w:right w:val="single" w:sz="8" w:space="0" w:color="auto"/>
            </w:tcBorders>
            <w:shd w:val="clear" w:color="auto" w:fill="auto"/>
            <w:vAlign w:val="bottom"/>
          </w:tcPr>
          <w:p w:rsidR="001026AC" w:rsidRDefault="001026AC">
            <w:pPr>
              <w:spacing w:line="223" w:lineRule="exact"/>
              <w:ind w:left="100"/>
              <w:rPr>
                <w:rFonts w:ascii="Cambria" w:eastAsia="Cambria" w:hAnsi="Cambria"/>
              </w:rPr>
            </w:pPr>
            <w:r>
              <w:rPr>
                <w:rFonts w:ascii="Cambria" w:eastAsia="Cambria" w:hAnsi="Cambria"/>
              </w:rPr>
              <w:t>rodzaj stwierdzonego zagrożenia</w:t>
            </w:r>
          </w:p>
        </w:tc>
      </w:tr>
      <w:tr w:rsidR="001026AC">
        <w:trPr>
          <w:trHeight w:val="179"/>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262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 zgłoszeniu się</w:t>
            </w: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r>
      <w:tr w:rsidR="001026AC">
        <w:trPr>
          <w:trHeight w:val="125"/>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6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3140" w:type="dxa"/>
            <w:vMerge w:val="restart"/>
            <w:tcBorders>
              <w:right w:val="single" w:sz="8" w:space="0" w:color="auto"/>
            </w:tcBorders>
            <w:shd w:val="clear" w:color="auto" w:fill="auto"/>
            <w:vAlign w:val="bottom"/>
          </w:tcPr>
          <w:p w:rsidR="001026AC" w:rsidRDefault="001026AC">
            <w:pPr>
              <w:spacing w:line="226" w:lineRule="exact"/>
              <w:ind w:left="100"/>
              <w:rPr>
                <w:rFonts w:ascii="Cambria" w:eastAsia="Cambria" w:hAnsi="Cambria"/>
              </w:rPr>
            </w:pPr>
            <w:r>
              <w:rPr>
                <w:rFonts w:ascii="Cambria" w:eastAsia="Cambria" w:hAnsi="Cambria"/>
              </w:rPr>
              <w:t>imię i nazwisko oraz pełnioną</w:t>
            </w:r>
          </w:p>
        </w:tc>
      </w:tr>
      <w:tr w:rsidR="001026AC">
        <w:trPr>
          <w:trHeight w:val="10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62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dyżurnego operatora danej</w:t>
            </w:r>
          </w:p>
        </w:tc>
        <w:tc>
          <w:tcPr>
            <w:tcW w:w="314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15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26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314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funkcję</w:t>
            </w:r>
          </w:p>
        </w:tc>
      </w:tr>
      <w:tr w:rsidR="001026AC">
        <w:trPr>
          <w:trHeight w:val="101"/>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62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służby podaj następujące</w:t>
            </w:r>
          </w:p>
        </w:tc>
        <w:tc>
          <w:tcPr>
            <w:tcW w:w="314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1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26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c>
          <w:tcPr>
            <w:tcW w:w="3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3"/>
              </w:rPr>
            </w:pPr>
          </w:p>
        </w:tc>
      </w:tr>
      <w:tr w:rsidR="001026AC">
        <w:trPr>
          <w:trHeight w:val="26"/>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
              </w:rPr>
            </w:pPr>
          </w:p>
        </w:tc>
        <w:tc>
          <w:tcPr>
            <w:tcW w:w="262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informacje:</w:t>
            </w: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
              </w:rPr>
            </w:pPr>
          </w:p>
        </w:tc>
      </w:tr>
      <w:tr w:rsidR="001026AC">
        <w:trPr>
          <w:trHeight w:val="22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9"/>
              </w:rPr>
            </w:pPr>
          </w:p>
        </w:tc>
        <w:tc>
          <w:tcPr>
            <w:tcW w:w="26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9"/>
              </w:rPr>
            </w:pPr>
          </w:p>
        </w:tc>
        <w:tc>
          <w:tcPr>
            <w:tcW w:w="3140" w:type="dxa"/>
            <w:tcBorders>
              <w:right w:val="single" w:sz="8" w:space="0" w:color="auto"/>
            </w:tcBorders>
            <w:shd w:val="clear" w:color="auto" w:fill="auto"/>
            <w:vAlign w:val="bottom"/>
          </w:tcPr>
          <w:p w:rsidR="001026AC" w:rsidRDefault="001026AC">
            <w:pPr>
              <w:spacing w:line="223" w:lineRule="exact"/>
              <w:ind w:left="100"/>
              <w:rPr>
                <w:rFonts w:ascii="Cambria" w:eastAsia="Cambria" w:hAnsi="Cambria"/>
              </w:rPr>
            </w:pPr>
            <w:r>
              <w:rPr>
                <w:rFonts w:ascii="Cambria" w:eastAsia="Cambria" w:hAnsi="Cambria"/>
              </w:rPr>
              <w:t>telefon kontaktowy</w:t>
            </w:r>
          </w:p>
        </w:tc>
      </w:tr>
      <w:tr w:rsidR="001026AC">
        <w:trPr>
          <w:trHeight w:val="179"/>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26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r>
      <w:tr w:rsidR="001026AC">
        <w:trPr>
          <w:trHeight w:val="226"/>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9"/>
              </w:rPr>
            </w:pPr>
          </w:p>
        </w:tc>
        <w:tc>
          <w:tcPr>
            <w:tcW w:w="26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9"/>
              </w:rPr>
            </w:pPr>
          </w:p>
        </w:tc>
        <w:tc>
          <w:tcPr>
            <w:tcW w:w="3140" w:type="dxa"/>
            <w:tcBorders>
              <w:right w:val="single" w:sz="8" w:space="0" w:color="auto"/>
            </w:tcBorders>
            <w:shd w:val="clear" w:color="auto" w:fill="auto"/>
            <w:vAlign w:val="bottom"/>
          </w:tcPr>
          <w:p w:rsidR="001026AC" w:rsidRDefault="001026AC">
            <w:pPr>
              <w:spacing w:line="225" w:lineRule="exact"/>
              <w:ind w:left="100"/>
              <w:rPr>
                <w:rFonts w:ascii="Cambria" w:eastAsia="Cambria" w:hAnsi="Cambria"/>
              </w:rPr>
            </w:pPr>
            <w:r>
              <w:rPr>
                <w:rFonts w:ascii="Cambria" w:eastAsia="Cambria" w:hAnsi="Cambria"/>
              </w:rPr>
              <w:t>zrealizowane przedsięwzięcia</w:t>
            </w:r>
          </w:p>
        </w:tc>
      </w:tr>
      <w:tr w:rsidR="001026AC">
        <w:trPr>
          <w:trHeight w:val="179"/>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26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r>
      <w:tr w:rsidR="001026AC">
        <w:trPr>
          <w:trHeight w:val="22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9"/>
              </w:rPr>
            </w:pPr>
          </w:p>
        </w:tc>
        <w:tc>
          <w:tcPr>
            <w:tcW w:w="26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9"/>
              </w:rPr>
            </w:pPr>
          </w:p>
        </w:tc>
        <w:tc>
          <w:tcPr>
            <w:tcW w:w="3140" w:type="dxa"/>
            <w:tcBorders>
              <w:right w:val="single" w:sz="8" w:space="0" w:color="auto"/>
            </w:tcBorders>
            <w:shd w:val="clear" w:color="auto" w:fill="auto"/>
            <w:vAlign w:val="bottom"/>
          </w:tcPr>
          <w:p w:rsidR="001026AC" w:rsidRDefault="001026AC">
            <w:pPr>
              <w:spacing w:line="223" w:lineRule="exact"/>
              <w:ind w:left="100"/>
              <w:rPr>
                <w:rFonts w:ascii="Cambria" w:eastAsia="Cambria" w:hAnsi="Cambria"/>
              </w:rPr>
            </w:pPr>
            <w:r>
              <w:rPr>
                <w:rFonts w:ascii="Cambria" w:eastAsia="Cambria" w:hAnsi="Cambria"/>
              </w:rPr>
              <w:t>potwierdź przyjęcie zgłoszenia</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6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1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 zapisz dane przyjmującego</w:t>
            </w: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6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1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zgłoszenie</w:t>
            </w:r>
          </w:p>
        </w:tc>
      </w:tr>
      <w:tr w:rsidR="001026AC">
        <w:trPr>
          <w:trHeight w:val="179"/>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26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Sposób postępowania z uczniami</w:t>
            </w: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Nauczyciele odpowiedzialni za opiekę na osobami</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ze SPE</w:t>
            </w: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niepełnosprawnymi dbają o zachowanie się przez dzieci zgodnie</w:t>
            </w: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 potrzebami danej sytuacji. W przypadku konieczności</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ewakuacji zapewniają pomoc zgodnie z wcześniejszymi</w:t>
            </w: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6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ustaleniami.</w:t>
            </w:r>
          </w:p>
        </w:tc>
        <w:tc>
          <w:tcPr>
            <w:tcW w:w="3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9"/>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gridSpan w:val="2"/>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Zarządzanie na wypadek sytuacji</w:t>
            </w: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Czynnościami realizowanymi w trakcie procedury kieruje</w:t>
            </w:r>
          </w:p>
        </w:tc>
      </w:tr>
      <w:tr w:rsidR="001026AC">
        <w:trPr>
          <w:trHeight w:val="254"/>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kryzysowej</w:t>
            </w: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dyrektor placówki, wicedyrektor lub osoba przez niego</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6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wyznaczona.</w:t>
            </w:r>
          </w:p>
        </w:tc>
        <w:tc>
          <w:tcPr>
            <w:tcW w:w="3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760" w:type="dxa"/>
            <w:gridSpan w:val="2"/>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ind w:left="120"/>
              <w:rPr>
                <w:rFonts w:ascii="Cambria" w:eastAsia="Cambria" w:hAnsi="Cambria"/>
                <w:b/>
              </w:rPr>
            </w:pPr>
            <w:r>
              <w:rPr>
                <w:rFonts w:ascii="Cambria" w:eastAsia="Cambria" w:hAnsi="Cambria"/>
                <w:b/>
              </w:rPr>
              <w:t>Obowiązki pracowników</w:t>
            </w:r>
          </w:p>
        </w:tc>
        <w:tc>
          <w:tcPr>
            <w:tcW w:w="5760" w:type="dxa"/>
            <w:gridSpan w:val="2"/>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Zapoznać się z czynnościami realizowanymi w trakcie</w:t>
            </w:r>
          </w:p>
        </w:tc>
      </w:tr>
      <w:tr w:rsidR="001026AC">
        <w:trPr>
          <w:trHeight w:val="252"/>
        </w:trPr>
        <w:tc>
          <w:tcPr>
            <w:tcW w:w="33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6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uruchamiania procedury</w:t>
            </w:r>
          </w:p>
        </w:tc>
        <w:tc>
          <w:tcPr>
            <w:tcW w:w="3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33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6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sz w:val="12"/>
        </w:rPr>
        <w:pict>
          <v:rect id="_x0000_s1037" style="position:absolute;margin-left:453pt;margin-top:-164.75pt;width:.95pt;height:.95pt;z-index:-251747328;mso-position-horizontal-relative:text;mso-position-vertical-relative:text"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299" w:lineRule="exact"/>
        <w:rPr>
          <w:rFonts w:ascii="Times New Roman" w:eastAsia="Times New Roman" w:hAnsi="Times New Roman"/>
        </w:rPr>
      </w:pPr>
    </w:p>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18</w:t>
      </w:r>
    </w:p>
    <w:p w:rsidR="001026AC" w:rsidRDefault="001026AC">
      <w:pPr>
        <w:spacing w:line="0" w:lineRule="atLeast"/>
        <w:jc w:val="right"/>
        <w:rPr>
          <w:rFonts w:ascii="Arial Narrow" w:eastAsia="Arial Narrow" w:hAnsi="Arial Narrow"/>
          <w:sz w:val="24"/>
        </w:rPr>
        <w:sectPr w:rsidR="001026AC">
          <w:pgSz w:w="11900" w:h="16838"/>
          <w:pgMar w:top="1395" w:right="1406" w:bottom="425" w:left="1300" w:header="0" w:footer="0" w:gutter="0"/>
          <w:cols w:space="0" w:equalWidth="0">
            <w:col w:w="9200"/>
          </w:cols>
          <w:docGrid w:linePitch="360"/>
        </w:sectPr>
      </w:pPr>
    </w:p>
    <w:p w:rsidR="001026AC" w:rsidRDefault="001026AC">
      <w:pPr>
        <w:spacing w:line="108" w:lineRule="exact"/>
        <w:rPr>
          <w:rFonts w:ascii="Times New Roman" w:eastAsia="Times New Roman" w:hAnsi="Times New Roman"/>
        </w:rPr>
      </w:pPr>
      <w:bookmarkStart w:id="17" w:name="page19"/>
      <w:bookmarkEnd w:id="17"/>
      <w:r>
        <w:rPr>
          <w:rFonts w:ascii="Arial Narrow" w:eastAsia="Arial Narrow" w:hAnsi="Arial Narrow"/>
          <w:sz w:val="24"/>
        </w:rPr>
        <w:lastRenderedPageBreak/>
        <w:pict>
          <v:line id="_x0000_s1038" style="position:absolute;z-index:-251746304;mso-position-horizontal-relative:page;mso-position-vertical-relative:page" from="65.15pt,71pt" to="518.7pt,71pt" o:userdrawn="t" strokeweight=".16931mm">
            <w10:wrap anchorx="page" anchory="page"/>
          </v:line>
        </w:pict>
      </w:r>
      <w:r>
        <w:rPr>
          <w:rFonts w:ascii="Arial Narrow" w:eastAsia="Arial Narrow" w:hAnsi="Arial Narrow"/>
          <w:sz w:val="24"/>
        </w:rPr>
        <w:pict>
          <v:line id="_x0000_s1039" style="position:absolute;z-index:-251745280;mso-position-horizontal-relative:page;mso-position-vertical-relative:page" from="230.3pt,108.85pt" to="518.7pt,108.85pt" o:userdrawn="t" strokeweight=".16931mm">
            <w10:wrap anchorx="page" anchory="page"/>
          </v:line>
        </w:pict>
      </w:r>
      <w:r>
        <w:rPr>
          <w:rFonts w:ascii="Arial Narrow" w:eastAsia="Arial Narrow" w:hAnsi="Arial Narrow"/>
          <w:sz w:val="24"/>
        </w:rPr>
        <w:pict>
          <v:line id="_x0000_s1040" style="position:absolute;z-index:-251744256;mso-position-horizontal-relative:page;mso-position-vertical-relative:page" from="230.3pt,134.05pt" to="518.7pt,134.05pt" o:userdrawn="t" strokeweight=".16931mm">
            <w10:wrap anchorx="page" anchory="page"/>
          </v:line>
        </w:pict>
      </w:r>
      <w:r>
        <w:rPr>
          <w:rFonts w:ascii="Arial Narrow" w:eastAsia="Arial Narrow" w:hAnsi="Arial Narrow"/>
          <w:sz w:val="24"/>
        </w:rPr>
        <w:pict>
          <v:line id="_x0000_s1041" style="position:absolute;z-index:-251743232;mso-position-horizontal-relative:page;mso-position-vertical-relative:page" from="230.3pt,184.55pt" to="518.7pt,184.55pt" o:userdrawn="t" strokeweight=".48pt">
            <w10:wrap anchorx="page" anchory="page"/>
          </v:line>
        </w:pict>
      </w:r>
      <w:r>
        <w:rPr>
          <w:rFonts w:ascii="Arial Narrow" w:eastAsia="Arial Narrow" w:hAnsi="Arial Narrow"/>
          <w:sz w:val="24"/>
        </w:rPr>
        <w:pict>
          <v:line id="_x0000_s1042" style="position:absolute;z-index:-251742208;mso-position-horizontal-relative:page;mso-position-vertical-relative:page" from="230.3pt,209.65pt" to="518.7pt,209.65pt" o:userdrawn="t" strokeweight=".16931mm">
            <w10:wrap anchorx="page" anchory="page"/>
          </v:line>
        </w:pict>
      </w:r>
      <w:r>
        <w:rPr>
          <w:rFonts w:ascii="Arial Narrow" w:eastAsia="Arial Narrow" w:hAnsi="Arial Narrow"/>
          <w:sz w:val="24"/>
        </w:rPr>
        <w:pict>
          <v:line id="_x0000_s1043" style="position:absolute;z-index:-251741184;mso-position-horizontal-relative:page;mso-position-vertical-relative:page" from="230.3pt,234.85pt" to="518.7pt,234.85pt" o:userdrawn="t" strokeweight=".16931mm">
            <w10:wrap anchorx="page" anchory="page"/>
          </v:line>
        </w:pict>
      </w:r>
      <w:r>
        <w:rPr>
          <w:rFonts w:ascii="Arial Narrow" w:eastAsia="Arial Narrow" w:hAnsi="Arial Narrow"/>
          <w:sz w:val="24"/>
        </w:rPr>
        <w:pict>
          <v:line id="_x0000_s1044" style="position:absolute;z-index:-251740160;mso-position-horizontal-relative:page;mso-position-vertical-relative:page" from="65.4pt,70.75pt" to="65.4pt,310.7pt" o:userdrawn="t" strokeweight=".16931mm">
            <w10:wrap anchorx="page" anchory="page"/>
          </v:line>
        </w:pict>
      </w:r>
      <w:r>
        <w:rPr>
          <w:rFonts w:ascii="Arial Narrow" w:eastAsia="Arial Narrow" w:hAnsi="Arial Narrow"/>
          <w:sz w:val="24"/>
        </w:rPr>
        <w:pict>
          <v:line id="_x0000_s1045" style="position:absolute;z-index:-251739136;mso-position-horizontal-relative:page;mso-position-vertical-relative:page" from="230.55pt,70.75pt" to="230.55pt,310.7pt" o:userdrawn="t" strokeweight=".16931mm">
            <w10:wrap anchorx="page" anchory="page"/>
          </v:line>
        </w:pict>
      </w:r>
      <w:r>
        <w:rPr>
          <w:rFonts w:ascii="Arial Narrow" w:eastAsia="Arial Narrow" w:hAnsi="Arial Narrow"/>
          <w:sz w:val="24"/>
        </w:rPr>
        <w:pict>
          <v:line id="_x0000_s1046" style="position:absolute;z-index:-251738112;mso-position-horizontal-relative:page;mso-position-vertical-relative:page" from="230.3pt,272.65pt" to="518.7pt,272.65pt" o:userdrawn="t" strokeweight=".16931mm">
            <w10:wrap anchorx="page" anchory="page"/>
          </v:line>
        </w:pict>
      </w:r>
      <w:r>
        <w:rPr>
          <w:rFonts w:ascii="Arial Narrow" w:eastAsia="Arial Narrow" w:hAnsi="Arial Narrow"/>
          <w:sz w:val="24"/>
        </w:rPr>
        <w:pict>
          <v:line id="_x0000_s1047" style="position:absolute;z-index:-251737088;mso-position-horizontal-relative:page;mso-position-vertical-relative:page" from="518.5pt,70.75pt" to="518.5pt,310.7pt" o:userdrawn="t" strokeweight=".48pt">
            <w10:wrap anchorx="page" anchory="page"/>
          </v:line>
        </w:pict>
      </w:r>
    </w:p>
    <w:p w:rsidR="001026AC" w:rsidRDefault="001026AC">
      <w:pPr>
        <w:spacing w:line="257" w:lineRule="auto"/>
        <w:ind w:left="3304" w:right="640"/>
        <w:rPr>
          <w:rFonts w:ascii="Cambria" w:eastAsia="Cambria" w:hAnsi="Cambria"/>
        </w:rPr>
      </w:pPr>
      <w:r>
        <w:rPr>
          <w:rFonts w:ascii="Cambria" w:eastAsia="Cambria" w:hAnsi="Cambria"/>
        </w:rPr>
        <w:t>Brać udział w treningach i szkoleniach z zakresu stosowania procedury</w:t>
      </w:r>
    </w:p>
    <w:p w:rsidR="001026AC" w:rsidRDefault="001026AC">
      <w:pPr>
        <w:spacing w:line="253" w:lineRule="exact"/>
        <w:rPr>
          <w:rFonts w:ascii="Times New Roman" w:eastAsia="Times New Roman" w:hAnsi="Times New Roman"/>
        </w:rPr>
      </w:pPr>
    </w:p>
    <w:p w:rsidR="001026AC" w:rsidRDefault="001026AC">
      <w:pPr>
        <w:spacing w:line="0" w:lineRule="atLeast"/>
        <w:ind w:left="3304"/>
        <w:rPr>
          <w:rFonts w:ascii="Cambria" w:eastAsia="Cambria" w:hAnsi="Cambria"/>
        </w:rPr>
      </w:pPr>
      <w:r>
        <w:rPr>
          <w:rFonts w:ascii="Cambria" w:eastAsia="Cambria" w:hAnsi="Cambria"/>
        </w:rPr>
        <w:t>Znać sygnał uruchamiający procedurę</w:t>
      </w:r>
    </w:p>
    <w:p w:rsidR="001026AC" w:rsidRDefault="001026AC">
      <w:pPr>
        <w:spacing w:line="268" w:lineRule="exact"/>
        <w:rPr>
          <w:rFonts w:ascii="Times New Roman" w:eastAsia="Times New Roman" w:hAnsi="Times New Roman"/>
        </w:rPr>
      </w:pPr>
    </w:p>
    <w:p w:rsidR="001026AC" w:rsidRDefault="001026AC">
      <w:pPr>
        <w:spacing w:line="258" w:lineRule="auto"/>
        <w:ind w:left="3304" w:right="240"/>
        <w:jc w:val="both"/>
        <w:rPr>
          <w:rFonts w:ascii="Cambria" w:eastAsia="Cambria" w:hAnsi="Cambria"/>
        </w:rPr>
      </w:pPr>
      <w:r>
        <w:rPr>
          <w:rFonts w:ascii="Cambria" w:eastAsia="Cambria" w:hAnsi="Cambria"/>
        </w:rPr>
        <w:t>Mieć zapisane numery telefonów osób odpowiedzialnych za uruchomienie procedury i koordynację ewakuacji osób niepełnosprawnych</w:t>
      </w:r>
    </w:p>
    <w:p w:rsidR="001026AC" w:rsidRDefault="001026AC">
      <w:pPr>
        <w:spacing w:line="253" w:lineRule="exact"/>
        <w:rPr>
          <w:rFonts w:ascii="Times New Roman" w:eastAsia="Times New Roman" w:hAnsi="Times New Roman"/>
        </w:rPr>
      </w:pPr>
    </w:p>
    <w:p w:rsidR="001026AC" w:rsidRDefault="001026AC">
      <w:pPr>
        <w:spacing w:line="0" w:lineRule="atLeast"/>
        <w:ind w:left="3304"/>
        <w:rPr>
          <w:rFonts w:ascii="Cambria" w:eastAsia="Cambria" w:hAnsi="Cambria"/>
        </w:rPr>
      </w:pPr>
      <w:r>
        <w:rPr>
          <w:rFonts w:ascii="Cambria" w:eastAsia="Cambria" w:hAnsi="Cambria"/>
        </w:rPr>
        <w:t>Znać swoje zadania na wypadek uruchomienia procedury</w:t>
      </w:r>
    </w:p>
    <w:p w:rsidR="001026AC" w:rsidRDefault="001026AC">
      <w:pPr>
        <w:spacing w:line="267" w:lineRule="exact"/>
        <w:rPr>
          <w:rFonts w:ascii="Times New Roman" w:eastAsia="Times New Roman" w:hAnsi="Times New Roman"/>
        </w:rPr>
      </w:pPr>
    </w:p>
    <w:p w:rsidR="001026AC" w:rsidRDefault="001026AC">
      <w:pPr>
        <w:spacing w:line="0" w:lineRule="atLeast"/>
        <w:ind w:left="3304"/>
        <w:rPr>
          <w:rFonts w:ascii="Cambria" w:eastAsia="Cambria" w:hAnsi="Cambria"/>
        </w:rPr>
      </w:pPr>
      <w:r>
        <w:rPr>
          <w:rFonts w:ascii="Cambria" w:eastAsia="Cambria" w:hAnsi="Cambria"/>
        </w:rPr>
        <w:t>Znać miejsce ewakuacji</w:t>
      </w:r>
    </w:p>
    <w:p w:rsidR="001026AC" w:rsidRDefault="001026AC">
      <w:pPr>
        <w:spacing w:line="271" w:lineRule="exact"/>
        <w:rPr>
          <w:rFonts w:ascii="Times New Roman" w:eastAsia="Times New Roman" w:hAnsi="Times New Roman"/>
        </w:rPr>
      </w:pPr>
    </w:p>
    <w:p w:rsidR="001026AC" w:rsidRDefault="001026AC">
      <w:pPr>
        <w:spacing w:line="256" w:lineRule="auto"/>
        <w:ind w:left="3304" w:right="240"/>
        <w:jc w:val="both"/>
        <w:rPr>
          <w:rFonts w:ascii="Cambria" w:eastAsia="Cambria" w:hAnsi="Cambria"/>
        </w:rPr>
      </w:pPr>
      <w:r>
        <w:rPr>
          <w:rFonts w:ascii="Cambria" w:eastAsia="Cambria" w:hAnsi="Cambria"/>
        </w:rPr>
        <w:t>Szkolić uczniów w zakresie postępowania na wypadek uruchomienia procedury</w:t>
      </w:r>
    </w:p>
    <w:p w:rsidR="001026AC" w:rsidRDefault="001026AC">
      <w:pPr>
        <w:spacing w:line="256" w:lineRule="exact"/>
        <w:rPr>
          <w:rFonts w:ascii="Times New Roman" w:eastAsia="Times New Roman" w:hAnsi="Times New Roman"/>
        </w:rPr>
      </w:pPr>
    </w:p>
    <w:p w:rsidR="001026AC" w:rsidRDefault="001026AC">
      <w:pPr>
        <w:spacing w:line="256" w:lineRule="auto"/>
        <w:ind w:left="3304" w:right="240"/>
        <w:jc w:val="both"/>
        <w:rPr>
          <w:rFonts w:ascii="Cambria" w:eastAsia="Cambria" w:hAnsi="Cambria"/>
        </w:rPr>
      </w:pPr>
      <w:r>
        <w:rPr>
          <w:rFonts w:ascii="Cambria" w:eastAsia="Cambria" w:hAnsi="Cambria"/>
        </w:rPr>
        <w:t>Stosować się do poleceń osoby zarządzającej sytuacją kryzysową.</w:t>
      </w:r>
    </w:p>
    <w:p w:rsidR="001026AC" w:rsidRDefault="001026AC">
      <w:pPr>
        <w:spacing w:line="20" w:lineRule="exact"/>
        <w:rPr>
          <w:rFonts w:ascii="Times New Roman" w:eastAsia="Times New Roman" w:hAnsi="Times New Roman"/>
        </w:rPr>
      </w:pPr>
      <w:r>
        <w:rPr>
          <w:rFonts w:ascii="Cambria" w:eastAsia="Cambria" w:hAnsi="Cambria"/>
        </w:rPr>
        <w:pict>
          <v:line id="_x0000_s1048" style="position:absolute;z-index:-251736064" from="-5.65pt,6.5pt" to="447.9pt,6.5pt" o:userdrawn="t" strokeweight=".16931mm"/>
        </w:pict>
      </w:r>
    </w:p>
    <w:p w:rsidR="001026AC" w:rsidRDefault="001026AC">
      <w:pPr>
        <w:spacing w:line="200" w:lineRule="exact"/>
        <w:rPr>
          <w:rFonts w:ascii="Times New Roman" w:eastAsia="Times New Roman" w:hAnsi="Times New Roman"/>
        </w:rPr>
      </w:pPr>
    </w:p>
    <w:p w:rsidR="001026AC" w:rsidRDefault="001026AC">
      <w:pPr>
        <w:spacing w:line="301" w:lineRule="exact"/>
        <w:rPr>
          <w:rFonts w:ascii="Times New Roman" w:eastAsia="Times New Roman" w:hAnsi="Times New Roman"/>
        </w:rPr>
      </w:pPr>
    </w:p>
    <w:p w:rsidR="001026AC" w:rsidRDefault="001026AC">
      <w:pPr>
        <w:numPr>
          <w:ilvl w:val="0"/>
          <w:numId w:val="26"/>
        </w:numPr>
        <w:tabs>
          <w:tab w:val="left" w:pos="224"/>
        </w:tabs>
        <w:spacing w:line="0" w:lineRule="atLeast"/>
        <w:ind w:left="224" w:hanging="224"/>
        <w:rPr>
          <w:rFonts w:ascii="Cambria" w:eastAsia="Cambria" w:hAnsi="Cambria"/>
          <w:b/>
          <w:sz w:val="22"/>
        </w:rPr>
      </w:pPr>
      <w:r>
        <w:rPr>
          <w:rFonts w:ascii="Cambria" w:eastAsia="Cambria" w:hAnsi="Cambria"/>
          <w:b/>
          <w:sz w:val="22"/>
        </w:rPr>
        <w:t>Zagrożenia wewnętrzne</w:t>
      </w:r>
    </w:p>
    <w:p w:rsidR="001026AC" w:rsidRDefault="001026AC">
      <w:pPr>
        <w:spacing w:line="373" w:lineRule="exact"/>
        <w:rPr>
          <w:rFonts w:ascii="Times New Roman" w:eastAsia="Times New Roman" w:hAnsi="Times New Roman"/>
        </w:rPr>
      </w:pPr>
    </w:p>
    <w:p w:rsidR="001026AC" w:rsidRDefault="001026AC">
      <w:pPr>
        <w:spacing w:line="259" w:lineRule="auto"/>
        <w:ind w:left="4" w:right="20"/>
        <w:jc w:val="both"/>
        <w:rPr>
          <w:rFonts w:ascii="Cambria" w:eastAsia="Cambria" w:hAnsi="Cambria"/>
          <w:sz w:val="22"/>
        </w:rPr>
      </w:pPr>
      <w:r>
        <w:rPr>
          <w:rFonts w:ascii="Cambria" w:eastAsia="Cambria" w:hAnsi="Cambria"/>
          <w:sz w:val="22"/>
        </w:rPr>
        <w:t>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w:t>
      </w:r>
    </w:p>
    <w:p w:rsidR="001026AC" w:rsidRDefault="001026AC">
      <w:pPr>
        <w:spacing w:line="279" w:lineRule="exact"/>
        <w:rPr>
          <w:rFonts w:ascii="Times New Roman" w:eastAsia="Times New Roman" w:hAnsi="Times New Roman"/>
        </w:rPr>
      </w:pPr>
    </w:p>
    <w:p w:rsidR="001026AC" w:rsidRDefault="001026AC">
      <w:pPr>
        <w:spacing w:line="259" w:lineRule="auto"/>
        <w:ind w:left="4"/>
        <w:jc w:val="both"/>
        <w:rPr>
          <w:rFonts w:ascii="Cambria" w:eastAsia="Cambria" w:hAnsi="Cambria"/>
          <w:sz w:val="22"/>
        </w:rPr>
      </w:pPr>
      <w:r>
        <w:rPr>
          <w:rFonts w:ascii="Cambria" w:eastAsia="Cambria" w:hAnsi="Cambria"/>
          <w:sz w:val="22"/>
        </w:rPr>
        <w:t>Zagrożeniom w szkole zwykle towarzyszą poprzedzające je lub im towarzyszące widoczne symptomy zachowań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ofiarami czynów zabronionych, wstydzą się, nie chcą martwić nauczycieli/rodziców. Wreszcie przypisują sobie winę za to, co ich spotkało.</w:t>
      </w:r>
    </w:p>
    <w:p w:rsidR="001026AC" w:rsidRDefault="001026AC">
      <w:pPr>
        <w:spacing w:line="279" w:lineRule="exact"/>
        <w:rPr>
          <w:rFonts w:ascii="Times New Roman" w:eastAsia="Times New Roman" w:hAnsi="Times New Roman"/>
        </w:rPr>
      </w:pPr>
    </w:p>
    <w:p w:rsidR="001026AC" w:rsidRDefault="001026AC">
      <w:pPr>
        <w:spacing w:line="256" w:lineRule="auto"/>
        <w:ind w:left="4" w:right="20"/>
        <w:jc w:val="both"/>
        <w:rPr>
          <w:rFonts w:ascii="Cambria" w:eastAsia="Cambria" w:hAnsi="Cambria"/>
          <w:sz w:val="22"/>
        </w:rPr>
      </w:pPr>
      <w:r>
        <w:rPr>
          <w:rFonts w:ascii="Cambria" w:eastAsia="Cambria" w:hAnsi="Cambria"/>
          <w:sz w:val="22"/>
        </w:rPr>
        <w:t>Niewłaściwe zachowania uczniów a w konsekwencji zagrożenia dla bezpieczeństwa w szkole z ich strony mają wiele przyczyn:</w:t>
      </w:r>
    </w:p>
    <w:p w:rsidR="001026AC" w:rsidRDefault="001026AC">
      <w:pPr>
        <w:spacing w:line="131" w:lineRule="exact"/>
        <w:rPr>
          <w:rFonts w:ascii="Times New Roman" w:eastAsia="Times New Roman" w:hAnsi="Times New Roman"/>
        </w:rPr>
      </w:pPr>
    </w:p>
    <w:p w:rsidR="001026AC" w:rsidRDefault="001026AC">
      <w:pPr>
        <w:numPr>
          <w:ilvl w:val="0"/>
          <w:numId w:val="27"/>
        </w:numPr>
        <w:tabs>
          <w:tab w:val="left" w:pos="704"/>
        </w:tabs>
        <w:spacing w:line="186" w:lineRule="auto"/>
        <w:ind w:left="704" w:hanging="351"/>
        <w:jc w:val="both"/>
        <w:rPr>
          <w:rFonts w:ascii="Wingdings" w:eastAsia="Wingdings" w:hAnsi="Wingdings"/>
          <w:sz w:val="48"/>
          <w:vertAlign w:val="superscript"/>
        </w:rPr>
      </w:pPr>
      <w:r>
        <w:rPr>
          <w:rFonts w:ascii="Cambria" w:eastAsia="Cambria" w:hAnsi="Cambria"/>
          <w:sz w:val="22"/>
        </w:rPr>
        <w:t>uwarunkowania osobowościowe sprawcy – jego kłopoty w nauce, nieumiejętność przystosowania się do środowiska szkolnego, zazdrość w odniesieniu do kolegów z rodzin lepiej sytuowanych, rywalizacja w nauce, zazdrość o oceny,</w:t>
      </w:r>
    </w:p>
    <w:p w:rsidR="001026AC" w:rsidRDefault="001026AC">
      <w:pPr>
        <w:spacing w:line="1" w:lineRule="exact"/>
        <w:rPr>
          <w:rFonts w:ascii="Wingdings" w:eastAsia="Wingdings" w:hAnsi="Wingdings"/>
          <w:sz w:val="48"/>
          <w:vertAlign w:val="superscript"/>
        </w:rPr>
      </w:pPr>
    </w:p>
    <w:p w:rsidR="001026AC" w:rsidRDefault="001026AC">
      <w:pPr>
        <w:numPr>
          <w:ilvl w:val="0"/>
          <w:numId w:val="27"/>
        </w:numPr>
        <w:tabs>
          <w:tab w:val="left" w:pos="704"/>
        </w:tabs>
        <w:spacing w:line="182" w:lineRule="auto"/>
        <w:ind w:left="704" w:hanging="351"/>
        <w:rPr>
          <w:rFonts w:ascii="Wingdings" w:eastAsia="Wingdings" w:hAnsi="Wingdings"/>
          <w:sz w:val="48"/>
          <w:vertAlign w:val="superscript"/>
        </w:rPr>
      </w:pPr>
      <w:r>
        <w:rPr>
          <w:rFonts w:ascii="Cambria" w:eastAsia="Cambria" w:hAnsi="Cambria"/>
          <w:sz w:val="22"/>
        </w:rPr>
        <w:t>środowisko pozaszkolne - otoczenie ucznia, uwarunkowania społeczno-rodzinne,</w:t>
      </w:r>
    </w:p>
    <w:p w:rsidR="001026AC" w:rsidRDefault="001026AC">
      <w:pPr>
        <w:spacing w:line="150" w:lineRule="exact"/>
        <w:rPr>
          <w:rFonts w:ascii="Wingdings" w:eastAsia="Wingdings" w:hAnsi="Wingdings"/>
          <w:sz w:val="48"/>
          <w:vertAlign w:val="superscript"/>
        </w:rPr>
      </w:pPr>
    </w:p>
    <w:p w:rsidR="001026AC" w:rsidRDefault="001026AC">
      <w:pPr>
        <w:numPr>
          <w:ilvl w:val="0"/>
          <w:numId w:val="27"/>
        </w:numPr>
        <w:tabs>
          <w:tab w:val="left" w:pos="704"/>
        </w:tabs>
        <w:spacing w:line="185" w:lineRule="auto"/>
        <w:ind w:left="704" w:hanging="351"/>
        <w:rPr>
          <w:rFonts w:ascii="Wingdings" w:eastAsia="Wingdings" w:hAnsi="Wingdings"/>
          <w:sz w:val="30"/>
          <w:vertAlign w:val="superscript"/>
        </w:rPr>
      </w:pPr>
      <w:r>
        <w:rPr>
          <w:rFonts w:ascii="Cambria" w:eastAsia="Cambria" w:hAnsi="Cambria"/>
          <w:sz w:val="17"/>
        </w:rPr>
        <w:t>wpływ rodziny, telewizji, Internetu, gier komputerowych,</w:t>
      </w:r>
    </w:p>
    <w:p w:rsidR="001026AC" w:rsidRDefault="001026AC">
      <w:pPr>
        <w:spacing w:line="148" w:lineRule="exact"/>
        <w:rPr>
          <w:rFonts w:ascii="Wingdings" w:eastAsia="Wingdings" w:hAnsi="Wingdings"/>
          <w:sz w:val="30"/>
          <w:vertAlign w:val="superscript"/>
        </w:rPr>
      </w:pPr>
    </w:p>
    <w:p w:rsidR="001026AC" w:rsidRDefault="001026AC">
      <w:pPr>
        <w:numPr>
          <w:ilvl w:val="0"/>
          <w:numId w:val="27"/>
        </w:numPr>
        <w:tabs>
          <w:tab w:val="left" w:pos="704"/>
        </w:tabs>
        <w:spacing w:line="185" w:lineRule="auto"/>
        <w:ind w:left="704" w:right="20" w:hanging="351"/>
        <w:jc w:val="both"/>
        <w:rPr>
          <w:rFonts w:ascii="Wingdings" w:eastAsia="Wingdings" w:hAnsi="Wingdings"/>
          <w:sz w:val="48"/>
          <w:vertAlign w:val="superscript"/>
        </w:rPr>
      </w:pPr>
      <w:r>
        <w:rPr>
          <w:rFonts w:ascii="Cambria" w:eastAsia="Cambria" w:hAnsi="Cambria"/>
          <w:sz w:val="22"/>
        </w:rPr>
        <w:t>środowisko szkolne - konflikty między rówieśnikami, dominacja starszych kolegów, próba zaistnienia w grupie - zdobycia kontroli nad rówieśnikami, chęć imponowania, wyróżnienia się wśród społeczności szkolnej,</w: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23" w:lineRule="exact"/>
        <w:rPr>
          <w:rFonts w:ascii="Times New Roman" w:eastAsia="Times New Roman" w:hAnsi="Times New Roman"/>
        </w:rPr>
      </w:pPr>
    </w:p>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19</w:t>
      </w:r>
    </w:p>
    <w:p w:rsidR="001026AC" w:rsidRDefault="001026AC">
      <w:pPr>
        <w:spacing w:line="0" w:lineRule="atLeast"/>
        <w:jc w:val="right"/>
        <w:rPr>
          <w:rFonts w:ascii="Arial Narrow" w:eastAsia="Arial Narrow" w:hAnsi="Arial Narrow"/>
          <w:sz w:val="24"/>
        </w:rPr>
        <w:sectPr w:rsidR="001026AC">
          <w:pgSz w:w="11900" w:h="16838"/>
          <w:pgMar w:top="1440" w:right="1406" w:bottom="425" w:left="1416" w:header="0" w:footer="0" w:gutter="0"/>
          <w:cols w:space="0" w:equalWidth="0">
            <w:col w:w="9084"/>
          </w:cols>
          <w:docGrid w:linePitch="360"/>
        </w:sectPr>
      </w:pPr>
    </w:p>
    <w:p w:rsidR="001026AC" w:rsidRDefault="001026AC">
      <w:pPr>
        <w:numPr>
          <w:ilvl w:val="0"/>
          <w:numId w:val="28"/>
        </w:numPr>
        <w:tabs>
          <w:tab w:val="left" w:pos="700"/>
        </w:tabs>
        <w:spacing w:line="186" w:lineRule="auto"/>
        <w:ind w:left="700" w:right="20" w:hanging="351"/>
        <w:jc w:val="both"/>
        <w:rPr>
          <w:rFonts w:ascii="Wingdings" w:eastAsia="Wingdings" w:hAnsi="Wingdings"/>
          <w:sz w:val="48"/>
          <w:vertAlign w:val="superscript"/>
        </w:rPr>
      </w:pPr>
      <w:bookmarkStart w:id="18" w:name="page20"/>
      <w:bookmarkEnd w:id="18"/>
      <w:r>
        <w:rPr>
          <w:rFonts w:ascii="Cambria" w:eastAsia="Cambria" w:hAnsi="Cambria"/>
          <w:sz w:val="22"/>
        </w:rPr>
        <w:lastRenderedPageBreak/>
        <w:t>błędne funkcjonowanie szkoły - duża liczba uczniów, hałas, anonimowość uczniów, brak współpracy z rodzicami, Policją, nieumiejętność zagospodarowania czasu wolnego uczniów, czy brak zajęć pozalekcyjnych,</w:t>
      </w:r>
    </w:p>
    <w:p w:rsidR="001026AC" w:rsidRDefault="001026AC">
      <w:pPr>
        <w:spacing w:line="150" w:lineRule="exact"/>
        <w:rPr>
          <w:rFonts w:ascii="Wingdings" w:eastAsia="Wingdings" w:hAnsi="Wingdings"/>
          <w:sz w:val="48"/>
          <w:vertAlign w:val="superscript"/>
        </w:rPr>
      </w:pPr>
    </w:p>
    <w:p w:rsidR="001026AC" w:rsidRDefault="001026AC">
      <w:pPr>
        <w:numPr>
          <w:ilvl w:val="0"/>
          <w:numId w:val="28"/>
        </w:numPr>
        <w:tabs>
          <w:tab w:val="left" w:pos="700"/>
        </w:tabs>
        <w:spacing w:line="183" w:lineRule="auto"/>
        <w:ind w:left="700" w:right="20" w:hanging="351"/>
        <w:rPr>
          <w:rFonts w:ascii="Wingdings" w:eastAsia="Wingdings" w:hAnsi="Wingdings"/>
          <w:sz w:val="42"/>
          <w:vertAlign w:val="superscript"/>
        </w:rPr>
      </w:pPr>
      <w:r>
        <w:rPr>
          <w:rFonts w:ascii="Cambria" w:eastAsia="Cambria" w:hAnsi="Cambria"/>
        </w:rPr>
        <w:t>błędy popełnianie przez nauczycieli w procesie kształcenia - niesprawiedliwe ocenianie, niedostateczna kontrola ucznia, tworzenie sytuacji stresowych, wyśmiewanie ucznia.</w:t>
      </w:r>
    </w:p>
    <w:p w:rsidR="001026AC" w:rsidRDefault="001026AC">
      <w:pPr>
        <w:spacing w:line="200" w:lineRule="exact"/>
        <w:rPr>
          <w:rFonts w:ascii="Times New Roman" w:eastAsia="Times New Roman" w:hAnsi="Times New Roman"/>
        </w:rPr>
      </w:pPr>
    </w:p>
    <w:p w:rsidR="001026AC" w:rsidRDefault="001026AC">
      <w:pPr>
        <w:spacing w:line="221" w:lineRule="exact"/>
        <w:rPr>
          <w:rFonts w:ascii="Times New Roman" w:eastAsia="Times New Roman" w:hAnsi="Times New Roman"/>
        </w:rPr>
      </w:pPr>
    </w:p>
    <w:p w:rsidR="001026AC" w:rsidRDefault="001026AC">
      <w:pPr>
        <w:spacing w:line="259" w:lineRule="auto"/>
        <w:jc w:val="both"/>
        <w:rPr>
          <w:rFonts w:ascii="Cambria" w:eastAsia="Cambria" w:hAnsi="Cambria"/>
          <w:sz w:val="22"/>
        </w:rPr>
      </w:pPr>
      <w:r>
        <w:rPr>
          <w:rFonts w:ascii="Cambria" w:eastAsia="Cambria" w:hAnsi="Cambria"/>
          <w:sz w:val="22"/>
        </w:rPr>
        <w:t>Źródłem problemów w szkole może być też zestresowany i przemęczony nauczyciel, nie potrafiący poradzić sobie z agresją dzieci, żyjący w poczuciu niedoceniania jego pracy przez rodziców uczniów i kierownictwo szkoły, niepewny swojej przyszłości zawodowej i dotknięty trudnościami materialnymi, reprezentujący przedmiotowy stosunek do ucznia.</w:t>
      </w:r>
    </w:p>
    <w:p w:rsidR="001026AC" w:rsidRDefault="001026AC">
      <w:pPr>
        <w:spacing w:line="279" w:lineRule="exact"/>
        <w:rPr>
          <w:rFonts w:ascii="Times New Roman" w:eastAsia="Times New Roman" w:hAnsi="Times New Roman"/>
        </w:rPr>
      </w:pPr>
    </w:p>
    <w:p w:rsidR="001026AC" w:rsidRDefault="001026AC">
      <w:pPr>
        <w:spacing w:line="258" w:lineRule="auto"/>
        <w:ind w:right="280"/>
        <w:rPr>
          <w:rFonts w:ascii="Cambria" w:eastAsia="Cambria" w:hAnsi="Cambria"/>
          <w:sz w:val="22"/>
        </w:rPr>
      </w:pPr>
      <w:r>
        <w:rPr>
          <w:rFonts w:ascii="Cambria" w:eastAsia="Cambria" w:hAnsi="Cambria"/>
          <w:sz w:val="22"/>
        </w:rPr>
        <w:t>Sytuacje zagrożenia rodzą się w codziennych sytuacjach w szkole, kreowanych przez uczniów, a to przejawia się w:</w:t>
      </w:r>
    </w:p>
    <w:p w:rsidR="001026AC" w:rsidRDefault="001026AC">
      <w:pPr>
        <w:spacing w:line="9" w:lineRule="exact"/>
        <w:rPr>
          <w:rFonts w:ascii="Times New Roman" w:eastAsia="Times New Roman" w:hAnsi="Times New Roman"/>
        </w:rPr>
      </w:pPr>
    </w:p>
    <w:p w:rsidR="001026AC" w:rsidRDefault="001026AC">
      <w:pPr>
        <w:numPr>
          <w:ilvl w:val="0"/>
          <w:numId w:val="29"/>
        </w:numPr>
        <w:tabs>
          <w:tab w:val="left" w:pos="720"/>
        </w:tabs>
        <w:spacing w:line="183" w:lineRule="auto"/>
        <w:ind w:left="720" w:right="20" w:hanging="364"/>
        <w:rPr>
          <w:rFonts w:ascii="Wingdings" w:eastAsia="Wingdings" w:hAnsi="Wingdings"/>
          <w:sz w:val="42"/>
          <w:vertAlign w:val="superscript"/>
        </w:rPr>
      </w:pPr>
      <w:r>
        <w:rPr>
          <w:rFonts w:ascii="Cambria" w:eastAsia="Cambria" w:hAnsi="Cambria"/>
        </w:rPr>
        <w:t>systematycznym dokuczaniu, wyśmiewaniu, ośmieszaniu, przezywaniu, robieniu sobie żartów, biciu, popychaniu i kopaniu</w:t>
      </w:r>
    </w:p>
    <w:p w:rsidR="001026AC" w:rsidRDefault="001026AC">
      <w:pPr>
        <w:spacing w:line="27" w:lineRule="exact"/>
        <w:rPr>
          <w:rFonts w:ascii="Wingdings" w:eastAsia="Wingdings" w:hAnsi="Wingdings"/>
          <w:sz w:val="42"/>
          <w:vertAlign w:val="superscript"/>
        </w:rPr>
      </w:pPr>
    </w:p>
    <w:p w:rsidR="001026AC" w:rsidRDefault="001026AC">
      <w:pPr>
        <w:numPr>
          <w:ilvl w:val="0"/>
          <w:numId w:val="29"/>
        </w:numPr>
        <w:tabs>
          <w:tab w:val="left" w:pos="720"/>
        </w:tabs>
        <w:spacing w:line="0" w:lineRule="atLeast"/>
        <w:ind w:left="720" w:hanging="364"/>
        <w:rPr>
          <w:rFonts w:ascii="Wingdings" w:eastAsia="Wingdings" w:hAnsi="Wingdings"/>
          <w:sz w:val="42"/>
          <w:vertAlign w:val="superscript"/>
        </w:rPr>
      </w:pPr>
      <w:r>
        <w:rPr>
          <w:rFonts w:ascii="Cambria" w:eastAsia="Cambria" w:hAnsi="Cambria"/>
        </w:rPr>
        <w:t>prezentowaniu dominacji wobec innych, chęci podporządkowania ich, w używaniu gróźb i siły</w:t>
      </w:r>
    </w:p>
    <w:p w:rsidR="001026AC" w:rsidRDefault="001026AC">
      <w:pPr>
        <w:spacing w:line="70" w:lineRule="exact"/>
        <w:rPr>
          <w:rFonts w:ascii="Wingdings" w:eastAsia="Wingdings" w:hAnsi="Wingdings"/>
          <w:sz w:val="42"/>
          <w:vertAlign w:val="superscript"/>
        </w:rPr>
      </w:pPr>
    </w:p>
    <w:p w:rsidR="001026AC" w:rsidRDefault="001026AC">
      <w:pPr>
        <w:numPr>
          <w:ilvl w:val="0"/>
          <w:numId w:val="29"/>
        </w:numPr>
        <w:tabs>
          <w:tab w:val="left" w:pos="720"/>
        </w:tabs>
        <w:spacing w:line="181" w:lineRule="auto"/>
        <w:ind w:left="720" w:hanging="364"/>
        <w:rPr>
          <w:rFonts w:ascii="Wingdings" w:eastAsia="Wingdings" w:hAnsi="Wingdings"/>
          <w:sz w:val="34"/>
          <w:vertAlign w:val="superscript"/>
        </w:rPr>
      </w:pPr>
      <w:r>
        <w:rPr>
          <w:rFonts w:ascii="Cambria" w:eastAsia="Cambria" w:hAnsi="Cambria"/>
          <w:sz w:val="18"/>
        </w:rPr>
        <w:t>spadku zainteresowania szkołą,</w:t>
      </w:r>
    </w:p>
    <w:p w:rsidR="001026AC" w:rsidRDefault="001026AC">
      <w:pPr>
        <w:spacing w:line="28" w:lineRule="exact"/>
        <w:rPr>
          <w:rFonts w:ascii="Wingdings" w:eastAsia="Wingdings" w:hAnsi="Wingdings"/>
          <w:sz w:val="34"/>
          <w:vertAlign w:val="superscript"/>
        </w:rPr>
      </w:pPr>
    </w:p>
    <w:p w:rsidR="001026AC" w:rsidRDefault="001026AC">
      <w:pPr>
        <w:numPr>
          <w:ilvl w:val="0"/>
          <w:numId w:val="29"/>
        </w:numPr>
        <w:tabs>
          <w:tab w:val="left" w:pos="720"/>
        </w:tabs>
        <w:spacing w:line="185" w:lineRule="auto"/>
        <w:ind w:left="720" w:hanging="364"/>
        <w:rPr>
          <w:rFonts w:ascii="Wingdings" w:eastAsia="Wingdings" w:hAnsi="Wingdings"/>
          <w:sz w:val="30"/>
          <w:vertAlign w:val="superscript"/>
        </w:rPr>
      </w:pPr>
      <w:r>
        <w:rPr>
          <w:rFonts w:ascii="Cambria" w:eastAsia="Cambria" w:hAnsi="Cambria"/>
          <w:sz w:val="17"/>
        </w:rPr>
        <w:t>niechęcią do podejmowania aktywności na rzecz społeczności lokalnej,</w:t>
      </w:r>
    </w:p>
    <w:p w:rsidR="001026AC" w:rsidRDefault="001026AC">
      <w:pPr>
        <w:spacing w:line="28" w:lineRule="exact"/>
        <w:rPr>
          <w:rFonts w:ascii="Wingdings" w:eastAsia="Wingdings" w:hAnsi="Wingdings"/>
          <w:sz w:val="30"/>
          <w:vertAlign w:val="superscript"/>
        </w:rPr>
      </w:pPr>
    </w:p>
    <w:p w:rsidR="001026AC" w:rsidRDefault="001026AC">
      <w:pPr>
        <w:numPr>
          <w:ilvl w:val="0"/>
          <w:numId w:val="29"/>
        </w:numPr>
        <w:tabs>
          <w:tab w:val="left" w:pos="720"/>
        </w:tabs>
        <w:spacing w:line="0" w:lineRule="atLeast"/>
        <w:ind w:left="720" w:hanging="364"/>
        <w:rPr>
          <w:rFonts w:ascii="Wingdings" w:eastAsia="Wingdings" w:hAnsi="Wingdings"/>
          <w:sz w:val="46"/>
          <w:vertAlign w:val="superscript"/>
        </w:rPr>
      </w:pPr>
      <w:r>
        <w:rPr>
          <w:rFonts w:ascii="Cambria" w:eastAsia="Cambria" w:hAnsi="Cambria"/>
          <w:sz w:val="21"/>
        </w:rPr>
        <w:t>niekontrolowanych - nieadekwatne do wieku i sytuacji - wybuchach gniewu, impulsywności</w:t>
      </w:r>
    </w:p>
    <w:p w:rsidR="001026AC" w:rsidRDefault="001026AC">
      <w:pPr>
        <w:spacing w:line="23" w:lineRule="exact"/>
        <w:rPr>
          <w:rFonts w:ascii="Wingdings" w:eastAsia="Wingdings" w:hAnsi="Wingdings"/>
          <w:sz w:val="46"/>
          <w:vertAlign w:val="superscript"/>
        </w:rPr>
      </w:pPr>
    </w:p>
    <w:p w:rsidR="001026AC" w:rsidRDefault="001026AC">
      <w:pPr>
        <w:numPr>
          <w:ilvl w:val="0"/>
          <w:numId w:val="29"/>
        </w:numPr>
        <w:tabs>
          <w:tab w:val="left" w:pos="720"/>
        </w:tabs>
        <w:spacing w:line="181" w:lineRule="auto"/>
        <w:ind w:left="720" w:hanging="364"/>
        <w:rPr>
          <w:rFonts w:ascii="Wingdings" w:eastAsia="Wingdings" w:hAnsi="Wingdings"/>
          <w:sz w:val="34"/>
          <w:vertAlign w:val="superscript"/>
        </w:rPr>
      </w:pPr>
      <w:r>
        <w:rPr>
          <w:rFonts w:ascii="Cambria" w:eastAsia="Cambria" w:hAnsi="Cambria"/>
          <w:sz w:val="18"/>
        </w:rPr>
        <w:t>nastawieniu ,,na nie ” i agresji wobec dorosłych</w:t>
      </w:r>
    </w:p>
    <w:p w:rsidR="001026AC" w:rsidRDefault="001026AC">
      <w:pPr>
        <w:spacing w:line="28" w:lineRule="exact"/>
        <w:rPr>
          <w:rFonts w:ascii="Wingdings" w:eastAsia="Wingdings" w:hAnsi="Wingdings"/>
          <w:sz w:val="34"/>
          <w:vertAlign w:val="superscript"/>
        </w:rPr>
      </w:pPr>
    </w:p>
    <w:p w:rsidR="001026AC" w:rsidRDefault="001026AC">
      <w:pPr>
        <w:numPr>
          <w:ilvl w:val="0"/>
          <w:numId w:val="29"/>
        </w:numPr>
        <w:tabs>
          <w:tab w:val="left" w:pos="720"/>
        </w:tabs>
        <w:spacing w:line="183" w:lineRule="auto"/>
        <w:ind w:left="720" w:hanging="364"/>
        <w:rPr>
          <w:rFonts w:ascii="Wingdings" w:eastAsia="Wingdings" w:hAnsi="Wingdings"/>
          <w:sz w:val="42"/>
          <w:vertAlign w:val="superscript"/>
        </w:rPr>
      </w:pPr>
      <w:r>
        <w:rPr>
          <w:rFonts w:ascii="Cambria" w:eastAsia="Cambria" w:hAnsi="Cambria"/>
        </w:rPr>
        <w:t>nieprawidłowym zachowaniu się w stosunku do nauczyciela/wychowawcy - chęć dominacji nad kimś silniejszym, stojącym wyżej w hierarchii</w:t>
      </w:r>
    </w:p>
    <w:p w:rsidR="001026AC" w:rsidRDefault="001026AC">
      <w:pPr>
        <w:spacing w:line="1" w:lineRule="exact"/>
        <w:rPr>
          <w:rFonts w:ascii="Wingdings" w:eastAsia="Wingdings" w:hAnsi="Wingdings"/>
          <w:sz w:val="42"/>
          <w:vertAlign w:val="superscript"/>
        </w:rPr>
      </w:pPr>
    </w:p>
    <w:p w:rsidR="001026AC" w:rsidRDefault="001026AC">
      <w:pPr>
        <w:numPr>
          <w:ilvl w:val="0"/>
          <w:numId w:val="29"/>
        </w:numPr>
        <w:tabs>
          <w:tab w:val="left" w:pos="720"/>
        </w:tabs>
        <w:spacing w:line="181" w:lineRule="auto"/>
        <w:ind w:left="720" w:hanging="364"/>
        <w:rPr>
          <w:rFonts w:ascii="Wingdings" w:eastAsia="Wingdings" w:hAnsi="Wingdings"/>
          <w:sz w:val="34"/>
          <w:vertAlign w:val="superscript"/>
        </w:rPr>
      </w:pPr>
      <w:r>
        <w:rPr>
          <w:rFonts w:ascii="Cambria" w:eastAsia="Cambria" w:hAnsi="Cambria"/>
          <w:sz w:val="18"/>
        </w:rPr>
        <w:t>braku poczucia winy i wstydu, a nawet zadowoleniu z własnych negatywnych zachowań</w:t>
      </w:r>
    </w:p>
    <w:p w:rsidR="001026AC" w:rsidRDefault="001026AC">
      <w:pPr>
        <w:spacing w:line="28" w:lineRule="exact"/>
        <w:rPr>
          <w:rFonts w:ascii="Wingdings" w:eastAsia="Wingdings" w:hAnsi="Wingdings"/>
          <w:sz w:val="34"/>
          <w:vertAlign w:val="superscript"/>
        </w:rPr>
      </w:pPr>
    </w:p>
    <w:p w:rsidR="001026AC" w:rsidRDefault="001026AC">
      <w:pPr>
        <w:numPr>
          <w:ilvl w:val="0"/>
          <w:numId w:val="29"/>
        </w:numPr>
        <w:tabs>
          <w:tab w:val="left" w:pos="720"/>
        </w:tabs>
        <w:spacing w:line="182" w:lineRule="auto"/>
        <w:ind w:left="720" w:right="380" w:hanging="364"/>
        <w:rPr>
          <w:rFonts w:ascii="Wingdings" w:eastAsia="Wingdings" w:hAnsi="Wingdings"/>
          <w:sz w:val="42"/>
          <w:vertAlign w:val="superscript"/>
        </w:rPr>
      </w:pPr>
      <w:r>
        <w:rPr>
          <w:rFonts w:ascii="Cambria" w:eastAsia="Cambria" w:hAnsi="Cambria"/>
        </w:rPr>
        <w:t>prezentacji postaw aspołecznych: kradzieży, wandalizmie, piciu alkoholu, testowaniu narkotyków</w:t>
      </w:r>
    </w:p>
    <w:p w:rsidR="001026AC" w:rsidRDefault="001026AC">
      <w:pPr>
        <w:spacing w:line="2" w:lineRule="exact"/>
        <w:rPr>
          <w:rFonts w:ascii="Wingdings" w:eastAsia="Wingdings" w:hAnsi="Wingdings"/>
          <w:sz w:val="42"/>
          <w:vertAlign w:val="superscript"/>
        </w:rPr>
      </w:pPr>
    </w:p>
    <w:p w:rsidR="001026AC" w:rsidRDefault="001026AC">
      <w:pPr>
        <w:numPr>
          <w:ilvl w:val="0"/>
          <w:numId w:val="29"/>
        </w:numPr>
        <w:tabs>
          <w:tab w:val="left" w:pos="720"/>
        </w:tabs>
        <w:spacing w:line="181" w:lineRule="auto"/>
        <w:ind w:left="720" w:hanging="364"/>
        <w:rPr>
          <w:rFonts w:ascii="Wingdings" w:eastAsia="Wingdings" w:hAnsi="Wingdings"/>
          <w:sz w:val="34"/>
          <w:vertAlign w:val="superscript"/>
        </w:rPr>
      </w:pPr>
      <w:r>
        <w:rPr>
          <w:rFonts w:ascii="Cambria" w:eastAsia="Cambria" w:hAnsi="Cambria"/>
          <w:sz w:val="18"/>
        </w:rPr>
        <w:t>przejawianiu zachowań agresywnych w stosunku do zwierząt</w:t>
      </w:r>
    </w:p>
    <w:p w:rsidR="001026AC" w:rsidRDefault="001026AC">
      <w:pPr>
        <w:spacing w:line="29" w:lineRule="exact"/>
        <w:rPr>
          <w:rFonts w:ascii="Wingdings" w:eastAsia="Wingdings" w:hAnsi="Wingdings"/>
          <w:sz w:val="34"/>
          <w:vertAlign w:val="superscript"/>
        </w:rPr>
      </w:pPr>
    </w:p>
    <w:p w:rsidR="001026AC" w:rsidRDefault="001026AC">
      <w:pPr>
        <w:numPr>
          <w:ilvl w:val="0"/>
          <w:numId w:val="29"/>
        </w:numPr>
        <w:tabs>
          <w:tab w:val="left" w:pos="720"/>
        </w:tabs>
        <w:spacing w:line="183" w:lineRule="auto"/>
        <w:ind w:left="720" w:right="580" w:hanging="364"/>
        <w:rPr>
          <w:rFonts w:ascii="Wingdings" w:eastAsia="Wingdings" w:hAnsi="Wingdings"/>
          <w:sz w:val="42"/>
          <w:vertAlign w:val="superscript"/>
        </w:rPr>
      </w:pPr>
      <w:r>
        <w:rPr>
          <w:rFonts w:ascii="Cambria" w:eastAsia="Cambria" w:hAnsi="Cambria"/>
        </w:rPr>
        <w:t>fascynacji sytuacjami ukazującymi sceny przemocy, inicjowaniu rozmów na tematy związane z używaniem niebezpiecznych narzędzi</w:t>
      </w:r>
    </w:p>
    <w:p w:rsidR="001026AC" w:rsidRDefault="001026AC">
      <w:pPr>
        <w:spacing w:line="29" w:lineRule="exact"/>
        <w:rPr>
          <w:rFonts w:ascii="Wingdings" w:eastAsia="Wingdings" w:hAnsi="Wingdings"/>
          <w:sz w:val="42"/>
          <w:vertAlign w:val="superscript"/>
        </w:rPr>
      </w:pPr>
    </w:p>
    <w:p w:rsidR="001026AC" w:rsidRDefault="001026AC">
      <w:pPr>
        <w:numPr>
          <w:ilvl w:val="0"/>
          <w:numId w:val="29"/>
        </w:numPr>
        <w:tabs>
          <w:tab w:val="left" w:pos="720"/>
        </w:tabs>
        <w:spacing w:line="183" w:lineRule="auto"/>
        <w:ind w:left="720" w:right="640" w:hanging="364"/>
        <w:rPr>
          <w:rFonts w:ascii="Wingdings" w:eastAsia="Wingdings" w:hAnsi="Wingdings"/>
          <w:sz w:val="42"/>
          <w:vertAlign w:val="superscript"/>
        </w:rPr>
      </w:pPr>
      <w:r>
        <w:rPr>
          <w:rFonts w:ascii="Cambria" w:eastAsia="Cambria" w:hAnsi="Cambria"/>
        </w:rPr>
        <w:t>ekspresji wyrażanej w pracach szkolnych, ukierunkowanej na zjawiska związane z przemocą, pracach plastycznych obrazujących sceny agresji</w:t>
      </w:r>
    </w:p>
    <w:p w:rsidR="001026AC" w:rsidRDefault="001026AC">
      <w:pPr>
        <w:spacing w:line="29" w:lineRule="exact"/>
        <w:rPr>
          <w:rFonts w:ascii="Wingdings" w:eastAsia="Wingdings" w:hAnsi="Wingdings"/>
          <w:sz w:val="42"/>
          <w:vertAlign w:val="superscript"/>
        </w:rPr>
      </w:pPr>
    </w:p>
    <w:p w:rsidR="001026AC" w:rsidRDefault="001026AC">
      <w:pPr>
        <w:numPr>
          <w:ilvl w:val="0"/>
          <w:numId w:val="29"/>
        </w:numPr>
        <w:tabs>
          <w:tab w:val="left" w:pos="720"/>
        </w:tabs>
        <w:spacing w:line="182" w:lineRule="auto"/>
        <w:ind w:left="720" w:right="1020" w:hanging="364"/>
        <w:rPr>
          <w:rFonts w:ascii="Wingdings" w:eastAsia="Wingdings" w:hAnsi="Wingdings"/>
          <w:sz w:val="42"/>
          <w:vertAlign w:val="superscript"/>
        </w:rPr>
      </w:pPr>
      <w:r>
        <w:rPr>
          <w:rFonts w:ascii="Cambria" w:eastAsia="Cambria" w:hAnsi="Cambria"/>
        </w:rPr>
        <w:t>nadmiernym zainteresowaniem funkcjonowania grup przestępczych (próbach nawiązania kontaktu)</w:t>
      </w:r>
    </w:p>
    <w:p w:rsidR="001026AC" w:rsidRDefault="001026AC">
      <w:pPr>
        <w:spacing w:line="30" w:lineRule="exact"/>
        <w:rPr>
          <w:rFonts w:ascii="Wingdings" w:eastAsia="Wingdings" w:hAnsi="Wingdings"/>
          <w:sz w:val="42"/>
          <w:vertAlign w:val="superscript"/>
        </w:rPr>
      </w:pPr>
    </w:p>
    <w:p w:rsidR="001026AC" w:rsidRDefault="001026AC">
      <w:pPr>
        <w:numPr>
          <w:ilvl w:val="0"/>
          <w:numId w:val="29"/>
        </w:numPr>
        <w:tabs>
          <w:tab w:val="left" w:pos="720"/>
        </w:tabs>
        <w:spacing w:line="183" w:lineRule="auto"/>
        <w:ind w:left="720" w:right="80" w:hanging="364"/>
        <w:rPr>
          <w:rFonts w:ascii="Wingdings" w:eastAsia="Wingdings" w:hAnsi="Wingdings"/>
          <w:sz w:val="42"/>
          <w:vertAlign w:val="superscript"/>
        </w:rPr>
      </w:pPr>
      <w:r>
        <w:rPr>
          <w:rFonts w:ascii="Cambria" w:eastAsia="Cambria" w:hAnsi="Cambria"/>
        </w:rPr>
        <w:t>rozmowach na tematy związane z bronią, przynoszeniu na teren szkoły niebezpiecznych narzędzi (m. in. broni, materiałów wybuchowych).</w:t>
      </w:r>
    </w:p>
    <w:p w:rsidR="001026AC" w:rsidRDefault="001026AC">
      <w:pPr>
        <w:spacing w:line="301" w:lineRule="exact"/>
        <w:rPr>
          <w:rFonts w:ascii="Times New Roman" w:eastAsia="Times New Roman" w:hAnsi="Times New Roman"/>
        </w:rPr>
      </w:pPr>
    </w:p>
    <w:p w:rsidR="001026AC" w:rsidRDefault="001026AC">
      <w:pPr>
        <w:spacing w:line="0" w:lineRule="atLeast"/>
        <w:rPr>
          <w:rFonts w:ascii="Cambria" w:eastAsia="Cambria" w:hAnsi="Cambria"/>
          <w:sz w:val="22"/>
        </w:rPr>
      </w:pPr>
      <w:r>
        <w:rPr>
          <w:rFonts w:ascii="Cambria" w:eastAsia="Cambria" w:hAnsi="Cambria"/>
          <w:sz w:val="22"/>
        </w:rPr>
        <w:t>Przyczyną zagrożeń mogą być także zachowania nauczycieli takie, jak:</w:t>
      </w:r>
    </w:p>
    <w:p w:rsidR="001026AC" w:rsidRDefault="001026AC">
      <w:pPr>
        <w:numPr>
          <w:ilvl w:val="0"/>
          <w:numId w:val="30"/>
        </w:numPr>
        <w:tabs>
          <w:tab w:val="left" w:pos="720"/>
        </w:tabs>
        <w:spacing w:line="181" w:lineRule="auto"/>
        <w:ind w:left="720" w:hanging="364"/>
        <w:rPr>
          <w:rFonts w:ascii="Wingdings" w:eastAsia="Wingdings" w:hAnsi="Wingdings"/>
          <w:sz w:val="34"/>
          <w:vertAlign w:val="superscript"/>
        </w:rPr>
      </w:pPr>
      <w:r>
        <w:rPr>
          <w:rFonts w:ascii="Cambria" w:eastAsia="Cambria" w:hAnsi="Cambria"/>
          <w:sz w:val="18"/>
        </w:rPr>
        <w:t>drwina i złośliwość wobec uczniów</w:t>
      </w:r>
    </w:p>
    <w:p w:rsidR="001026AC" w:rsidRDefault="001026AC">
      <w:pPr>
        <w:spacing w:line="28" w:lineRule="exact"/>
        <w:rPr>
          <w:rFonts w:ascii="Wingdings" w:eastAsia="Wingdings" w:hAnsi="Wingdings"/>
          <w:sz w:val="34"/>
          <w:vertAlign w:val="superscript"/>
        </w:rPr>
      </w:pPr>
    </w:p>
    <w:p w:rsidR="001026AC" w:rsidRDefault="001026AC">
      <w:pPr>
        <w:numPr>
          <w:ilvl w:val="0"/>
          <w:numId w:val="30"/>
        </w:numPr>
        <w:tabs>
          <w:tab w:val="left" w:pos="720"/>
        </w:tabs>
        <w:spacing w:line="185" w:lineRule="auto"/>
        <w:ind w:left="720" w:hanging="364"/>
        <w:rPr>
          <w:rFonts w:ascii="Wingdings" w:eastAsia="Wingdings" w:hAnsi="Wingdings"/>
          <w:sz w:val="30"/>
          <w:vertAlign w:val="superscript"/>
        </w:rPr>
      </w:pPr>
      <w:r>
        <w:rPr>
          <w:rFonts w:ascii="Cambria" w:eastAsia="Cambria" w:hAnsi="Cambria"/>
          <w:sz w:val="17"/>
        </w:rPr>
        <w:t>presja psychiczna, ośmieszanie, lekceważenie</w:t>
      </w:r>
    </w:p>
    <w:p w:rsidR="001026AC" w:rsidRDefault="001026AC">
      <w:pPr>
        <w:spacing w:line="28" w:lineRule="exact"/>
        <w:rPr>
          <w:rFonts w:ascii="Wingdings" w:eastAsia="Wingdings" w:hAnsi="Wingdings"/>
          <w:sz w:val="30"/>
          <w:vertAlign w:val="superscript"/>
        </w:rPr>
      </w:pPr>
    </w:p>
    <w:p w:rsidR="001026AC" w:rsidRDefault="001026AC">
      <w:pPr>
        <w:numPr>
          <w:ilvl w:val="0"/>
          <w:numId w:val="30"/>
        </w:numPr>
        <w:tabs>
          <w:tab w:val="left" w:pos="720"/>
        </w:tabs>
        <w:spacing w:line="185" w:lineRule="auto"/>
        <w:ind w:left="720" w:hanging="364"/>
        <w:rPr>
          <w:rFonts w:ascii="Wingdings" w:eastAsia="Wingdings" w:hAnsi="Wingdings"/>
          <w:sz w:val="30"/>
          <w:vertAlign w:val="superscript"/>
        </w:rPr>
      </w:pPr>
      <w:r>
        <w:rPr>
          <w:rFonts w:ascii="Cambria" w:eastAsia="Cambria" w:hAnsi="Cambria"/>
          <w:sz w:val="17"/>
        </w:rPr>
        <w:t>agresja słowna - dokuczanie, wyśmiewanie</w:t>
      </w:r>
    </w:p>
    <w:p w:rsidR="001026AC" w:rsidRDefault="001026AC">
      <w:pPr>
        <w:spacing w:line="27" w:lineRule="exact"/>
        <w:rPr>
          <w:rFonts w:ascii="Wingdings" w:eastAsia="Wingdings" w:hAnsi="Wingdings"/>
          <w:sz w:val="30"/>
          <w:vertAlign w:val="superscript"/>
        </w:rPr>
      </w:pPr>
    </w:p>
    <w:p w:rsidR="001026AC" w:rsidRDefault="001026AC">
      <w:pPr>
        <w:numPr>
          <w:ilvl w:val="0"/>
          <w:numId w:val="30"/>
        </w:numPr>
        <w:tabs>
          <w:tab w:val="left" w:pos="720"/>
        </w:tabs>
        <w:spacing w:line="185" w:lineRule="auto"/>
        <w:ind w:left="720" w:hanging="364"/>
        <w:rPr>
          <w:rFonts w:ascii="Wingdings" w:eastAsia="Wingdings" w:hAnsi="Wingdings"/>
          <w:sz w:val="30"/>
          <w:vertAlign w:val="superscript"/>
        </w:rPr>
      </w:pPr>
      <w:r>
        <w:rPr>
          <w:rFonts w:ascii="Cambria" w:eastAsia="Cambria" w:hAnsi="Cambria"/>
          <w:sz w:val="17"/>
        </w:rPr>
        <w:t>naruszenie nietykalności cielesnej</w:t>
      </w:r>
    </w:p>
    <w:p w:rsidR="001026AC" w:rsidRDefault="001026AC">
      <w:pPr>
        <w:spacing w:line="28" w:lineRule="exact"/>
        <w:rPr>
          <w:rFonts w:ascii="Wingdings" w:eastAsia="Wingdings" w:hAnsi="Wingdings"/>
          <w:sz w:val="30"/>
          <w:vertAlign w:val="superscript"/>
        </w:rPr>
      </w:pPr>
    </w:p>
    <w:p w:rsidR="001026AC" w:rsidRDefault="001026AC">
      <w:pPr>
        <w:numPr>
          <w:ilvl w:val="0"/>
          <w:numId w:val="30"/>
        </w:numPr>
        <w:tabs>
          <w:tab w:val="left" w:pos="720"/>
        </w:tabs>
        <w:spacing w:line="185" w:lineRule="auto"/>
        <w:ind w:left="720" w:hanging="364"/>
        <w:rPr>
          <w:rFonts w:ascii="Wingdings" w:eastAsia="Wingdings" w:hAnsi="Wingdings"/>
          <w:sz w:val="30"/>
          <w:vertAlign w:val="superscript"/>
        </w:rPr>
      </w:pPr>
      <w:r>
        <w:rPr>
          <w:rFonts w:ascii="Cambria" w:eastAsia="Cambria" w:hAnsi="Cambria"/>
          <w:sz w:val="17"/>
        </w:rPr>
        <w:t>groźby w stosunku do ucznia</w:t>
      </w:r>
    </w:p>
    <w:p w:rsidR="001026AC" w:rsidRDefault="001026AC">
      <w:pPr>
        <w:spacing w:line="28" w:lineRule="exact"/>
        <w:rPr>
          <w:rFonts w:ascii="Wingdings" w:eastAsia="Wingdings" w:hAnsi="Wingdings"/>
          <w:sz w:val="30"/>
          <w:vertAlign w:val="superscript"/>
        </w:rPr>
      </w:pPr>
    </w:p>
    <w:p w:rsidR="001026AC" w:rsidRDefault="001026AC">
      <w:pPr>
        <w:numPr>
          <w:ilvl w:val="0"/>
          <w:numId w:val="30"/>
        </w:numPr>
        <w:tabs>
          <w:tab w:val="left" w:pos="720"/>
        </w:tabs>
        <w:spacing w:line="183" w:lineRule="auto"/>
        <w:ind w:left="720" w:right="840" w:hanging="364"/>
        <w:rPr>
          <w:rFonts w:ascii="Wingdings" w:eastAsia="Wingdings" w:hAnsi="Wingdings"/>
          <w:sz w:val="42"/>
          <w:vertAlign w:val="superscript"/>
        </w:rPr>
      </w:pPr>
      <w:r>
        <w:rPr>
          <w:rFonts w:ascii="Cambria" w:eastAsia="Cambria" w:hAnsi="Cambria"/>
        </w:rPr>
        <w:t>niesprawiedliwe ocenianie, ograniczanie możliwości rozwoju zainteresowań lub umiejętności ucznia</w:t>
      </w:r>
    </w:p>
    <w:p w:rsidR="001026AC" w:rsidRDefault="001026AC">
      <w:pPr>
        <w:spacing w:line="29" w:lineRule="exact"/>
        <w:rPr>
          <w:rFonts w:ascii="Wingdings" w:eastAsia="Wingdings" w:hAnsi="Wingdings"/>
          <w:sz w:val="42"/>
          <w:vertAlign w:val="superscript"/>
        </w:rPr>
      </w:pPr>
    </w:p>
    <w:p w:rsidR="001026AC" w:rsidRDefault="001026AC">
      <w:pPr>
        <w:numPr>
          <w:ilvl w:val="0"/>
          <w:numId w:val="30"/>
        </w:numPr>
        <w:tabs>
          <w:tab w:val="left" w:pos="720"/>
        </w:tabs>
        <w:spacing w:line="185" w:lineRule="auto"/>
        <w:ind w:left="720" w:hanging="364"/>
        <w:jc w:val="both"/>
        <w:rPr>
          <w:rFonts w:ascii="Wingdings" w:eastAsia="Wingdings" w:hAnsi="Wingdings"/>
          <w:sz w:val="48"/>
          <w:vertAlign w:val="superscript"/>
        </w:rPr>
      </w:pPr>
      <w:r>
        <w:rPr>
          <w:rFonts w:ascii="Cambria" w:eastAsia="Cambria" w:hAnsi="Cambria"/>
          <w:sz w:val="22"/>
        </w:rPr>
        <w:t>kumoterstwo pośród nauczycieli - tzw. solidarność zawodowa - nauczyciele bronią siebie nawzajem i są w stanie zrobić naprawdę wszystko, by zachować dobre imię i nie wprowadzać zbędnego zamętu do placówki</w:t>
      </w:r>
    </w:p>
    <w:p w:rsidR="001026AC" w:rsidRDefault="001026AC">
      <w:pPr>
        <w:spacing w:line="200" w:lineRule="exact"/>
        <w:rPr>
          <w:rFonts w:ascii="Times New Roman" w:eastAsia="Times New Roman" w:hAnsi="Times New Roman"/>
        </w:rPr>
      </w:pPr>
    </w:p>
    <w:p w:rsidR="001026AC" w:rsidRDefault="001026AC">
      <w:pPr>
        <w:spacing w:line="229" w:lineRule="exact"/>
        <w:rPr>
          <w:rFonts w:ascii="Times New Roman" w:eastAsia="Times New Roman" w:hAnsi="Times New Roman"/>
        </w:rPr>
      </w:pPr>
    </w:p>
    <w:p w:rsidR="001026AC" w:rsidRDefault="001026AC">
      <w:pPr>
        <w:spacing w:line="0" w:lineRule="atLeast"/>
        <w:ind w:left="8860"/>
        <w:rPr>
          <w:rFonts w:ascii="Arial Narrow" w:eastAsia="Arial Narrow" w:hAnsi="Arial Narrow"/>
          <w:sz w:val="24"/>
        </w:rPr>
      </w:pPr>
      <w:r>
        <w:rPr>
          <w:rFonts w:ascii="Arial Narrow" w:eastAsia="Arial Narrow" w:hAnsi="Arial Narrow"/>
          <w:sz w:val="24"/>
        </w:rPr>
        <w:t>20</w:t>
      </w:r>
    </w:p>
    <w:p w:rsidR="001026AC" w:rsidRDefault="001026AC">
      <w:pPr>
        <w:spacing w:line="0" w:lineRule="atLeast"/>
        <w:ind w:left="8860"/>
        <w:rPr>
          <w:rFonts w:ascii="Arial Narrow" w:eastAsia="Arial Narrow" w:hAnsi="Arial Narrow"/>
          <w:sz w:val="24"/>
        </w:rPr>
        <w:sectPr w:rsidR="001026AC">
          <w:pgSz w:w="11900" w:h="16838"/>
          <w:pgMar w:top="1419" w:right="1406" w:bottom="425" w:left="1420" w:header="0" w:footer="0" w:gutter="0"/>
          <w:cols w:space="0" w:equalWidth="0">
            <w:col w:w="9080"/>
          </w:cols>
          <w:docGrid w:linePitch="360"/>
        </w:sectPr>
      </w:pPr>
    </w:p>
    <w:p w:rsidR="001026AC" w:rsidRDefault="001026AC">
      <w:pPr>
        <w:numPr>
          <w:ilvl w:val="0"/>
          <w:numId w:val="31"/>
        </w:numPr>
        <w:tabs>
          <w:tab w:val="left" w:pos="720"/>
        </w:tabs>
        <w:spacing w:line="0" w:lineRule="atLeast"/>
        <w:ind w:left="720" w:hanging="364"/>
        <w:rPr>
          <w:rFonts w:ascii="Wingdings" w:eastAsia="Wingdings" w:hAnsi="Wingdings"/>
          <w:sz w:val="48"/>
          <w:vertAlign w:val="superscript"/>
        </w:rPr>
      </w:pPr>
      <w:bookmarkStart w:id="19" w:name="page21"/>
      <w:bookmarkEnd w:id="19"/>
      <w:r>
        <w:rPr>
          <w:rFonts w:ascii="Cambria" w:eastAsia="Cambria" w:hAnsi="Cambria"/>
          <w:sz w:val="22"/>
        </w:rPr>
        <w:lastRenderedPageBreak/>
        <w:t>brak autorytetu wśród młodzieży.</w:t>
      </w:r>
    </w:p>
    <w:p w:rsidR="001026AC" w:rsidRDefault="003D0DE8">
      <w:pPr>
        <w:spacing w:line="20" w:lineRule="exact"/>
        <w:rPr>
          <w:rFonts w:ascii="Times New Roman" w:eastAsia="Times New Roman" w:hAnsi="Times New Roman"/>
        </w:rPr>
      </w:pPr>
      <w:r>
        <w:rPr>
          <w:rFonts w:ascii="Wingdings" w:eastAsia="Wingdings" w:hAnsi="Wingdings"/>
          <w:noProof/>
          <w:sz w:val="48"/>
          <w:vertAlign w:val="superscript"/>
        </w:rPr>
        <w:drawing>
          <wp:anchor distT="0" distB="0" distL="114300" distR="114300" simplePos="0" relativeHeight="251581440" behindDoc="1" locked="0" layoutInCell="1" allowOverlap="1">
            <wp:simplePos x="0" y="0"/>
            <wp:positionH relativeFrom="column">
              <wp:posOffset>-4445</wp:posOffset>
            </wp:positionH>
            <wp:positionV relativeFrom="paragraph">
              <wp:posOffset>192405</wp:posOffset>
            </wp:positionV>
            <wp:extent cx="5767705" cy="5773420"/>
            <wp:effectExtent l="19050" t="0" r="4445"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5767705" cy="5773420"/>
                    </a:xfrm>
                    <a:prstGeom prst="rect">
                      <a:avLst/>
                    </a:prstGeom>
                    <a:noFill/>
                  </pic:spPr>
                </pic:pic>
              </a:graphicData>
            </a:graphic>
          </wp:anchor>
        </w:drawing>
      </w:r>
    </w:p>
    <w:p w:rsidR="001026AC" w:rsidRDefault="001026AC">
      <w:pPr>
        <w:spacing w:line="200" w:lineRule="exact"/>
        <w:rPr>
          <w:rFonts w:ascii="Times New Roman" w:eastAsia="Times New Roman" w:hAnsi="Times New Roman"/>
        </w:rPr>
      </w:pPr>
    </w:p>
    <w:p w:rsidR="001026AC" w:rsidRDefault="001026AC">
      <w:pPr>
        <w:spacing w:line="211" w:lineRule="exact"/>
        <w:rPr>
          <w:rFonts w:ascii="Times New Roman" w:eastAsia="Times New Roman" w:hAnsi="Times New Roman"/>
        </w:rPr>
      </w:pPr>
    </w:p>
    <w:p w:rsidR="001026AC" w:rsidRDefault="001026AC">
      <w:pPr>
        <w:spacing w:line="0" w:lineRule="atLeast"/>
        <w:ind w:left="100"/>
        <w:rPr>
          <w:rFonts w:ascii="Cambria" w:eastAsia="Cambria" w:hAnsi="Cambria"/>
          <w:b/>
          <w:sz w:val="22"/>
        </w:rPr>
      </w:pPr>
      <w:r>
        <w:rPr>
          <w:rFonts w:ascii="Cambria" w:eastAsia="Cambria" w:hAnsi="Cambria"/>
          <w:b/>
          <w:sz w:val="22"/>
        </w:rPr>
        <w:t>Rekomendacje dla działań w szkole</w:t>
      </w:r>
    </w:p>
    <w:p w:rsidR="001026AC" w:rsidRDefault="001026AC">
      <w:pPr>
        <w:spacing w:line="252" w:lineRule="exact"/>
        <w:rPr>
          <w:rFonts w:ascii="Times New Roman" w:eastAsia="Times New Roman" w:hAnsi="Times New Roman"/>
        </w:rPr>
      </w:pPr>
    </w:p>
    <w:p w:rsidR="001026AC" w:rsidRDefault="001026AC">
      <w:pPr>
        <w:numPr>
          <w:ilvl w:val="0"/>
          <w:numId w:val="32"/>
        </w:numPr>
        <w:tabs>
          <w:tab w:val="left" w:pos="560"/>
        </w:tabs>
        <w:spacing w:line="183" w:lineRule="auto"/>
        <w:ind w:left="560" w:right="120" w:hanging="427"/>
        <w:rPr>
          <w:rFonts w:ascii="Cambria" w:eastAsia="Cambria" w:hAnsi="Cambria"/>
          <w:sz w:val="36"/>
          <w:vertAlign w:val="subscript"/>
        </w:rPr>
      </w:pPr>
      <w:r>
        <w:rPr>
          <w:rFonts w:ascii="Cambria" w:eastAsia="Cambria" w:hAnsi="Cambria"/>
          <w:sz w:val="18"/>
        </w:rPr>
        <w:t>Nie należy bagatelizować żadnego sygnału świadczącego o fakcie zaistnienia zagrożenia. Należy przeciwdziałać temu zjawisku na możliwie wczesnym etapie jego powstawania.</w:t>
      </w:r>
    </w:p>
    <w:p w:rsidR="001026AC" w:rsidRDefault="001026AC">
      <w:pPr>
        <w:spacing w:line="273" w:lineRule="exact"/>
        <w:rPr>
          <w:rFonts w:ascii="Cambria" w:eastAsia="Cambria" w:hAnsi="Cambria"/>
          <w:sz w:val="36"/>
          <w:vertAlign w:val="subscript"/>
        </w:rPr>
      </w:pPr>
    </w:p>
    <w:p w:rsidR="001026AC" w:rsidRDefault="001026AC">
      <w:pPr>
        <w:numPr>
          <w:ilvl w:val="0"/>
          <w:numId w:val="32"/>
        </w:numPr>
        <w:tabs>
          <w:tab w:val="left" w:pos="560"/>
        </w:tabs>
        <w:spacing w:line="183" w:lineRule="auto"/>
        <w:ind w:left="560" w:right="120" w:hanging="427"/>
        <w:rPr>
          <w:rFonts w:ascii="Cambria" w:eastAsia="Cambria" w:hAnsi="Cambria"/>
          <w:sz w:val="36"/>
          <w:vertAlign w:val="subscript"/>
        </w:rPr>
      </w:pPr>
      <w:r>
        <w:rPr>
          <w:rFonts w:ascii="Cambria" w:eastAsia="Cambria" w:hAnsi="Cambria"/>
          <w:sz w:val="18"/>
        </w:rPr>
        <w:t>Należy dać możliwość uczniowi poinformowania nauczyciela lub pedagoga o zaistniałej sytuacji związanej z czynnością niebezpieczną, budując atmosferę zaufania.</w:t>
      </w:r>
    </w:p>
    <w:p w:rsidR="001026AC" w:rsidRDefault="001026AC">
      <w:pPr>
        <w:spacing w:line="273" w:lineRule="exact"/>
        <w:rPr>
          <w:rFonts w:ascii="Cambria" w:eastAsia="Cambria" w:hAnsi="Cambria"/>
          <w:sz w:val="36"/>
          <w:vertAlign w:val="subscript"/>
        </w:rPr>
      </w:pPr>
    </w:p>
    <w:p w:rsidR="001026AC" w:rsidRDefault="001026AC">
      <w:pPr>
        <w:numPr>
          <w:ilvl w:val="0"/>
          <w:numId w:val="32"/>
        </w:numPr>
        <w:tabs>
          <w:tab w:val="left" w:pos="560"/>
        </w:tabs>
        <w:spacing w:line="386" w:lineRule="auto"/>
        <w:ind w:left="560" w:right="120" w:hanging="427"/>
        <w:rPr>
          <w:rFonts w:ascii="Cambria" w:eastAsia="Cambria" w:hAnsi="Cambria"/>
        </w:rPr>
      </w:pPr>
      <w:r>
        <w:rPr>
          <w:rFonts w:ascii="Cambria" w:eastAsia="Cambria" w:hAnsi="Cambria"/>
        </w:rPr>
        <w:t>Należy wyciągać konsekwencje w stosunku do osób dopuszczających się czynów zabronionych. W ramach działań profilaktycznych podczas lekcji wychowawczych, przy współpracy z ekspertami</w:t>
      </w:r>
    </w:p>
    <w:p w:rsidR="001026AC" w:rsidRDefault="001026AC">
      <w:pPr>
        <w:spacing w:line="1" w:lineRule="exact"/>
        <w:rPr>
          <w:rFonts w:ascii="Cambria" w:eastAsia="Cambria" w:hAnsi="Cambria"/>
        </w:rPr>
      </w:pPr>
    </w:p>
    <w:p w:rsidR="001026AC" w:rsidRDefault="001026AC">
      <w:pPr>
        <w:numPr>
          <w:ilvl w:val="0"/>
          <w:numId w:val="32"/>
        </w:numPr>
        <w:tabs>
          <w:tab w:val="left" w:pos="560"/>
        </w:tabs>
        <w:spacing w:line="256" w:lineRule="auto"/>
        <w:ind w:left="560" w:right="120" w:hanging="427"/>
        <w:rPr>
          <w:rFonts w:ascii="Cambria" w:eastAsia="Cambria" w:hAnsi="Cambria"/>
        </w:rPr>
      </w:pPr>
      <w:r>
        <w:rPr>
          <w:rFonts w:ascii="Cambria" w:eastAsia="Cambria" w:hAnsi="Cambria"/>
        </w:rPr>
        <w:t>i specjalistami, należy informować uczniów o skutkach i konsekwencjach związanych z zagrożeniami w szkole jak i poza nią.</w:t>
      </w:r>
    </w:p>
    <w:p w:rsidR="001026AC" w:rsidRDefault="001026AC">
      <w:pPr>
        <w:spacing w:line="255" w:lineRule="exact"/>
        <w:rPr>
          <w:rFonts w:ascii="Cambria" w:eastAsia="Cambria" w:hAnsi="Cambria"/>
        </w:rPr>
      </w:pPr>
    </w:p>
    <w:p w:rsidR="001026AC" w:rsidRDefault="001026AC">
      <w:pPr>
        <w:spacing w:line="0" w:lineRule="atLeast"/>
        <w:ind w:left="560"/>
        <w:rPr>
          <w:rFonts w:ascii="Cambria" w:eastAsia="Cambria" w:hAnsi="Cambria"/>
        </w:rPr>
      </w:pPr>
      <w:r>
        <w:rPr>
          <w:rFonts w:ascii="Cambria" w:eastAsia="Cambria" w:hAnsi="Cambria"/>
        </w:rPr>
        <w:t>Należy tworzyć przyjazne środowisko pracy i nauki poprzez sprawiedliwe ocenianie, jasne,</w:t>
      </w:r>
    </w:p>
    <w:p w:rsidR="001026AC" w:rsidRDefault="001026AC">
      <w:pPr>
        <w:spacing w:line="21" w:lineRule="exact"/>
        <w:rPr>
          <w:rFonts w:ascii="Cambria" w:eastAsia="Cambria" w:hAnsi="Cambria"/>
        </w:rPr>
      </w:pPr>
    </w:p>
    <w:p w:rsidR="001026AC" w:rsidRDefault="001026AC">
      <w:pPr>
        <w:numPr>
          <w:ilvl w:val="0"/>
          <w:numId w:val="32"/>
        </w:numPr>
        <w:tabs>
          <w:tab w:val="left" w:pos="560"/>
        </w:tabs>
        <w:spacing w:line="256" w:lineRule="auto"/>
        <w:ind w:left="560" w:right="120" w:hanging="427"/>
        <w:rPr>
          <w:rFonts w:ascii="Cambria" w:eastAsia="Cambria" w:hAnsi="Cambria"/>
        </w:rPr>
      </w:pPr>
      <w:r>
        <w:rPr>
          <w:rFonts w:ascii="Cambria" w:eastAsia="Cambria" w:hAnsi="Cambria"/>
        </w:rPr>
        <w:t>czytelne, sprawiedliwe normy, przyjazny nadzór nad uczniami, sprawną organizację życia szkolnego.</w:t>
      </w:r>
    </w:p>
    <w:p w:rsidR="001026AC" w:rsidRDefault="001026AC">
      <w:pPr>
        <w:spacing w:line="255" w:lineRule="exact"/>
        <w:rPr>
          <w:rFonts w:ascii="Cambria" w:eastAsia="Cambria" w:hAnsi="Cambria"/>
        </w:rPr>
      </w:pPr>
    </w:p>
    <w:p w:rsidR="001026AC" w:rsidRDefault="001026AC">
      <w:pPr>
        <w:numPr>
          <w:ilvl w:val="0"/>
          <w:numId w:val="32"/>
        </w:numPr>
        <w:tabs>
          <w:tab w:val="left" w:pos="560"/>
        </w:tabs>
        <w:spacing w:line="183" w:lineRule="auto"/>
        <w:ind w:left="560" w:right="120" w:hanging="427"/>
        <w:rPr>
          <w:rFonts w:ascii="Cambria" w:eastAsia="Cambria" w:hAnsi="Cambria"/>
          <w:sz w:val="36"/>
          <w:vertAlign w:val="subscript"/>
        </w:rPr>
      </w:pPr>
      <w:r>
        <w:rPr>
          <w:rFonts w:ascii="Cambria" w:eastAsia="Cambria" w:hAnsi="Cambria"/>
          <w:sz w:val="18"/>
        </w:rPr>
        <w:t>Należy podejmować działania integrujące zespoły klasowe, poznawanie się uczniów, sprzyjające budowie pozytywnych relacji w klasie.</w:t>
      </w:r>
    </w:p>
    <w:p w:rsidR="001026AC" w:rsidRDefault="001026AC">
      <w:pPr>
        <w:spacing w:line="272" w:lineRule="exact"/>
        <w:rPr>
          <w:rFonts w:ascii="Cambria" w:eastAsia="Cambria" w:hAnsi="Cambria"/>
          <w:sz w:val="36"/>
          <w:vertAlign w:val="subscript"/>
        </w:rPr>
      </w:pPr>
    </w:p>
    <w:p w:rsidR="001026AC" w:rsidRDefault="001026AC">
      <w:pPr>
        <w:spacing w:line="0" w:lineRule="atLeast"/>
        <w:ind w:left="560"/>
        <w:rPr>
          <w:rFonts w:ascii="Cambria" w:eastAsia="Cambria" w:hAnsi="Cambria"/>
        </w:rPr>
      </w:pPr>
      <w:r>
        <w:rPr>
          <w:rFonts w:ascii="Cambria" w:eastAsia="Cambria" w:hAnsi="Cambria"/>
        </w:rPr>
        <w:t>Należy budować relacje na autorytecie nauczyciela: nauczyciel powinien jasno określić zasady</w:t>
      </w:r>
    </w:p>
    <w:p w:rsidR="001026AC" w:rsidRDefault="001026AC">
      <w:pPr>
        <w:spacing w:line="18" w:lineRule="exact"/>
        <w:rPr>
          <w:rFonts w:ascii="Cambria" w:eastAsia="Cambria" w:hAnsi="Cambria"/>
          <w:sz w:val="36"/>
          <w:vertAlign w:val="subscript"/>
        </w:rPr>
      </w:pPr>
    </w:p>
    <w:p w:rsidR="001026AC" w:rsidRDefault="001026AC">
      <w:pPr>
        <w:numPr>
          <w:ilvl w:val="0"/>
          <w:numId w:val="32"/>
        </w:numPr>
        <w:tabs>
          <w:tab w:val="left" w:pos="560"/>
        </w:tabs>
        <w:spacing w:line="189" w:lineRule="auto"/>
        <w:ind w:left="560" w:right="120" w:hanging="427"/>
        <w:jc w:val="both"/>
        <w:rPr>
          <w:rFonts w:ascii="Cambria" w:eastAsia="Cambria" w:hAnsi="Cambria"/>
          <w:sz w:val="40"/>
          <w:vertAlign w:val="subscript"/>
        </w:rPr>
      </w:pPr>
      <w:r>
        <w:rPr>
          <w:rFonts w:ascii="Cambria" w:eastAsia="Cambria" w:hAnsi="Cambria"/>
        </w:rPr>
        <w:t>pracy i wymagania wobec uczniów, prowadzić lekcje w sposób zrozumiały, szanować ucznia i udzielać mu wsparcia, sprawować kontrolę w klasie i interweniować w razie zachowania naruszającego normy.</w:t>
      </w:r>
    </w:p>
    <w:p w:rsidR="001026AC" w:rsidRDefault="001026AC">
      <w:pPr>
        <w:spacing w:line="268" w:lineRule="exact"/>
        <w:rPr>
          <w:rFonts w:ascii="Cambria" w:eastAsia="Cambria" w:hAnsi="Cambria"/>
          <w:sz w:val="40"/>
          <w:vertAlign w:val="subscript"/>
        </w:rPr>
      </w:pPr>
    </w:p>
    <w:p w:rsidR="001026AC" w:rsidRDefault="001026AC">
      <w:pPr>
        <w:spacing w:line="0" w:lineRule="atLeast"/>
        <w:ind w:left="560"/>
        <w:rPr>
          <w:rFonts w:ascii="Cambria" w:eastAsia="Cambria" w:hAnsi="Cambria"/>
        </w:rPr>
      </w:pPr>
      <w:r>
        <w:rPr>
          <w:rFonts w:ascii="Cambria" w:eastAsia="Cambria" w:hAnsi="Cambria"/>
        </w:rPr>
        <w:t>Należy diagnozować sytuacje w szkole w kontekście występowania zagrożeń wewnętrznych w</w:t>
      </w:r>
    </w:p>
    <w:p w:rsidR="001026AC" w:rsidRDefault="001026AC">
      <w:pPr>
        <w:spacing w:line="21" w:lineRule="exact"/>
        <w:rPr>
          <w:rFonts w:ascii="Cambria" w:eastAsia="Cambria" w:hAnsi="Cambria"/>
          <w:sz w:val="40"/>
          <w:vertAlign w:val="subscript"/>
        </w:rPr>
      </w:pPr>
    </w:p>
    <w:p w:rsidR="001026AC" w:rsidRDefault="001026AC">
      <w:pPr>
        <w:numPr>
          <w:ilvl w:val="0"/>
          <w:numId w:val="32"/>
        </w:numPr>
        <w:tabs>
          <w:tab w:val="left" w:pos="560"/>
        </w:tabs>
        <w:spacing w:line="256" w:lineRule="auto"/>
        <w:ind w:left="560" w:right="120" w:hanging="427"/>
        <w:rPr>
          <w:rFonts w:ascii="Cambria" w:eastAsia="Cambria" w:hAnsi="Cambria"/>
        </w:rPr>
      </w:pPr>
      <w:r>
        <w:rPr>
          <w:rFonts w:ascii="Cambria" w:eastAsia="Cambria" w:hAnsi="Cambria"/>
        </w:rPr>
        <w:t>placówce, przeciwdziałania i usuwania oraz monitorować postępy i efekty wprowadzonych działań.</w:t>
      </w:r>
    </w:p>
    <w:p w:rsidR="001026AC" w:rsidRDefault="001026AC">
      <w:pPr>
        <w:spacing w:line="20" w:lineRule="exact"/>
        <w:rPr>
          <w:rFonts w:ascii="Times New Roman" w:eastAsia="Times New Roman" w:hAnsi="Times New Roman"/>
        </w:rPr>
      </w:pPr>
      <w:r>
        <w:rPr>
          <w:rFonts w:ascii="Cambria" w:eastAsia="Cambria" w:hAnsi="Cambria"/>
        </w:rPr>
        <w:pict>
          <v:line id="_x0000_s1050" style="position:absolute;z-index:-251734016" from="22.5pt,-346.75pt" to="22.5pt,82.35pt" o:userdrawn="t" strokeweight=".48pt"/>
        </w:pict>
      </w:r>
      <w:r>
        <w:rPr>
          <w:rFonts w:ascii="Cambria" w:eastAsia="Cambria" w:hAnsi="Cambria"/>
        </w:rPr>
        <w:pict>
          <v:line id="_x0000_s1051" style="position:absolute;z-index:-251732992" from="-.4pt,-144.9pt" to="453.7pt,-144.9pt" o:userdrawn="t" strokeweight=".16931mm"/>
        </w:pict>
      </w:r>
      <w:r>
        <w:rPr>
          <w:rFonts w:ascii="Cambria" w:eastAsia="Cambria" w:hAnsi="Cambria"/>
        </w:rPr>
        <w:pict>
          <v:line id="_x0000_s1052" style="position:absolute;z-index:-251731968" from="-.4pt,-107.1pt" to="453.7pt,-107.1pt" o:userdrawn="t" strokeweight=".48pt"/>
        </w:pict>
      </w:r>
      <w:r>
        <w:rPr>
          <w:rFonts w:ascii="Cambria" w:eastAsia="Cambria" w:hAnsi="Cambria"/>
        </w:rPr>
        <w:pict>
          <v:line id="_x0000_s1053" style="position:absolute;z-index:-251730944" from="-.4pt,-43.95pt" to="453.7pt,-43.95pt" o:userdrawn="t" strokeweight=".48pt"/>
        </w:pict>
      </w:r>
      <w:r>
        <w:rPr>
          <w:rFonts w:ascii="Cambria" w:eastAsia="Cambria" w:hAnsi="Cambria"/>
        </w:rPr>
        <w:pict>
          <v:line id="_x0000_s1054" style="position:absolute;z-index:-251729920" from="-.4pt,6.55pt" to="453.7pt,6.55pt" o:userdrawn="t" strokeweight=".16931mm"/>
        </w:pict>
      </w:r>
    </w:p>
    <w:p w:rsidR="001026AC" w:rsidRDefault="001026AC">
      <w:pPr>
        <w:spacing w:line="235" w:lineRule="exact"/>
        <w:rPr>
          <w:rFonts w:ascii="Times New Roman" w:eastAsia="Times New Roman" w:hAnsi="Times New Roman"/>
        </w:rPr>
      </w:pPr>
    </w:p>
    <w:p w:rsidR="001026AC" w:rsidRDefault="001026AC">
      <w:pPr>
        <w:spacing w:line="0" w:lineRule="atLeast"/>
        <w:ind w:left="560"/>
        <w:rPr>
          <w:rFonts w:ascii="Cambria" w:eastAsia="Cambria" w:hAnsi="Cambria"/>
        </w:rPr>
      </w:pPr>
      <w:r>
        <w:rPr>
          <w:rFonts w:ascii="Cambria" w:eastAsia="Cambria" w:hAnsi="Cambria"/>
        </w:rPr>
        <w:t>Niezbędna jest edukacja profilaktyczna jako forma merytorycznego wsparcia w zakresie</w:t>
      </w:r>
    </w:p>
    <w:p w:rsidR="001026AC" w:rsidRDefault="001026AC">
      <w:pPr>
        <w:spacing w:line="19" w:lineRule="exact"/>
        <w:rPr>
          <w:rFonts w:ascii="Times New Roman" w:eastAsia="Times New Roman" w:hAnsi="Times New Roman"/>
        </w:rPr>
      </w:pPr>
    </w:p>
    <w:p w:rsidR="001026AC" w:rsidRDefault="001026AC">
      <w:pPr>
        <w:numPr>
          <w:ilvl w:val="0"/>
          <w:numId w:val="33"/>
        </w:numPr>
        <w:tabs>
          <w:tab w:val="left" w:pos="560"/>
        </w:tabs>
        <w:spacing w:line="259" w:lineRule="auto"/>
        <w:ind w:left="560" w:right="120" w:hanging="427"/>
        <w:rPr>
          <w:rFonts w:ascii="Cambria" w:eastAsia="Cambria" w:hAnsi="Cambria"/>
        </w:rPr>
      </w:pPr>
      <w:r>
        <w:rPr>
          <w:rFonts w:ascii="Cambria" w:eastAsia="Cambria" w:hAnsi="Cambria"/>
        </w:rPr>
        <w:t>rozwiązywania problemów kierowana do nauczycieli, osób współpracujących z uczniami i rodziców.</w:t>
      </w:r>
    </w:p>
    <w:p w:rsidR="001026AC" w:rsidRDefault="001026AC">
      <w:pPr>
        <w:spacing w:line="248" w:lineRule="exact"/>
        <w:rPr>
          <w:rFonts w:ascii="Cambria" w:eastAsia="Cambria" w:hAnsi="Cambria"/>
        </w:rPr>
      </w:pPr>
    </w:p>
    <w:p w:rsidR="001026AC" w:rsidRDefault="001026AC">
      <w:pPr>
        <w:numPr>
          <w:ilvl w:val="0"/>
          <w:numId w:val="33"/>
        </w:numPr>
        <w:tabs>
          <w:tab w:val="left" w:pos="560"/>
        </w:tabs>
        <w:spacing w:line="0" w:lineRule="atLeast"/>
        <w:ind w:left="560" w:hanging="427"/>
        <w:rPr>
          <w:rFonts w:ascii="Cambria" w:eastAsia="Cambria" w:hAnsi="Cambria"/>
        </w:rPr>
      </w:pPr>
      <w:r>
        <w:rPr>
          <w:rFonts w:ascii="Cambria" w:eastAsia="Cambria" w:hAnsi="Cambria"/>
        </w:rPr>
        <w:t>Należy organizować rozmowy, pogadanki i dyskusje z rodzicami.</w:t>
      </w:r>
    </w:p>
    <w:p w:rsidR="001026AC" w:rsidRDefault="001026AC">
      <w:pPr>
        <w:spacing w:line="20" w:lineRule="exact"/>
        <w:rPr>
          <w:rFonts w:ascii="Times New Roman" w:eastAsia="Times New Roman" w:hAnsi="Times New Roman"/>
        </w:rPr>
      </w:pPr>
      <w:r>
        <w:rPr>
          <w:rFonts w:ascii="Cambria" w:eastAsia="Cambria" w:hAnsi="Cambria"/>
        </w:rPr>
        <w:pict>
          <v:line id="_x0000_s1055" style="position:absolute;z-index:-251728896" from="-.4pt,-17.9pt" to="453.7pt,-17.9pt" o:userdrawn="t" strokeweight=".16931mm"/>
        </w:pict>
      </w:r>
      <w:r>
        <w:rPr>
          <w:rFonts w:ascii="Cambria" w:eastAsia="Cambria" w:hAnsi="Cambria"/>
        </w:rPr>
        <w:pict>
          <v:line id="_x0000_s1056" style="position:absolute;z-index:-251727872" from="-.4pt,7.25pt" to="453.7pt,7.25pt" o:userdrawn="t" strokeweight=".48pt"/>
        </w:pict>
      </w:r>
    </w:p>
    <w:p w:rsidR="001026AC" w:rsidRDefault="001026AC">
      <w:pPr>
        <w:spacing w:line="200" w:lineRule="exact"/>
        <w:rPr>
          <w:rFonts w:ascii="Times New Roman" w:eastAsia="Times New Roman" w:hAnsi="Times New Roman"/>
        </w:rPr>
      </w:pPr>
    </w:p>
    <w:p w:rsidR="001026AC" w:rsidRDefault="001026AC">
      <w:pPr>
        <w:spacing w:line="280" w:lineRule="exact"/>
        <w:rPr>
          <w:rFonts w:ascii="Times New Roman" w:eastAsia="Times New Roman" w:hAnsi="Times New Roman"/>
        </w:rPr>
      </w:pPr>
    </w:p>
    <w:p w:rsidR="001026AC" w:rsidRDefault="001026AC">
      <w:pPr>
        <w:spacing w:line="258" w:lineRule="auto"/>
        <w:ind w:right="20"/>
        <w:jc w:val="both"/>
        <w:rPr>
          <w:rFonts w:ascii="Cambria" w:eastAsia="Cambria" w:hAnsi="Cambria"/>
          <w:sz w:val="22"/>
        </w:rPr>
      </w:pPr>
      <w:r>
        <w:rPr>
          <w:rFonts w:ascii="Cambria" w:eastAsia="Cambria" w:hAnsi="Cambria"/>
          <w:sz w:val="22"/>
        </w:rPr>
        <w:t>Niektóre z czynów stanowiących fizyczne zagrożenie wewnętrzne w szkole mają znamiona czynów zabronionych. Należy pamiętać, że na zasadach określonych w Kodeksie Karnym odpowiada osoba, która popełniła czyn zabroniony po ukończeniu 17 lat. Określa to art. 10 par.1 Kodeksu Karnego. Także niektóre czyny osoby, która ukończyła 15 lat rozpatrywane są jako przestępstwa – określa je szczegółowo art. 10 par.2 KK.</w:t>
      </w:r>
    </w:p>
    <w:p w:rsidR="001026AC" w:rsidRDefault="001026AC">
      <w:pPr>
        <w:spacing w:line="282" w:lineRule="exact"/>
        <w:rPr>
          <w:rFonts w:ascii="Times New Roman" w:eastAsia="Times New Roman" w:hAnsi="Times New Roman"/>
        </w:rPr>
      </w:pPr>
    </w:p>
    <w:p w:rsidR="001026AC" w:rsidRDefault="001026AC">
      <w:pPr>
        <w:spacing w:line="259" w:lineRule="auto"/>
        <w:ind w:right="20"/>
        <w:jc w:val="both"/>
        <w:rPr>
          <w:rFonts w:ascii="Cambria" w:eastAsia="Cambria" w:hAnsi="Cambria"/>
          <w:sz w:val="22"/>
        </w:rPr>
      </w:pPr>
      <w:r>
        <w:rPr>
          <w:rFonts w:ascii="Cambria" w:eastAsia="Cambria" w:hAnsi="Cambria"/>
          <w:sz w:val="22"/>
        </w:rPr>
        <w:t>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 nieletnich.</w:t>
      </w:r>
    </w:p>
    <w:p w:rsidR="001026AC" w:rsidRDefault="001026AC">
      <w:pPr>
        <w:spacing w:line="279" w:lineRule="exact"/>
        <w:rPr>
          <w:rFonts w:ascii="Times New Roman" w:eastAsia="Times New Roman" w:hAnsi="Times New Roman"/>
        </w:rPr>
      </w:pPr>
    </w:p>
    <w:p w:rsidR="001026AC" w:rsidRDefault="001026AC">
      <w:pPr>
        <w:spacing w:line="258" w:lineRule="auto"/>
        <w:ind w:right="640"/>
        <w:rPr>
          <w:rFonts w:ascii="Cambria" w:eastAsia="Cambria" w:hAnsi="Cambria"/>
          <w:sz w:val="22"/>
        </w:rPr>
      </w:pPr>
      <w:r>
        <w:rPr>
          <w:rFonts w:ascii="Cambria" w:eastAsia="Cambria" w:hAnsi="Cambria"/>
          <w:sz w:val="22"/>
        </w:rPr>
        <w:t>Poniżej opisano procedury postępowania w przypadku wystąpienia w szkole przypadków najczęściej występujących fizycznych zagrożeń wewnętrznych:</w:t>
      </w:r>
    </w:p>
    <w:p w:rsidR="001026AC" w:rsidRDefault="001026AC">
      <w:pPr>
        <w:spacing w:line="258" w:lineRule="exact"/>
        <w:rPr>
          <w:rFonts w:ascii="Times New Roman" w:eastAsia="Times New Roman" w:hAnsi="Times New Roman"/>
        </w:rPr>
      </w:pPr>
    </w:p>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21</w:t>
      </w:r>
    </w:p>
    <w:p w:rsidR="001026AC" w:rsidRDefault="001026AC">
      <w:pPr>
        <w:spacing w:line="0" w:lineRule="atLeast"/>
        <w:jc w:val="right"/>
        <w:rPr>
          <w:rFonts w:ascii="Arial Narrow" w:eastAsia="Arial Narrow" w:hAnsi="Arial Narrow"/>
          <w:sz w:val="24"/>
        </w:rPr>
        <w:sectPr w:rsidR="001026AC">
          <w:pgSz w:w="11900" w:h="16838"/>
          <w:pgMar w:top="1144" w:right="1406" w:bottom="425" w:left="1420" w:header="0" w:footer="0" w:gutter="0"/>
          <w:cols w:space="0" w:equalWidth="0">
            <w:col w:w="9080"/>
          </w:cols>
          <w:docGrid w:linePitch="360"/>
        </w:sectPr>
      </w:pPr>
    </w:p>
    <w:p w:rsidR="001026AC" w:rsidRDefault="001026AC">
      <w:pPr>
        <w:spacing w:line="200" w:lineRule="exact"/>
        <w:rPr>
          <w:rFonts w:ascii="Times New Roman" w:eastAsia="Times New Roman" w:hAnsi="Times New Roman"/>
        </w:rPr>
      </w:pPr>
      <w:bookmarkStart w:id="20" w:name="page22"/>
      <w:bookmarkEnd w:id="20"/>
    </w:p>
    <w:p w:rsidR="001026AC" w:rsidRDefault="001026AC">
      <w:pPr>
        <w:spacing w:line="200" w:lineRule="exact"/>
        <w:rPr>
          <w:rFonts w:ascii="Times New Roman" w:eastAsia="Times New Roman" w:hAnsi="Times New Roman"/>
        </w:rPr>
      </w:pPr>
    </w:p>
    <w:p w:rsidR="001026AC" w:rsidRDefault="001026AC">
      <w:pPr>
        <w:spacing w:line="286" w:lineRule="exact"/>
        <w:rPr>
          <w:rFonts w:ascii="Times New Roman" w:eastAsia="Times New Roman" w:hAnsi="Times New Roman"/>
        </w:rPr>
      </w:pPr>
    </w:p>
    <w:p w:rsidR="001026AC" w:rsidRDefault="001026AC">
      <w:pPr>
        <w:spacing w:line="239" w:lineRule="auto"/>
        <w:ind w:left="420" w:right="320" w:hanging="426"/>
        <w:rPr>
          <w:rFonts w:ascii="Cambria" w:eastAsia="Cambria" w:hAnsi="Cambria"/>
          <w:b/>
          <w:color w:val="FFFFFF"/>
          <w:sz w:val="22"/>
        </w:rPr>
      </w:pPr>
      <w:r>
        <w:rPr>
          <w:rFonts w:ascii="Cambria" w:eastAsia="Cambria" w:hAnsi="Cambria"/>
          <w:b/>
          <w:color w:val="FFFFFF"/>
          <w:sz w:val="22"/>
        </w:rPr>
        <w:t>2.1 Procedura postępowania na wypadek wystąpienia agresywnych zachowań w szkole lub tzw. fali</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057" style="position:absolute;margin-left:-1.6pt;margin-top:-25.6pt;width:456.5pt;height:25.75pt;z-index:-251726848" o:userdrawn="t" fillcolor="black" strokecolor="none"/>
        </w:pict>
      </w:r>
      <w:r>
        <w:rPr>
          <w:rFonts w:ascii="Cambria" w:eastAsia="Cambria" w:hAnsi="Cambria"/>
          <w:b/>
          <w:color w:val="FFFFFF"/>
          <w:sz w:val="22"/>
        </w:rPr>
        <w:pict>
          <v:line id="_x0000_s1058" style="position:absolute;z-index:-251725824" from="-.4pt,19.7pt" to="459.85pt,19.7pt" o:userdrawn="t" strokeweight=".48pt"/>
        </w:pict>
      </w:r>
      <w:r>
        <w:rPr>
          <w:rFonts w:ascii="Cambria" w:eastAsia="Cambria" w:hAnsi="Cambria"/>
          <w:b/>
          <w:color w:val="FFFFFF"/>
          <w:sz w:val="22"/>
        </w:rPr>
        <w:pict>
          <v:line id="_x0000_s1059" style="position:absolute;z-index:-251724800" from="93.4pt,19.45pt" to="93.4pt,632.75pt" o:userdrawn="t" strokeweight=".48pt"/>
        </w:pict>
      </w:r>
      <w:r>
        <w:rPr>
          <w:rFonts w:ascii="Cambria" w:eastAsia="Cambria" w:hAnsi="Cambria"/>
          <w:b/>
          <w:color w:val="FFFFFF"/>
          <w:sz w:val="22"/>
        </w:rPr>
        <w:pict>
          <v:line id="_x0000_s1060" style="position:absolute;z-index:-251723776" from="-.15pt,19.45pt" to="-.15pt,632.75pt" o:userdrawn="t" strokeweight=".48pt"/>
        </w:pict>
      </w:r>
      <w:r>
        <w:rPr>
          <w:rFonts w:ascii="Cambria" w:eastAsia="Cambria" w:hAnsi="Cambria"/>
          <w:b/>
          <w:color w:val="FFFFFF"/>
          <w:sz w:val="22"/>
        </w:rPr>
        <w:pict>
          <v:line id="_x0000_s1061" style="position:absolute;z-index:-251722752" from="459.6pt,19.45pt" to="459.6pt,632.75pt" o:userdrawn="t" strokeweight=".48pt"/>
        </w:pict>
      </w:r>
    </w:p>
    <w:p w:rsidR="001026AC" w:rsidRDefault="001026AC">
      <w:pPr>
        <w:spacing w:line="37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00"/>
        <w:gridCol w:w="1660"/>
        <w:gridCol w:w="100"/>
        <w:gridCol w:w="20"/>
        <w:gridCol w:w="100"/>
        <w:gridCol w:w="7100"/>
        <w:gridCol w:w="100"/>
        <w:gridCol w:w="20"/>
      </w:tblGrid>
      <w:tr w:rsidR="001026AC">
        <w:trPr>
          <w:trHeight w:val="446"/>
        </w:trPr>
        <w:tc>
          <w:tcPr>
            <w:tcW w:w="1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1660" w:type="dxa"/>
            <w:vMerge w:val="restart"/>
            <w:shd w:val="clear" w:color="auto" w:fill="E7E6E6"/>
            <w:vAlign w:val="bottom"/>
          </w:tcPr>
          <w:p w:rsidR="001026AC" w:rsidRDefault="001026AC">
            <w:pPr>
              <w:spacing w:line="0" w:lineRule="atLeast"/>
              <w:jc w:val="center"/>
              <w:rPr>
                <w:rFonts w:ascii="Cambria" w:eastAsia="Cambria" w:hAnsi="Cambria"/>
                <w:b/>
                <w:w w:val="95"/>
                <w:sz w:val="28"/>
              </w:rPr>
            </w:pPr>
            <w:r>
              <w:rPr>
                <w:rFonts w:ascii="Cambria" w:eastAsia="Cambria" w:hAnsi="Cambria"/>
                <w:b/>
                <w:w w:val="95"/>
                <w:sz w:val="28"/>
              </w:rPr>
              <w:t>2.1</w:t>
            </w:r>
          </w:p>
        </w:tc>
        <w:tc>
          <w:tcPr>
            <w:tcW w:w="1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7100" w:type="dxa"/>
            <w:shd w:val="clear" w:color="auto" w:fill="E7E6E6"/>
            <w:vAlign w:val="bottom"/>
          </w:tcPr>
          <w:p w:rsidR="001026AC" w:rsidRDefault="001026AC">
            <w:pPr>
              <w:spacing w:line="0" w:lineRule="atLeast"/>
              <w:ind w:left="1180"/>
              <w:rPr>
                <w:rFonts w:ascii="Cambria" w:eastAsia="Cambria" w:hAnsi="Cambria"/>
                <w:b/>
                <w:sz w:val="22"/>
              </w:rPr>
            </w:pPr>
            <w:r>
              <w:rPr>
                <w:rFonts w:ascii="Cambria" w:eastAsia="Cambria" w:hAnsi="Cambria"/>
                <w:b/>
                <w:sz w:val="28"/>
              </w:rPr>
              <w:t>A</w:t>
            </w:r>
            <w:r>
              <w:rPr>
                <w:rFonts w:ascii="Cambria" w:eastAsia="Cambria" w:hAnsi="Cambria"/>
                <w:b/>
                <w:sz w:val="22"/>
              </w:rPr>
              <w:t>GRESYWNE ZACHOWANIA UCZNIA W SZKOLE</w:t>
            </w:r>
          </w:p>
        </w:tc>
        <w:tc>
          <w:tcPr>
            <w:tcW w:w="1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84"/>
        </w:trPr>
        <w:tc>
          <w:tcPr>
            <w:tcW w:w="100" w:type="dxa"/>
            <w:shd w:val="clear" w:color="auto" w:fill="E7E6E6"/>
            <w:vAlign w:val="bottom"/>
          </w:tcPr>
          <w:p w:rsidR="001026AC" w:rsidRDefault="001026AC">
            <w:pPr>
              <w:spacing w:line="0" w:lineRule="atLeast"/>
              <w:rPr>
                <w:rFonts w:ascii="Times New Roman" w:eastAsia="Times New Roman" w:hAnsi="Times New Roman"/>
                <w:sz w:val="7"/>
              </w:rPr>
            </w:pPr>
          </w:p>
        </w:tc>
        <w:tc>
          <w:tcPr>
            <w:tcW w:w="1660" w:type="dxa"/>
            <w:vMerge/>
            <w:shd w:val="clear" w:color="auto" w:fill="E7E6E6"/>
            <w:vAlign w:val="bottom"/>
          </w:tcPr>
          <w:p w:rsidR="001026AC" w:rsidRDefault="001026AC">
            <w:pPr>
              <w:spacing w:line="0" w:lineRule="atLeast"/>
              <w:rPr>
                <w:rFonts w:ascii="Times New Roman" w:eastAsia="Times New Roman" w:hAnsi="Times New Roman"/>
                <w:sz w:val="7"/>
              </w:rPr>
            </w:pPr>
          </w:p>
        </w:tc>
        <w:tc>
          <w:tcPr>
            <w:tcW w:w="100" w:type="dxa"/>
            <w:shd w:val="clear" w:color="auto" w:fill="E7E6E6"/>
            <w:vAlign w:val="bottom"/>
          </w:tcPr>
          <w:p w:rsidR="001026AC" w:rsidRDefault="001026AC">
            <w:pPr>
              <w:spacing w:line="0" w:lineRule="atLeast"/>
              <w:rPr>
                <w:rFonts w:ascii="Times New Roman" w:eastAsia="Times New Roman" w:hAnsi="Times New Roman"/>
                <w:sz w:val="7"/>
              </w:rPr>
            </w:pPr>
          </w:p>
        </w:tc>
        <w:tc>
          <w:tcPr>
            <w:tcW w:w="20" w:type="dxa"/>
            <w:shd w:val="clear" w:color="auto" w:fill="auto"/>
            <w:vAlign w:val="bottom"/>
          </w:tcPr>
          <w:p w:rsidR="001026AC" w:rsidRDefault="001026AC">
            <w:pPr>
              <w:spacing w:line="0" w:lineRule="atLeast"/>
              <w:rPr>
                <w:rFonts w:ascii="Times New Roman" w:eastAsia="Times New Roman" w:hAnsi="Times New Roman"/>
                <w:sz w:val="7"/>
              </w:rPr>
            </w:pPr>
          </w:p>
        </w:tc>
        <w:tc>
          <w:tcPr>
            <w:tcW w:w="100" w:type="dxa"/>
            <w:shd w:val="clear" w:color="auto" w:fill="E7E6E6"/>
            <w:vAlign w:val="bottom"/>
          </w:tcPr>
          <w:p w:rsidR="001026AC" w:rsidRDefault="001026AC">
            <w:pPr>
              <w:spacing w:line="0" w:lineRule="atLeast"/>
              <w:rPr>
                <w:rFonts w:ascii="Times New Roman" w:eastAsia="Times New Roman" w:hAnsi="Times New Roman"/>
                <w:sz w:val="7"/>
              </w:rPr>
            </w:pPr>
          </w:p>
        </w:tc>
        <w:tc>
          <w:tcPr>
            <w:tcW w:w="7100" w:type="dxa"/>
            <w:vMerge w:val="restart"/>
            <w:shd w:val="clear" w:color="auto" w:fill="E7E6E6"/>
            <w:vAlign w:val="bottom"/>
          </w:tcPr>
          <w:p w:rsidR="001026AC" w:rsidRDefault="001026AC">
            <w:pPr>
              <w:spacing w:line="0" w:lineRule="atLeast"/>
              <w:ind w:left="2160"/>
              <w:rPr>
                <w:rFonts w:ascii="Cambria" w:eastAsia="Cambria" w:hAnsi="Cambria"/>
                <w:b/>
                <w:sz w:val="22"/>
              </w:rPr>
            </w:pPr>
            <w:r>
              <w:rPr>
                <w:rFonts w:ascii="Cambria" w:eastAsia="Cambria" w:hAnsi="Cambria"/>
                <w:b/>
                <w:sz w:val="22"/>
              </w:rPr>
              <w:t>LUB PRZYPADKI TZW</w:t>
            </w:r>
            <w:r>
              <w:rPr>
                <w:rFonts w:ascii="Cambria" w:eastAsia="Cambria" w:hAnsi="Cambria"/>
                <w:b/>
                <w:sz w:val="28"/>
              </w:rPr>
              <w:t>.</w:t>
            </w:r>
            <w:r>
              <w:rPr>
                <w:rFonts w:ascii="Cambria" w:eastAsia="Cambria" w:hAnsi="Cambria"/>
                <w:b/>
                <w:sz w:val="22"/>
              </w:rPr>
              <w:t xml:space="preserve"> FALI</w:t>
            </w:r>
          </w:p>
        </w:tc>
        <w:tc>
          <w:tcPr>
            <w:tcW w:w="100" w:type="dxa"/>
            <w:shd w:val="clear" w:color="auto" w:fill="E7E6E6"/>
            <w:vAlign w:val="bottom"/>
          </w:tcPr>
          <w:p w:rsidR="001026AC" w:rsidRDefault="001026AC">
            <w:pPr>
              <w:spacing w:line="0" w:lineRule="atLeast"/>
              <w:rPr>
                <w:rFonts w:ascii="Times New Roman" w:eastAsia="Times New Roman" w:hAnsi="Times New Roman"/>
                <w:sz w:val="7"/>
              </w:rPr>
            </w:pPr>
          </w:p>
        </w:tc>
        <w:tc>
          <w:tcPr>
            <w:tcW w:w="20" w:type="dxa"/>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245"/>
        </w:trPr>
        <w:tc>
          <w:tcPr>
            <w:tcW w:w="100" w:type="dxa"/>
            <w:shd w:val="clear" w:color="auto" w:fill="E7E6E6"/>
            <w:vAlign w:val="bottom"/>
          </w:tcPr>
          <w:p w:rsidR="001026AC" w:rsidRDefault="001026AC">
            <w:pPr>
              <w:spacing w:line="0" w:lineRule="atLeast"/>
              <w:rPr>
                <w:rFonts w:ascii="Times New Roman" w:eastAsia="Times New Roman" w:hAnsi="Times New Roman"/>
                <w:sz w:val="21"/>
              </w:rPr>
            </w:pPr>
          </w:p>
        </w:tc>
        <w:tc>
          <w:tcPr>
            <w:tcW w:w="1660" w:type="dxa"/>
            <w:shd w:val="clear" w:color="auto" w:fill="E7E6E6"/>
            <w:vAlign w:val="bottom"/>
          </w:tcPr>
          <w:p w:rsidR="001026AC" w:rsidRDefault="001026AC">
            <w:pPr>
              <w:spacing w:line="0" w:lineRule="atLeast"/>
              <w:rPr>
                <w:rFonts w:ascii="Times New Roman" w:eastAsia="Times New Roman" w:hAnsi="Times New Roman"/>
                <w:sz w:val="21"/>
              </w:rPr>
            </w:pPr>
          </w:p>
        </w:tc>
        <w:tc>
          <w:tcPr>
            <w:tcW w:w="100" w:type="dxa"/>
            <w:shd w:val="clear" w:color="auto" w:fill="E7E6E6"/>
            <w:vAlign w:val="bottom"/>
          </w:tcPr>
          <w:p w:rsidR="001026AC" w:rsidRDefault="001026AC">
            <w:pPr>
              <w:spacing w:line="0" w:lineRule="atLeast"/>
              <w:rPr>
                <w:rFonts w:ascii="Times New Roman" w:eastAsia="Times New Roman" w:hAnsi="Times New Roman"/>
                <w:sz w:val="21"/>
              </w:rPr>
            </w:pP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E7E6E6"/>
            <w:vAlign w:val="bottom"/>
          </w:tcPr>
          <w:p w:rsidR="001026AC" w:rsidRDefault="001026AC">
            <w:pPr>
              <w:spacing w:line="0" w:lineRule="atLeast"/>
              <w:rPr>
                <w:rFonts w:ascii="Times New Roman" w:eastAsia="Times New Roman" w:hAnsi="Times New Roman"/>
                <w:sz w:val="21"/>
              </w:rPr>
            </w:pPr>
          </w:p>
        </w:tc>
        <w:tc>
          <w:tcPr>
            <w:tcW w:w="7100" w:type="dxa"/>
            <w:vMerge/>
            <w:shd w:val="clear" w:color="auto" w:fill="E7E6E6"/>
            <w:vAlign w:val="bottom"/>
          </w:tcPr>
          <w:p w:rsidR="001026AC" w:rsidRDefault="001026AC">
            <w:pPr>
              <w:spacing w:line="0" w:lineRule="atLeast"/>
              <w:rPr>
                <w:rFonts w:ascii="Times New Roman" w:eastAsia="Times New Roman" w:hAnsi="Times New Roman"/>
                <w:sz w:val="21"/>
              </w:rPr>
            </w:pPr>
          </w:p>
        </w:tc>
        <w:tc>
          <w:tcPr>
            <w:tcW w:w="100" w:type="dxa"/>
            <w:shd w:val="clear" w:color="auto" w:fill="E7E6E6"/>
            <w:vAlign w:val="bottom"/>
          </w:tcPr>
          <w:p w:rsidR="001026AC" w:rsidRDefault="001026AC">
            <w:pPr>
              <w:spacing w:line="0" w:lineRule="atLeast"/>
              <w:rPr>
                <w:rFonts w:ascii="Times New Roman" w:eastAsia="Times New Roman" w:hAnsi="Times New Roman"/>
                <w:sz w:val="21"/>
              </w:rPr>
            </w:pP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20"/>
        </w:trPr>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0"/>
              </w:rPr>
            </w:pPr>
          </w:p>
        </w:tc>
        <w:tc>
          <w:tcPr>
            <w:tcW w:w="166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0"/>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0"/>
              </w:rPr>
            </w:pPr>
          </w:p>
        </w:tc>
        <w:tc>
          <w:tcPr>
            <w:tcW w:w="7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0"/>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46"/>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66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Zapewnienie bezpieczeństwa fizycznego w szkole na wypadek wystąpienia na</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760" w:type="dxa"/>
            <w:gridSpan w:val="2"/>
            <w:shd w:val="clear" w:color="auto" w:fill="auto"/>
            <w:vAlign w:val="bottom"/>
          </w:tcPr>
          <w:p w:rsidR="001026AC" w:rsidRDefault="001026AC">
            <w:pPr>
              <w:spacing w:line="0" w:lineRule="atLeast"/>
              <w:ind w:right="80"/>
              <w:jc w:val="center"/>
              <w:rPr>
                <w:rFonts w:ascii="Cambria" w:eastAsia="Cambria" w:hAnsi="Cambria"/>
                <w:b/>
                <w:w w:val="98"/>
              </w:rPr>
            </w:pPr>
            <w:r>
              <w:rPr>
                <w:rFonts w:ascii="Cambria" w:eastAsia="Cambria" w:hAnsi="Cambria"/>
                <w:b/>
                <w:w w:val="98"/>
              </w:rPr>
              <w:t>Cel</w:t>
            </w: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terenie szkoły zachowań agresywnych tj. agresji fizycznej i agresji słownej ucznia</w:t>
            </w: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66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wobec ucznia lub nauczyciela.</w:t>
            </w: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6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720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66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Procedura  postępowania  jest  uruchamiana  przez  osobę,  która  zauważyła</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760" w:type="dxa"/>
            <w:gridSpan w:val="2"/>
            <w:vMerge w:val="restart"/>
            <w:shd w:val="clear" w:color="auto" w:fill="auto"/>
            <w:vAlign w:val="bottom"/>
          </w:tcPr>
          <w:p w:rsidR="001026AC" w:rsidRDefault="001026AC">
            <w:pPr>
              <w:spacing w:line="0" w:lineRule="atLeast"/>
              <w:ind w:right="100"/>
              <w:jc w:val="center"/>
              <w:rPr>
                <w:rFonts w:ascii="Cambria" w:eastAsia="Cambria" w:hAnsi="Cambria"/>
                <w:b/>
              </w:rPr>
            </w:pPr>
            <w:r>
              <w:rPr>
                <w:rFonts w:ascii="Cambria" w:eastAsia="Cambria" w:hAnsi="Cambria"/>
                <w:b/>
              </w:rPr>
              <w:t>Osoby</w:t>
            </w: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przedmiotowe zachowanie lub której je zgłoszono. O stopniu zaawansowania</w:t>
            </w: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85"/>
        </w:trPr>
        <w:tc>
          <w:tcPr>
            <w:tcW w:w="100" w:type="dxa"/>
            <w:shd w:val="clear" w:color="auto" w:fill="auto"/>
            <w:vAlign w:val="bottom"/>
          </w:tcPr>
          <w:p w:rsidR="001026AC" w:rsidRDefault="001026AC">
            <w:pPr>
              <w:spacing w:line="0" w:lineRule="atLeast"/>
              <w:rPr>
                <w:rFonts w:ascii="Times New Roman" w:eastAsia="Times New Roman" w:hAnsi="Times New Roman"/>
                <w:sz w:val="16"/>
              </w:rPr>
            </w:pPr>
          </w:p>
        </w:tc>
        <w:tc>
          <w:tcPr>
            <w:tcW w:w="1760" w:type="dxa"/>
            <w:gridSpan w:val="2"/>
            <w:vMerge/>
            <w:shd w:val="clear" w:color="auto" w:fill="auto"/>
            <w:vAlign w:val="bottom"/>
          </w:tcPr>
          <w:p w:rsidR="001026AC" w:rsidRDefault="001026AC">
            <w:pPr>
              <w:spacing w:line="0" w:lineRule="atLeast"/>
              <w:rPr>
                <w:rFonts w:ascii="Times New Roman" w:eastAsia="Times New Roman" w:hAnsi="Times New Roman"/>
                <w:sz w:val="16"/>
              </w:rPr>
            </w:pPr>
          </w:p>
        </w:tc>
        <w:tc>
          <w:tcPr>
            <w:tcW w:w="20" w:type="dxa"/>
            <w:shd w:val="clear" w:color="auto" w:fill="auto"/>
            <w:vAlign w:val="bottom"/>
          </w:tcPr>
          <w:p w:rsidR="001026AC" w:rsidRDefault="001026AC">
            <w:pPr>
              <w:spacing w:line="0" w:lineRule="atLeast"/>
              <w:rPr>
                <w:rFonts w:ascii="Times New Roman" w:eastAsia="Times New Roman" w:hAnsi="Times New Roman"/>
                <w:sz w:val="16"/>
              </w:rPr>
            </w:pPr>
          </w:p>
        </w:tc>
        <w:tc>
          <w:tcPr>
            <w:tcW w:w="100" w:type="dxa"/>
            <w:shd w:val="clear" w:color="auto" w:fill="auto"/>
            <w:vAlign w:val="bottom"/>
          </w:tcPr>
          <w:p w:rsidR="001026AC" w:rsidRDefault="001026AC">
            <w:pPr>
              <w:spacing w:line="0" w:lineRule="atLeast"/>
              <w:rPr>
                <w:rFonts w:ascii="Times New Roman" w:eastAsia="Times New Roman" w:hAnsi="Times New Roman"/>
                <w:sz w:val="16"/>
              </w:rPr>
            </w:pPr>
          </w:p>
        </w:tc>
        <w:tc>
          <w:tcPr>
            <w:tcW w:w="7200" w:type="dxa"/>
            <w:gridSpan w:val="2"/>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procedury i podejmowanych w niej krokach decyduje: dyrektor placówki, a w</w:t>
            </w:r>
          </w:p>
        </w:tc>
        <w:tc>
          <w:tcPr>
            <w:tcW w:w="20" w:type="dxa"/>
            <w:shd w:val="clear" w:color="auto" w:fill="auto"/>
            <w:vAlign w:val="bottom"/>
          </w:tcPr>
          <w:p w:rsidR="001026AC" w:rsidRDefault="001026AC">
            <w:pPr>
              <w:spacing w:line="0" w:lineRule="atLeast"/>
              <w:rPr>
                <w:rFonts w:ascii="Times New Roman" w:eastAsia="Times New Roman" w:hAnsi="Times New Roman"/>
                <w:sz w:val="16"/>
              </w:rPr>
            </w:pPr>
          </w:p>
        </w:tc>
      </w:tr>
      <w:tr w:rsidR="001026AC">
        <w:trPr>
          <w:trHeight w:val="67"/>
        </w:trPr>
        <w:tc>
          <w:tcPr>
            <w:tcW w:w="100" w:type="dxa"/>
            <w:shd w:val="clear" w:color="auto" w:fill="auto"/>
            <w:vAlign w:val="bottom"/>
          </w:tcPr>
          <w:p w:rsidR="001026AC" w:rsidRDefault="001026AC">
            <w:pPr>
              <w:spacing w:line="0" w:lineRule="atLeast"/>
              <w:rPr>
                <w:rFonts w:ascii="Times New Roman" w:eastAsia="Times New Roman" w:hAnsi="Times New Roman"/>
                <w:sz w:val="5"/>
              </w:rPr>
            </w:pPr>
          </w:p>
        </w:tc>
        <w:tc>
          <w:tcPr>
            <w:tcW w:w="1760" w:type="dxa"/>
            <w:gridSpan w:val="2"/>
            <w:vMerge w:val="restart"/>
            <w:shd w:val="clear" w:color="auto" w:fill="auto"/>
            <w:vAlign w:val="bottom"/>
          </w:tcPr>
          <w:p w:rsidR="001026AC" w:rsidRDefault="001026AC">
            <w:pPr>
              <w:spacing w:line="0" w:lineRule="atLeast"/>
              <w:ind w:right="100"/>
              <w:jc w:val="center"/>
              <w:rPr>
                <w:rFonts w:ascii="Cambria" w:eastAsia="Cambria" w:hAnsi="Cambria"/>
                <w:b/>
              </w:rPr>
            </w:pPr>
            <w:r>
              <w:rPr>
                <w:rFonts w:ascii="Cambria" w:eastAsia="Cambria" w:hAnsi="Cambria"/>
                <w:b/>
              </w:rPr>
              <w:t>odpowiedzialne i</w:t>
            </w:r>
          </w:p>
        </w:tc>
        <w:tc>
          <w:tcPr>
            <w:tcW w:w="20" w:type="dxa"/>
            <w:shd w:val="clear" w:color="auto" w:fill="auto"/>
            <w:vAlign w:val="bottom"/>
          </w:tcPr>
          <w:p w:rsidR="001026AC" w:rsidRDefault="001026AC">
            <w:pPr>
              <w:spacing w:line="0" w:lineRule="atLeast"/>
              <w:rPr>
                <w:rFonts w:ascii="Times New Roman" w:eastAsia="Times New Roman" w:hAnsi="Times New Roman"/>
                <w:sz w:val="5"/>
              </w:rPr>
            </w:pPr>
          </w:p>
        </w:tc>
        <w:tc>
          <w:tcPr>
            <w:tcW w:w="100" w:type="dxa"/>
            <w:shd w:val="clear" w:color="auto" w:fill="auto"/>
            <w:vAlign w:val="bottom"/>
          </w:tcPr>
          <w:p w:rsidR="001026AC" w:rsidRDefault="001026AC">
            <w:pPr>
              <w:spacing w:line="0" w:lineRule="atLeast"/>
              <w:rPr>
                <w:rFonts w:ascii="Times New Roman" w:eastAsia="Times New Roman" w:hAnsi="Times New Roman"/>
                <w:sz w:val="5"/>
              </w:rPr>
            </w:pPr>
          </w:p>
        </w:tc>
        <w:tc>
          <w:tcPr>
            <w:tcW w:w="7200" w:type="dxa"/>
            <w:gridSpan w:val="2"/>
            <w:vMerge/>
            <w:shd w:val="clear" w:color="auto" w:fill="auto"/>
            <w:vAlign w:val="bottom"/>
          </w:tcPr>
          <w:p w:rsidR="001026AC" w:rsidRDefault="001026AC">
            <w:pPr>
              <w:spacing w:line="0" w:lineRule="atLeast"/>
              <w:rPr>
                <w:rFonts w:ascii="Times New Roman" w:eastAsia="Times New Roman" w:hAnsi="Times New Roman"/>
                <w:sz w:val="5"/>
              </w:rPr>
            </w:pPr>
          </w:p>
        </w:tc>
        <w:tc>
          <w:tcPr>
            <w:tcW w:w="20" w:type="dxa"/>
            <w:shd w:val="clear" w:color="auto" w:fill="auto"/>
            <w:vAlign w:val="bottom"/>
          </w:tcPr>
          <w:p w:rsidR="001026AC" w:rsidRDefault="001026AC">
            <w:pPr>
              <w:spacing w:line="0" w:lineRule="atLeast"/>
              <w:rPr>
                <w:rFonts w:ascii="Times New Roman" w:eastAsia="Times New Roman" w:hAnsi="Times New Roman"/>
                <w:sz w:val="5"/>
              </w:rPr>
            </w:pPr>
          </w:p>
        </w:tc>
      </w:tr>
      <w:tr w:rsidR="001026AC">
        <w:trPr>
          <w:trHeight w:val="187"/>
        </w:trPr>
        <w:tc>
          <w:tcPr>
            <w:tcW w:w="100" w:type="dxa"/>
            <w:shd w:val="clear" w:color="auto" w:fill="auto"/>
            <w:vAlign w:val="bottom"/>
          </w:tcPr>
          <w:p w:rsidR="001026AC" w:rsidRDefault="001026AC">
            <w:pPr>
              <w:spacing w:line="0" w:lineRule="atLeast"/>
              <w:rPr>
                <w:rFonts w:ascii="Times New Roman" w:eastAsia="Times New Roman" w:hAnsi="Times New Roman"/>
                <w:sz w:val="16"/>
              </w:rPr>
            </w:pPr>
          </w:p>
        </w:tc>
        <w:tc>
          <w:tcPr>
            <w:tcW w:w="1760" w:type="dxa"/>
            <w:gridSpan w:val="2"/>
            <w:vMerge/>
            <w:shd w:val="clear" w:color="auto" w:fill="auto"/>
            <w:vAlign w:val="bottom"/>
          </w:tcPr>
          <w:p w:rsidR="001026AC" w:rsidRDefault="001026AC">
            <w:pPr>
              <w:spacing w:line="0" w:lineRule="atLeast"/>
              <w:rPr>
                <w:rFonts w:ascii="Times New Roman" w:eastAsia="Times New Roman" w:hAnsi="Times New Roman"/>
                <w:sz w:val="16"/>
              </w:rPr>
            </w:pPr>
          </w:p>
        </w:tc>
        <w:tc>
          <w:tcPr>
            <w:tcW w:w="20" w:type="dxa"/>
            <w:shd w:val="clear" w:color="auto" w:fill="auto"/>
            <w:vAlign w:val="bottom"/>
          </w:tcPr>
          <w:p w:rsidR="001026AC" w:rsidRDefault="001026AC">
            <w:pPr>
              <w:spacing w:line="0" w:lineRule="atLeast"/>
              <w:rPr>
                <w:rFonts w:ascii="Times New Roman" w:eastAsia="Times New Roman" w:hAnsi="Times New Roman"/>
                <w:sz w:val="16"/>
              </w:rPr>
            </w:pPr>
          </w:p>
        </w:tc>
        <w:tc>
          <w:tcPr>
            <w:tcW w:w="100" w:type="dxa"/>
            <w:shd w:val="clear" w:color="auto" w:fill="auto"/>
            <w:vAlign w:val="bottom"/>
          </w:tcPr>
          <w:p w:rsidR="001026AC" w:rsidRDefault="001026AC">
            <w:pPr>
              <w:spacing w:line="0" w:lineRule="atLeast"/>
              <w:rPr>
                <w:rFonts w:ascii="Times New Roman" w:eastAsia="Times New Roman" w:hAnsi="Times New Roman"/>
                <w:sz w:val="16"/>
              </w:rPr>
            </w:pPr>
          </w:p>
        </w:tc>
        <w:tc>
          <w:tcPr>
            <w:tcW w:w="7200" w:type="dxa"/>
            <w:gridSpan w:val="2"/>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przypadku jego nieobecności wicedyrektor lub pedagog szkolny.</w:t>
            </w:r>
          </w:p>
        </w:tc>
        <w:tc>
          <w:tcPr>
            <w:tcW w:w="20" w:type="dxa"/>
            <w:shd w:val="clear" w:color="auto" w:fill="auto"/>
            <w:vAlign w:val="bottom"/>
          </w:tcPr>
          <w:p w:rsidR="001026AC" w:rsidRDefault="001026AC">
            <w:pPr>
              <w:spacing w:line="0" w:lineRule="atLeast"/>
              <w:rPr>
                <w:rFonts w:ascii="Times New Roman" w:eastAsia="Times New Roman" w:hAnsi="Times New Roman"/>
                <w:sz w:val="16"/>
              </w:rPr>
            </w:pPr>
          </w:p>
        </w:tc>
      </w:tr>
      <w:tr w:rsidR="001026AC">
        <w:trPr>
          <w:trHeight w:val="65"/>
        </w:trPr>
        <w:tc>
          <w:tcPr>
            <w:tcW w:w="100" w:type="dxa"/>
            <w:shd w:val="clear" w:color="auto" w:fill="auto"/>
            <w:vAlign w:val="bottom"/>
          </w:tcPr>
          <w:p w:rsidR="001026AC" w:rsidRDefault="001026AC">
            <w:pPr>
              <w:spacing w:line="0" w:lineRule="atLeast"/>
              <w:rPr>
                <w:rFonts w:ascii="Times New Roman" w:eastAsia="Times New Roman" w:hAnsi="Times New Roman"/>
                <w:sz w:val="5"/>
              </w:rPr>
            </w:pPr>
          </w:p>
        </w:tc>
        <w:tc>
          <w:tcPr>
            <w:tcW w:w="1760" w:type="dxa"/>
            <w:gridSpan w:val="2"/>
            <w:vMerge w:val="restart"/>
            <w:shd w:val="clear" w:color="auto" w:fill="auto"/>
            <w:vAlign w:val="bottom"/>
          </w:tcPr>
          <w:p w:rsidR="001026AC" w:rsidRDefault="001026AC">
            <w:pPr>
              <w:spacing w:line="0" w:lineRule="atLeast"/>
              <w:ind w:right="100"/>
              <w:jc w:val="center"/>
              <w:rPr>
                <w:rFonts w:ascii="Cambria" w:eastAsia="Cambria" w:hAnsi="Cambria"/>
                <w:b/>
                <w:w w:val="99"/>
              </w:rPr>
            </w:pPr>
            <w:r>
              <w:rPr>
                <w:rFonts w:ascii="Cambria" w:eastAsia="Cambria" w:hAnsi="Cambria"/>
                <w:b/>
                <w:w w:val="99"/>
              </w:rPr>
              <w:t>zarządzanie</w:t>
            </w:r>
          </w:p>
        </w:tc>
        <w:tc>
          <w:tcPr>
            <w:tcW w:w="20" w:type="dxa"/>
            <w:shd w:val="clear" w:color="auto" w:fill="auto"/>
            <w:vAlign w:val="bottom"/>
          </w:tcPr>
          <w:p w:rsidR="001026AC" w:rsidRDefault="001026AC">
            <w:pPr>
              <w:spacing w:line="0" w:lineRule="atLeast"/>
              <w:rPr>
                <w:rFonts w:ascii="Times New Roman" w:eastAsia="Times New Roman" w:hAnsi="Times New Roman"/>
                <w:sz w:val="5"/>
              </w:rPr>
            </w:pPr>
          </w:p>
        </w:tc>
        <w:tc>
          <w:tcPr>
            <w:tcW w:w="100" w:type="dxa"/>
            <w:shd w:val="clear" w:color="auto" w:fill="auto"/>
            <w:vAlign w:val="bottom"/>
          </w:tcPr>
          <w:p w:rsidR="001026AC" w:rsidRDefault="001026AC">
            <w:pPr>
              <w:spacing w:line="0" w:lineRule="atLeast"/>
              <w:rPr>
                <w:rFonts w:ascii="Times New Roman" w:eastAsia="Times New Roman" w:hAnsi="Times New Roman"/>
                <w:sz w:val="5"/>
              </w:rPr>
            </w:pPr>
          </w:p>
        </w:tc>
        <w:tc>
          <w:tcPr>
            <w:tcW w:w="7200" w:type="dxa"/>
            <w:gridSpan w:val="2"/>
            <w:vMerge/>
            <w:shd w:val="clear" w:color="auto" w:fill="auto"/>
            <w:vAlign w:val="bottom"/>
          </w:tcPr>
          <w:p w:rsidR="001026AC" w:rsidRDefault="001026AC">
            <w:pPr>
              <w:spacing w:line="0" w:lineRule="atLeast"/>
              <w:rPr>
                <w:rFonts w:ascii="Times New Roman" w:eastAsia="Times New Roman" w:hAnsi="Times New Roman"/>
                <w:sz w:val="5"/>
              </w:rPr>
            </w:pPr>
          </w:p>
        </w:tc>
        <w:tc>
          <w:tcPr>
            <w:tcW w:w="20" w:type="dxa"/>
            <w:shd w:val="clear" w:color="auto" w:fill="auto"/>
            <w:vAlign w:val="bottom"/>
          </w:tcPr>
          <w:p w:rsidR="001026AC" w:rsidRDefault="001026AC">
            <w:pPr>
              <w:spacing w:line="0" w:lineRule="atLeast"/>
              <w:rPr>
                <w:rFonts w:ascii="Times New Roman" w:eastAsia="Times New Roman" w:hAnsi="Times New Roman"/>
                <w:sz w:val="5"/>
              </w:rPr>
            </w:pPr>
          </w:p>
        </w:tc>
      </w:tr>
      <w:tr w:rsidR="001026AC">
        <w:trPr>
          <w:trHeight w:val="187"/>
        </w:trPr>
        <w:tc>
          <w:tcPr>
            <w:tcW w:w="100" w:type="dxa"/>
            <w:shd w:val="clear" w:color="auto" w:fill="auto"/>
            <w:vAlign w:val="bottom"/>
          </w:tcPr>
          <w:p w:rsidR="001026AC" w:rsidRDefault="001026AC">
            <w:pPr>
              <w:spacing w:line="0" w:lineRule="atLeast"/>
              <w:rPr>
                <w:rFonts w:ascii="Times New Roman" w:eastAsia="Times New Roman" w:hAnsi="Times New Roman"/>
                <w:sz w:val="16"/>
              </w:rPr>
            </w:pPr>
          </w:p>
        </w:tc>
        <w:tc>
          <w:tcPr>
            <w:tcW w:w="1760" w:type="dxa"/>
            <w:gridSpan w:val="2"/>
            <w:vMerge/>
            <w:shd w:val="clear" w:color="auto" w:fill="auto"/>
            <w:vAlign w:val="bottom"/>
          </w:tcPr>
          <w:p w:rsidR="001026AC" w:rsidRDefault="001026AC">
            <w:pPr>
              <w:spacing w:line="0" w:lineRule="atLeast"/>
              <w:rPr>
                <w:rFonts w:ascii="Times New Roman" w:eastAsia="Times New Roman" w:hAnsi="Times New Roman"/>
                <w:sz w:val="16"/>
              </w:rPr>
            </w:pPr>
          </w:p>
        </w:tc>
        <w:tc>
          <w:tcPr>
            <w:tcW w:w="20" w:type="dxa"/>
            <w:shd w:val="clear" w:color="auto" w:fill="auto"/>
            <w:vAlign w:val="bottom"/>
          </w:tcPr>
          <w:p w:rsidR="001026AC" w:rsidRDefault="001026AC">
            <w:pPr>
              <w:spacing w:line="0" w:lineRule="atLeast"/>
              <w:rPr>
                <w:rFonts w:ascii="Times New Roman" w:eastAsia="Times New Roman" w:hAnsi="Times New Roman"/>
                <w:sz w:val="16"/>
              </w:rPr>
            </w:pPr>
          </w:p>
        </w:tc>
        <w:tc>
          <w:tcPr>
            <w:tcW w:w="100" w:type="dxa"/>
            <w:shd w:val="clear" w:color="auto" w:fill="auto"/>
            <w:vAlign w:val="bottom"/>
          </w:tcPr>
          <w:p w:rsidR="001026AC" w:rsidRDefault="001026AC">
            <w:pPr>
              <w:spacing w:line="0" w:lineRule="atLeast"/>
              <w:rPr>
                <w:rFonts w:ascii="Times New Roman" w:eastAsia="Times New Roman" w:hAnsi="Times New Roman"/>
                <w:sz w:val="16"/>
              </w:rPr>
            </w:pPr>
          </w:p>
        </w:tc>
        <w:tc>
          <w:tcPr>
            <w:tcW w:w="7200" w:type="dxa"/>
            <w:gridSpan w:val="2"/>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Czynnościami realizowanymi w trakcie procedury kieruje dyrektor placówki,</w:t>
            </w:r>
          </w:p>
        </w:tc>
        <w:tc>
          <w:tcPr>
            <w:tcW w:w="20" w:type="dxa"/>
            <w:shd w:val="clear" w:color="auto" w:fill="auto"/>
            <w:vAlign w:val="bottom"/>
          </w:tcPr>
          <w:p w:rsidR="001026AC" w:rsidRDefault="001026AC">
            <w:pPr>
              <w:spacing w:line="0" w:lineRule="atLeast"/>
              <w:rPr>
                <w:rFonts w:ascii="Times New Roman" w:eastAsia="Times New Roman" w:hAnsi="Times New Roman"/>
                <w:sz w:val="16"/>
              </w:rPr>
            </w:pPr>
          </w:p>
        </w:tc>
      </w:tr>
      <w:tr w:rsidR="001026AC">
        <w:trPr>
          <w:trHeight w:val="187"/>
        </w:trPr>
        <w:tc>
          <w:tcPr>
            <w:tcW w:w="100" w:type="dxa"/>
            <w:shd w:val="clear" w:color="auto" w:fill="auto"/>
            <w:vAlign w:val="bottom"/>
          </w:tcPr>
          <w:p w:rsidR="001026AC" w:rsidRDefault="001026AC">
            <w:pPr>
              <w:spacing w:line="0" w:lineRule="atLeast"/>
              <w:rPr>
                <w:rFonts w:ascii="Times New Roman" w:eastAsia="Times New Roman" w:hAnsi="Times New Roman"/>
                <w:sz w:val="16"/>
              </w:rPr>
            </w:pPr>
          </w:p>
        </w:tc>
        <w:tc>
          <w:tcPr>
            <w:tcW w:w="1660" w:type="dxa"/>
            <w:shd w:val="clear" w:color="auto" w:fill="auto"/>
            <w:vAlign w:val="bottom"/>
          </w:tcPr>
          <w:p w:rsidR="001026AC" w:rsidRDefault="001026AC">
            <w:pPr>
              <w:spacing w:line="0" w:lineRule="atLeast"/>
              <w:rPr>
                <w:rFonts w:ascii="Times New Roman" w:eastAsia="Times New Roman" w:hAnsi="Times New Roman"/>
                <w:sz w:val="16"/>
              </w:rPr>
            </w:pPr>
          </w:p>
        </w:tc>
        <w:tc>
          <w:tcPr>
            <w:tcW w:w="100" w:type="dxa"/>
            <w:shd w:val="clear" w:color="auto" w:fill="auto"/>
            <w:vAlign w:val="bottom"/>
          </w:tcPr>
          <w:p w:rsidR="001026AC" w:rsidRDefault="001026AC">
            <w:pPr>
              <w:spacing w:line="0" w:lineRule="atLeast"/>
              <w:rPr>
                <w:rFonts w:ascii="Times New Roman" w:eastAsia="Times New Roman" w:hAnsi="Times New Roman"/>
                <w:sz w:val="16"/>
              </w:rPr>
            </w:pPr>
          </w:p>
        </w:tc>
        <w:tc>
          <w:tcPr>
            <w:tcW w:w="20" w:type="dxa"/>
            <w:shd w:val="clear" w:color="auto" w:fill="auto"/>
            <w:vAlign w:val="bottom"/>
          </w:tcPr>
          <w:p w:rsidR="001026AC" w:rsidRDefault="001026AC">
            <w:pPr>
              <w:spacing w:line="0" w:lineRule="atLeast"/>
              <w:rPr>
                <w:rFonts w:ascii="Times New Roman" w:eastAsia="Times New Roman" w:hAnsi="Times New Roman"/>
                <w:sz w:val="16"/>
              </w:rPr>
            </w:pPr>
          </w:p>
        </w:tc>
        <w:tc>
          <w:tcPr>
            <w:tcW w:w="100" w:type="dxa"/>
            <w:shd w:val="clear" w:color="auto" w:fill="auto"/>
            <w:vAlign w:val="bottom"/>
          </w:tcPr>
          <w:p w:rsidR="001026AC" w:rsidRDefault="001026AC">
            <w:pPr>
              <w:spacing w:line="0" w:lineRule="atLeast"/>
              <w:rPr>
                <w:rFonts w:ascii="Times New Roman" w:eastAsia="Times New Roman" w:hAnsi="Times New Roman"/>
                <w:sz w:val="16"/>
              </w:rPr>
            </w:pPr>
          </w:p>
        </w:tc>
        <w:tc>
          <w:tcPr>
            <w:tcW w:w="7200" w:type="dxa"/>
            <w:gridSpan w:val="2"/>
            <w:vMerge/>
            <w:shd w:val="clear" w:color="auto" w:fill="auto"/>
            <w:vAlign w:val="bottom"/>
          </w:tcPr>
          <w:p w:rsidR="001026AC" w:rsidRDefault="001026AC">
            <w:pPr>
              <w:spacing w:line="0" w:lineRule="atLeast"/>
              <w:rPr>
                <w:rFonts w:ascii="Times New Roman" w:eastAsia="Times New Roman" w:hAnsi="Times New Roman"/>
                <w:sz w:val="16"/>
              </w:rPr>
            </w:pPr>
          </w:p>
        </w:tc>
        <w:tc>
          <w:tcPr>
            <w:tcW w:w="20" w:type="dxa"/>
            <w:shd w:val="clear" w:color="auto" w:fill="auto"/>
            <w:vAlign w:val="bottom"/>
          </w:tcPr>
          <w:p w:rsidR="001026AC" w:rsidRDefault="001026AC">
            <w:pPr>
              <w:spacing w:line="0" w:lineRule="atLeast"/>
              <w:rPr>
                <w:rFonts w:ascii="Times New Roman" w:eastAsia="Times New Roman" w:hAnsi="Times New Roman"/>
                <w:sz w:val="16"/>
              </w:rPr>
            </w:pPr>
          </w:p>
        </w:tc>
      </w:tr>
      <w:tr w:rsidR="001026AC">
        <w:trPr>
          <w:trHeight w:val="252"/>
        </w:trPr>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66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wicedyrektor lub osoba przez niego wyznaczona.</w:t>
            </w: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sz w:val="21"/>
        </w:rPr>
        <w:pict>
          <v:line id="_x0000_s1062" style="position:absolute;z-index:-251721728;mso-position-horizontal-relative:text;mso-position-vertical-relative:text" from="-.4pt,7.25pt" to="459.85pt,7.25pt" o:userdrawn="t" strokeweight=".48pt"/>
        </w:pict>
      </w:r>
    </w:p>
    <w:p w:rsidR="001026AC" w:rsidRDefault="001026AC">
      <w:pPr>
        <w:spacing w:line="250" w:lineRule="exact"/>
        <w:rPr>
          <w:rFonts w:ascii="Times New Roman" w:eastAsia="Times New Roman" w:hAnsi="Times New Roman"/>
        </w:rPr>
      </w:pPr>
    </w:p>
    <w:p w:rsidR="001026AC" w:rsidRDefault="001026AC">
      <w:pPr>
        <w:spacing w:line="0" w:lineRule="atLeast"/>
        <w:ind w:left="1980"/>
        <w:rPr>
          <w:rFonts w:ascii="Cambria" w:eastAsia="Cambria" w:hAnsi="Cambria"/>
          <w:b/>
        </w:rPr>
      </w:pPr>
      <w:r>
        <w:rPr>
          <w:rFonts w:ascii="Cambria" w:eastAsia="Cambria" w:hAnsi="Cambria"/>
          <w:b/>
        </w:rPr>
        <w:t>1. Agresja fizyczna</w:t>
      </w:r>
    </w:p>
    <w:p w:rsidR="001026AC" w:rsidRDefault="001026AC">
      <w:pPr>
        <w:spacing w:line="148" w:lineRule="exact"/>
        <w:rPr>
          <w:rFonts w:ascii="Times New Roman" w:eastAsia="Times New Roman" w:hAnsi="Times New Roman"/>
        </w:rPr>
      </w:pPr>
    </w:p>
    <w:p w:rsidR="001026AC" w:rsidRDefault="001026AC">
      <w:pPr>
        <w:numPr>
          <w:ilvl w:val="0"/>
          <w:numId w:val="34"/>
        </w:numPr>
        <w:tabs>
          <w:tab w:val="left" w:pos="2340"/>
        </w:tabs>
        <w:spacing w:line="206" w:lineRule="auto"/>
        <w:ind w:left="2340" w:right="120" w:hanging="364"/>
        <w:jc w:val="both"/>
        <w:rPr>
          <w:rFonts w:ascii="Wingdings" w:eastAsia="Wingdings" w:hAnsi="Wingdings"/>
          <w:sz w:val="48"/>
          <w:vertAlign w:val="superscript"/>
        </w:rPr>
      </w:pPr>
      <w:r>
        <w:rPr>
          <w:rFonts w:ascii="Cambria" w:eastAsia="Cambria" w:hAnsi="Cambria"/>
        </w:rPr>
        <w:t>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w:t>
      </w:r>
    </w:p>
    <w:p w:rsidR="001026AC" w:rsidRDefault="001026AC">
      <w:pPr>
        <w:spacing w:line="129" w:lineRule="exact"/>
        <w:rPr>
          <w:rFonts w:ascii="Times New Roman" w:eastAsia="Times New Roman" w:hAnsi="Times New Roman"/>
        </w:rPr>
      </w:pPr>
    </w:p>
    <w:p w:rsidR="001026AC" w:rsidRDefault="001026AC">
      <w:pPr>
        <w:tabs>
          <w:tab w:val="left" w:pos="2320"/>
        </w:tabs>
        <w:spacing w:line="180" w:lineRule="auto"/>
        <w:ind w:left="2340" w:right="120" w:hanging="359"/>
        <w:jc w:val="both"/>
        <w:rPr>
          <w:rFonts w:ascii="Cambria" w:eastAsia="Cambria" w:hAnsi="Cambria"/>
          <w:sz w:val="19"/>
        </w:rPr>
      </w:pPr>
      <w:r>
        <w:rPr>
          <w:rFonts w:ascii="Wingdings" w:eastAsia="Wingdings" w:hAnsi="Wingdings"/>
          <w:sz w:val="44"/>
          <w:vertAlign w:val="superscript"/>
        </w:rPr>
        <w:t></w:t>
      </w:r>
      <w:r>
        <w:rPr>
          <w:rFonts w:ascii="Times New Roman" w:eastAsia="Times New Roman" w:hAnsi="Times New Roman"/>
        </w:rPr>
        <w:tab/>
      </w:r>
      <w:r>
        <w:rPr>
          <w:rFonts w:ascii="Cambria" w:eastAsia="Cambria" w:hAnsi="Cambria"/>
          <w:sz w:val="19"/>
        </w:rPr>
        <w:t>Należy powiadomić pielęgniarkę szkolną (jeśli taka jest w szkole), pedagoga/psychologa i dyrektora szkoły oraz powiadomić wychowawcę/ów oraz rodziców (opiekunów prawnych) agresora i ofiary.</w:t>
      </w:r>
    </w:p>
    <w:p w:rsidR="001026AC" w:rsidRDefault="001026AC">
      <w:pPr>
        <w:numPr>
          <w:ilvl w:val="0"/>
          <w:numId w:val="35"/>
        </w:numPr>
        <w:tabs>
          <w:tab w:val="left" w:pos="2340"/>
        </w:tabs>
        <w:spacing w:line="184" w:lineRule="auto"/>
        <w:ind w:left="2340" w:hanging="364"/>
        <w:rPr>
          <w:rFonts w:ascii="Wingdings" w:eastAsia="Wingdings" w:hAnsi="Wingdings"/>
          <w:sz w:val="48"/>
          <w:vertAlign w:val="superscript"/>
        </w:rPr>
      </w:pPr>
      <w:r>
        <w:rPr>
          <w:rFonts w:ascii="Cambria" w:eastAsia="Cambria" w:hAnsi="Cambria"/>
        </w:rPr>
        <w:t>W  przypadku  zagrożenia  życia  (stan  nieprzytomny)  -  pielęgniarka,</w:t>
      </w:r>
    </w:p>
    <w:tbl>
      <w:tblPr>
        <w:tblW w:w="0" w:type="auto"/>
        <w:tblInd w:w="280" w:type="dxa"/>
        <w:tblLayout w:type="fixed"/>
        <w:tblCellMar>
          <w:top w:w="0" w:type="dxa"/>
          <w:left w:w="0" w:type="dxa"/>
          <w:bottom w:w="0" w:type="dxa"/>
          <w:right w:w="0" w:type="dxa"/>
        </w:tblCellMar>
        <w:tblLook w:val="0000"/>
      </w:tblPr>
      <w:tblGrid>
        <w:gridCol w:w="1500"/>
        <w:gridCol w:w="2560"/>
        <w:gridCol w:w="2000"/>
        <w:gridCol w:w="800"/>
        <w:gridCol w:w="1180"/>
        <w:gridCol w:w="760"/>
      </w:tblGrid>
      <w:tr w:rsidR="001026AC">
        <w:trPr>
          <w:trHeight w:val="233"/>
        </w:trPr>
        <w:tc>
          <w:tcPr>
            <w:tcW w:w="1500" w:type="dxa"/>
            <w:shd w:val="clear" w:color="auto" w:fill="auto"/>
            <w:vAlign w:val="bottom"/>
          </w:tcPr>
          <w:p w:rsidR="001026AC" w:rsidRDefault="001026AC">
            <w:pPr>
              <w:spacing w:line="0" w:lineRule="atLeast"/>
              <w:rPr>
                <w:rFonts w:ascii="Times New Roman" w:eastAsia="Times New Roman" w:hAnsi="Times New Roman"/>
              </w:rPr>
            </w:pPr>
          </w:p>
        </w:tc>
        <w:tc>
          <w:tcPr>
            <w:tcW w:w="2560" w:type="dxa"/>
            <w:shd w:val="clear" w:color="auto" w:fill="auto"/>
            <w:vAlign w:val="bottom"/>
          </w:tcPr>
          <w:p w:rsidR="001026AC" w:rsidRDefault="001026AC">
            <w:pPr>
              <w:spacing w:line="233" w:lineRule="exact"/>
              <w:ind w:left="560"/>
              <w:rPr>
                <w:rFonts w:ascii="Cambria" w:eastAsia="Cambria" w:hAnsi="Cambria"/>
              </w:rPr>
            </w:pPr>
            <w:r>
              <w:rPr>
                <w:rFonts w:ascii="Cambria" w:eastAsia="Cambria" w:hAnsi="Cambria"/>
              </w:rPr>
              <w:t>pedagog/psycholog</w:t>
            </w:r>
          </w:p>
        </w:tc>
        <w:tc>
          <w:tcPr>
            <w:tcW w:w="2000" w:type="dxa"/>
            <w:shd w:val="clear" w:color="auto" w:fill="auto"/>
            <w:vAlign w:val="bottom"/>
          </w:tcPr>
          <w:p w:rsidR="001026AC" w:rsidRDefault="001026AC">
            <w:pPr>
              <w:spacing w:line="233" w:lineRule="exact"/>
              <w:ind w:left="20"/>
              <w:rPr>
                <w:rFonts w:ascii="Cambria" w:eastAsia="Cambria" w:hAnsi="Cambria"/>
              </w:rPr>
            </w:pPr>
            <w:r>
              <w:rPr>
                <w:rFonts w:ascii="Cambria" w:eastAsia="Cambria" w:hAnsi="Cambria"/>
              </w:rPr>
              <w:t>lub  dyrektor  szkoły</w:t>
            </w:r>
          </w:p>
        </w:tc>
        <w:tc>
          <w:tcPr>
            <w:tcW w:w="800" w:type="dxa"/>
            <w:shd w:val="clear" w:color="auto" w:fill="auto"/>
            <w:vAlign w:val="bottom"/>
          </w:tcPr>
          <w:p w:rsidR="001026AC" w:rsidRDefault="001026AC">
            <w:pPr>
              <w:spacing w:line="233" w:lineRule="exact"/>
              <w:jc w:val="center"/>
              <w:rPr>
                <w:rFonts w:ascii="Cambria" w:eastAsia="Cambria" w:hAnsi="Cambria"/>
              </w:rPr>
            </w:pPr>
            <w:r>
              <w:rPr>
                <w:rFonts w:ascii="Cambria" w:eastAsia="Cambria" w:hAnsi="Cambria"/>
              </w:rPr>
              <w:t>wzywa</w:t>
            </w:r>
          </w:p>
        </w:tc>
        <w:tc>
          <w:tcPr>
            <w:tcW w:w="1180" w:type="dxa"/>
            <w:shd w:val="clear" w:color="auto" w:fill="auto"/>
            <w:vAlign w:val="bottom"/>
          </w:tcPr>
          <w:p w:rsidR="001026AC" w:rsidRDefault="001026AC">
            <w:pPr>
              <w:spacing w:line="233" w:lineRule="exact"/>
              <w:jc w:val="center"/>
              <w:rPr>
                <w:rFonts w:ascii="Cambria" w:eastAsia="Cambria" w:hAnsi="Cambria"/>
              </w:rPr>
            </w:pPr>
            <w:r>
              <w:rPr>
                <w:rFonts w:ascii="Cambria" w:eastAsia="Cambria" w:hAnsi="Cambria"/>
              </w:rPr>
              <w:t>natychmiast</w:t>
            </w:r>
          </w:p>
        </w:tc>
        <w:tc>
          <w:tcPr>
            <w:tcW w:w="760" w:type="dxa"/>
            <w:shd w:val="clear" w:color="auto" w:fill="auto"/>
            <w:vAlign w:val="bottom"/>
          </w:tcPr>
          <w:p w:rsidR="001026AC" w:rsidRDefault="001026AC">
            <w:pPr>
              <w:spacing w:line="233" w:lineRule="exact"/>
              <w:jc w:val="right"/>
              <w:rPr>
                <w:rFonts w:ascii="Cambria" w:eastAsia="Cambria" w:hAnsi="Cambria"/>
              </w:rPr>
            </w:pPr>
            <w:r>
              <w:rPr>
                <w:rFonts w:ascii="Cambria" w:eastAsia="Cambria" w:hAnsi="Cambria"/>
              </w:rPr>
              <w:t>karetkę</w:t>
            </w:r>
          </w:p>
        </w:tc>
      </w:tr>
      <w:tr w:rsidR="001026AC">
        <w:trPr>
          <w:trHeight w:val="235"/>
        </w:trPr>
        <w:tc>
          <w:tcPr>
            <w:tcW w:w="1500" w:type="dxa"/>
            <w:vMerge w:val="restart"/>
            <w:shd w:val="clear" w:color="auto" w:fill="auto"/>
            <w:vAlign w:val="bottom"/>
          </w:tcPr>
          <w:p w:rsidR="001026AC" w:rsidRDefault="001026AC">
            <w:pPr>
              <w:spacing w:line="0" w:lineRule="atLeast"/>
              <w:ind w:right="100"/>
              <w:jc w:val="center"/>
              <w:rPr>
                <w:rFonts w:ascii="Cambria" w:eastAsia="Cambria" w:hAnsi="Cambria"/>
                <w:b/>
                <w:w w:val="99"/>
              </w:rPr>
            </w:pPr>
            <w:r>
              <w:rPr>
                <w:rFonts w:ascii="Cambria" w:eastAsia="Cambria" w:hAnsi="Cambria"/>
                <w:b/>
                <w:w w:val="99"/>
              </w:rPr>
              <w:t>Sposób</w:t>
            </w:r>
          </w:p>
        </w:tc>
        <w:tc>
          <w:tcPr>
            <w:tcW w:w="7300" w:type="dxa"/>
            <w:gridSpan w:val="5"/>
            <w:shd w:val="clear" w:color="auto" w:fill="auto"/>
            <w:vAlign w:val="bottom"/>
          </w:tcPr>
          <w:p w:rsidR="001026AC" w:rsidRDefault="001026AC">
            <w:pPr>
              <w:spacing w:line="0" w:lineRule="atLeast"/>
              <w:ind w:left="560"/>
              <w:rPr>
                <w:rFonts w:ascii="Cambria" w:eastAsia="Cambria" w:hAnsi="Cambria"/>
              </w:rPr>
            </w:pPr>
            <w:r>
              <w:rPr>
                <w:rFonts w:ascii="Cambria" w:eastAsia="Cambria" w:hAnsi="Cambria"/>
              </w:rPr>
              <w:t>pogotowia, nawet bez uzyskania zgody rodziców (opiekunów prawnych).</w:t>
            </w:r>
          </w:p>
        </w:tc>
      </w:tr>
      <w:tr w:rsidR="001026AC">
        <w:trPr>
          <w:trHeight w:val="144"/>
        </w:trPr>
        <w:tc>
          <w:tcPr>
            <w:tcW w:w="1500" w:type="dxa"/>
            <w:vMerge/>
            <w:shd w:val="clear" w:color="auto" w:fill="auto"/>
            <w:vAlign w:val="bottom"/>
          </w:tcPr>
          <w:p w:rsidR="001026AC" w:rsidRDefault="001026AC">
            <w:pPr>
              <w:spacing w:line="0" w:lineRule="atLeast"/>
              <w:rPr>
                <w:rFonts w:ascii="Times New Roman" w:eastAsia="Times New Roman" w:hAnsi="Times New Roman"/>
                <w:sz w:val="12"/>
              </w:rPr>
            </w:pPr>
          </w:p>
        </w:tc>
        <w:tc>
          <w:tcPr>
            <w:tcW w:w="2560" w:type="dxa"/>
            <w:vMerge w:val="restart"/>
            <w:shd w:val="clear" w:color="auto" w:fill="auto"/>
            <w:vAlign w:val="bottom"/>
          </w:tcPr>
          <w:p w:rsidR="001026AC" w:rsidRDefault="001026AC">
            <w:pPr>
              <w:spacing w:line="381" w:lineRule="exact"/>
              <w:ind w:left="200"/>
              <w:rPr>
                <w:rFonts w:ascii="Cambria" w:eastAsia="Cambria" w:hAnsi="Cambria"/>
                <w:sz w:val="19"/>
              </w:rPr>
            </w:pPr>
            <w:r>
              <w:rPr>
                <w:rFonts w:ascii="Wingdings" w:eastAsia="Wingdings" w:hAnsi="Wingdings"/>
                <w:sz w:val="43"/>
                <w:vertAlign w:val="superscript"/>
              </w:rPr>
              <w:t></w:t>
            </w:r>
            <w:r>
              <w:rPr>
                <w:rFonts w:ascii="Cambria" w:eastAsia="Cambria" w:hAnsi="Cambria"/>
                <w:sz w:val="19"/>
              </w:rPr>
              <w:t xml:space="preserve"> Opiekę  nad  uczniem</w:t>
            </w:r>
          </w:p>
        </w:tc>
        <w:tc>
          <w:tcPr>
            <w:tcW w:w="2000" w:type="dxa"/>
            <w:shd w:val="clear" w:color="auto" w:fill="auto"/>
            <w:vAlign w:val="bottom"/>
          </w:tcPr>
          <w:p w:rsidR="001026AC" w:rsidRDefault="001026AC">
            <w:pPr>
              <w:spacing w:line="0" w:lineRule="atLeast"/>
              <w:rPr>
                <w:rFonts w:ascii="Times New Roman" w:eastAsia="Times New Roman" w:hAnsi="Times New Roman"/>
                <w:sz w:val="12"/>
              </w:rPr>
            </w:pPr>
          </w:p>
        </w:tc>
        <w:tc>
          <w:tcPr>
            <w:tcW w:w="800" w:type="dxa"/>
            <w:shd w:val="clear" w:color="auto" w:fill="auto"/>
            <w:vAlign w:val="bottom"/>
          </w:tcPr>
          <w:p w:rsidR="001026AC" w:rsidRDefault="001026AC">
            <w:pPr>
              <w:spacing w:line="0" w:lineRule="atLeast"/>
              <w:rPr>
                <w:rFonts w:ascii="Times New Roman" w:eastAsia="Times New Roman" w:hAnsi="Times New Roman"/>
                <w:sz w:val="12"/>
              </w:rPr>
            </w:pPr>
          </w:p>
        </w:tc>
        <w:tc>
          <w:tcPr>
            <w:tcW w:w="1180" w:type="dxa"/>
            <w:shd w:val="clear" w:color="auto" w:fill="auto"/>
            <w:vAlign w:val="bottom"/>
          </w:tcPr>
          <w:p w:rsidR="001026AC" w:rsidRDefault="001026AC">
            <w:pPr>
              <w:spacing w:line="0" w:lineRule="atLeast"/>
              <w:rPr>
                <w:rFonts w:ascii="Times New Roman" w:eastAsia="Times New Roman" w:hAnsi="Times New Roman"/>
                <w:sz w:val="12"/>
              </w:rPr>
            </w:pPr>
          </w:p>
        </w:tc>
        <w:tc>
          <w:tcPr>
            <w:tcW w:w="76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237"/>
        </w:trPr>
        <w:tc>
          <w:tcPr>
            <w:tcW w:w="1500" w:type="dxa"/>
            <w:shd w:val="clear" w:color="auto" w:fill="auto"/>
            <w:vAlign w:val="bottom"/>
          </w:tcPr>
          <w:p w:rsidR="001026AC" w:rsidRDefault="001026AC">
            <w:pPr>
              <w:spacing w:line="0" w:lineRule="atLeast"/>
              <w:ind w:right="100"/>
              <w:jc w:val="center"/>
              <w:rPr>
                <w:rFonts w:ascii="Cambria" w:eastAsia="Cambria" w:hAnsi="Cambria"/>
                <w:b/>
              </w:rPr>
            </w:pPr>
            <w:r>
              <w:rPr>
                <w:rFonts w:ascii="Cambria" w:eastAsia="Cambria" w:hAnsi="Cambria"/>
                <w:b/>
              </w:rPr>
              <w:t>postępowania</w:t>
            </w:r>
          </w:p>
        </w:tc>
        <w:tc>
          <w:tcPr>
            <w:tcW w:w="2560" w:type="dxa"/>
            <w:vMerge/>
            <w:shd w:val="clear" w:color="auto" w:fill="auto"/>
            <w:vAlign w:val="bottom"/>
          </w:tcPr>
          <w:p w:rsidR="001026AC" w:rsidRDefault="001026AC">
            <w:pPr>
              <w:spacing w:line="0" w:lineRule="atLeast"/>
              <w:rPr>
                <w:rFonts w:ascii="Times New Roman" w:eastAsia="Times New Roman" w:hAnsi="Times New Roman"/>
              </w:rPr>
            </w:pPr>
          </w:p>
        </w:tc>
        <w:tc>
          <w:tcPr>
            <w:tcW w:w="2000" w:type="dxa"/>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podczas  udzielania</w:t>
            </w:r>
          </w:p>
        </w:tc>
        <w:tc>
          <w:tcPr>
            <w:tcW w:w="800" w:type="dxa"/>
            <w:shd w:val="clear" w:color="auto" w:fill="auto"/>
            <w:vAlign w:val="bottom"/>
          </w:tcPr>
          <w:p w:rsidR="001026AC" w:rsidRDefault="001026AC">
            <w:pPr>
              <w:spacing w:line="0" w:lineRule="atLeast"/>
              <w:jc w:val="center"/>
              <w:rPr>
                <w:rFonts w:ascii="Cambria" w:eastAsia="Cambria" w:hAnsi="Cambria"/>
                <w:w w:val="97"/>
              </w:rPr>
            </w:pPr>
            <w:r>
              <w:rPr>
                <w:rFonts w:ascii="Cambria" w:eastAsia="Cambria" w:hAnsi="Cambria"/>
                <w:w w:val="97"/>
              </w:rPr>
              <w:t>pomocy</w:t>
            </w:r>
          </w:p>
        </w:tc>
        <w:tc>
          <w:tcPr>
            <w:tcW w:w="118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medycznej,</w:t>
            </w:r>
          </w:p>
        </w:tc>
        <w:tc>
          <w:tcPr>
            <w:tcW w:w="760" w:type="dxa"/>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ale  bez</w:t>
            </w:r>
          </w:p>
        </w:tc>
      </w:tr>
      <w:tr w:rsidR="001026AC">
        <w:trPr>
          <w:trHeight w:val="233"/>
        </w:trPr>
        <w:tc>
          <w:tcPr>
            <w:tcW w:w="1500" w:type="dxa"/>
            <w:shd w:val="clear" w:color="auto" w:fill="auto"/>
            <w:vAlign w:val="bottom"/>
          </w:tcPr>
          <w:p w:rsidR="001026AC" w:rsidRDefault="001026AC">
            <w:pPr>
              <w:spacing w:line="0" w:lineRule="atLeast"/>
              <w:rPr>
                <w:rFonts w:ascii="Times New Roman" w:eastAsia="Times New Roman" w:hAnsi="Times New Roman"/>
              </w:rPr>
            </w:pPr>
          </w:p>
        </w:tc>
        <w:tc>
          <w:tcPr>
            <w:tcW w:w="7300" w:type="dxa"/>
            <w:gridSpan w:val="5"/>
            <w:shd w:val="clear" w:color="auto" w:fill="auto"/>
            <w:vAlign w:val="bottom"/>
          </w:tcPr>
          <w:p w:rsidR="001026AC" w:rsidRDefault="001026AC">
            <w:pPr>
              <w:spacing w:line="233" w:lineRule="exact"/>
              <w:ind w:left="560"/>
              <w:rPr>
                <w:rFonts w:ascii="Cambria" w:eastAsia="Cambria" w:hAnsi="Cambria"/>
              </w:rPr>
            </w:pPr>
            <w:r>
              <w:rPr>
                <w:rFonts w:ascii="Cambria" w:eastAsia="Cambria" w:hAnsi="Cambria"/>
              </w:rPr>
              <w:t>możliwości udzielenia zgody na operację, sprawuje osoba wyznaczona przez</w:t>
            </w:r>
          </w:p>
        </w:tc>
      </w:tr>
      <w:tr w:rsidR="001026AC">
        <w:trPr>
          <w:trHeight w:val="235"/>
        </w:trPr>
        <w:tc>
          <w:tcPr>
            <w:tcW w:w="1500" w:type="dxa"/>
            <w:shd w:val="clear" w:color="auto" w:fill="auto"/>
            <w:vAlign w:val="bottom"/>
          </w:tcPr>
          <w:p w:rsidR="001026AC" w:rsidRDefault="001026AC">
            <w:pPr>
              <w:spacing w:line="0" w:lineRule="atLeast"/>
              <w:rPr>
                <w:rFonts w:ascii="Times New Roman" w:eastAsia="Times New Roman" w:hAnsi="Times New Roman"/>
              </w:rPr>
            </w:pPr>
          </w:p>
        </w:tc>
        <w:tc>
          <w:tcPr>
            <w:tcW w:w="2560" w:type="dxa"/>
            <w:shd w:val="clear" w:color="auto" w:fill="auto"/>
            <w:vAlign w:val="bottom"/>
          </w:tcPr>
          <w:p w:rsidR="001026AC" w:rsidRDefault="001026AC">
            <w:pPr>
              <w:spacing w:line="0" w:lineRule="atLeast"/>
              <w:ind w:left="560"/>
              <w:rPr>
                <w:rFonts w:ascii="Cambria" w:eastAsia="Cambria" w:hAnsi="Cambria"/>
              </w:rPr>
            </w:pPr>
            <w:r>
              <w:rPr>
                <w:rFonts w:ascii="Cambria" w:eastAsia="Cambria" w:hAnsi="Cambria"/>
              </w:rPr>
              <w:t>dyrektora szkoły.</w:t>
            </w:r>
          </w:p>
        </w:tc>
        <w:tc>
          <w:tcPr>
            <w:tcW w:w="2000" w:type="dxa"/>
            <w:shd w:val="clear" w:color="auto" w:fill="auto"/>
            <w:vAlign w:val="bottom"/>
          </w:tcPr>
          <w:p w:rsidR="001026AC" w:rsidRDefault="001026AC">
            <w:pPr>
              <w:spacing w:line="0" w:lineRule="atLeast"/>
              <w:rPr>
                <w:rFonts w:ascii="Times New Roman" w:eastAsia="Times New Roman" w:hAnsi="Times New Roman"/>
              </w:rPr>
            </w:pPr>
          </w:p>
        </w:tc>
        <w:tc>
          <w:tcPr>
            <w:tcW w:w="800" w:type="dxa"/>
            <w:shd w:val="clear" w:color="auto" w:fill="auto"/>
            <w:vAlign w:val="bottom"/>
          </w:tcPr>
          <w:p w:rsidR="001026AC" w:rsidRDefault="001026AC">
            <w:pPr>
              <w:spacing w:line="0" w:lineRule="atLeast"/>
              <w:rPr>
                <w:rFonts w:ascii="Times New Roman" w:eastAsia="Times New Roman" w:hAnsi="Times New Roman"/>
              </w:rPr>
            </w:pPr>
          </w:p>
        </w:tc>
        <w:tc>
          <w:tcPr>
            <w:tcW w:w="1180" w:type="dxa"/>
            <w:shd w:val="clear" w:color="auto" w:fill="auto"/>
            <w:vAlign w:val="bottom"/>
          </w:tcPr>
          <w:p w:rsidR="001026AC" w:rsidRDefault="001026AC">
            <w:pPr>
              <w:spacing w:line="0" w:lineRule="atLeast"/>
              <w:rPr>
                <w:rFonts w:ascii="Times New Roman" w:eastAsia="Times New Roman" w:hAnsi="Times New Roman"/>
              </w:rPr>
            </w:pPr>
          </w:p>
        </w:tc>
        <w:tc>
          <w:tcPr>
            <w:tcW w:w="760" w:type="dxa"/>
            <w:shd w:val="clear" w:color="auto" w:fill="auto"/>
            <w:vAlign w:val="bottom"/>
          </w:tcPr>
          <w:p w:rsidR="001026AC" w:rsidRDefault="001026AC">
            <w:pPr>
              <w:spacing w:line="0" w:lineRule="atLeast"/>
              <w:rPr>
                <w:rFonts w:ascii="Times New Roman" w:eastAsia="Times New Roman" w:hAnsi="Times New Roman"/>
              </w:rPr>
            </w:pPr>
          </w:p>
        </w:tc>
      </w:tr>
    </w:tbl>
    <w:p w:rsidR="001026AC" w:rsidRDefault="001026AC">
      <w:pPr>
        <w:spacing w:line="146" w:lineRule="exact"/>
        <w:rPr>
          <w:rFonts w:ascii="Times New Roman" w:eastAsia="Times New Roman" w:hAnsi="Times New Roman"/>
        </w:rPr>
      </w:pPr>
    </w:p>
    <w:p w:rsidR="001026AC" w:rsidRDefault="001026AC">
      <w:pPr>
        <w:numPr>
          <w:ilvl w:val="0"/>
          <w:numId w:val="36"/>
        </w:numPr>
        <w:tabs>
          <w:tab w:val="left" w:pos="2340"/>
        </w:tabs>
        <w:spacing w:line="184" w:lineRule="auto"/>
        <w:ind w:left="2340" w:right="120" w:hanging="364"/>
        <w:rPr>
          <w:rFonts w:ascii="Wingdings" w:eastAsia="Wingdings" w:hAnsi="Wingdings"/>
          <w:sz w:val="37"/>
          <w:vertAlign w:val="superscript"/>
        </w:rPr>
      </w:pPr>
      <w:r>
        <w:rPr>
          <w:rFonts w:ascii="Cambria" w:eastAsia="Cambria" w:hAnsi="Cambria"/>
          <w:sz w:val="17"/>
        </w:rPr>
        <w:t>Decyzję o dalszym leczeniu dziecka podejmują rodzice (opiekunowie prawni) poszkodowanego.</w:t>
      </w:r>
    </w:p>
    <w:p w:rsidR="001026AC" w:rsidRDefault="001026AC">
      <w:pPr>
        <w:spacing w:line="146" w:lineRule="exact"/>
        <w:rPr>
          <w:rFonts w:ascii="Wingdings" w:eastAsia="Wingdings" w:hAnsi="Wingdings"/>
          <w:sz w:val="37"/>
          <w:vertAlign w:val="superscript"/>
        </w:rPr>
      </w:pPr>
    </w:p>
    <w:p w:rsidR="001026AC" w:rsidRDefault="001026AC">
      <w:pPr>
        <w:numPr>
          <w:ilvl w:val="0"/>
          <w:numId w:val="36"/>
        </w:numPr>
        <w:tabs>
          <w:tab w:val="left" w:pos="2340"/>
        </w:tabs>
        <w:spacing w:line="180" w:lineRule="auto"/>
        <w:ind w:left="2340" w:right="120" w:hanging="364"/>
        <w:jc w:val="both"/>
        <w:rPr>
          <w:rFonts w:ascii="Wingdings" w:eastAsia="Wingdings" w:hAnsi="Wingdings"/>
          <w:sz w:val="44"/>
          <w:vertAlign w:val="superscript"/>
        </w:rPr>
      </w:pPr>
      <w:r>
        <w:rPr>
          <w:rFonts w:ascii="Cambria" w:eastAsia="Cambria" w:hAnsi="Cambria"/>
          <w:sz w:val="19"/>
        </w:rPr>
        <w:t>Pedagog szkolny/psycholog szkolny i wychowawcy klas przeprowadzają rozmowy z rodzicami (opiekunami prawnymi) obydwu stron oraz ze sprawcą i ofiarą. Z rozmów sporządzają notatkę.</w:t>
      </w:r>
    </w:p>
    <w:p w:rsidR="001026AC" w:rsidRDefault="001026AC">
      <w:pPr>
        <w:spacing w:line="149" w:lineRule="exact"/>
        <w:rPr>
          <w:rFonts w:ascii="Wingdings" w:eastAsia="Wingdings" w:hAnsi="Wingdings"/>
          <w:sz w:val="44"/>
          <w:vertAlign w:val="superscript"/>
        </w:rPr>
      </w:pPr>
    </w:p>
    <w:p w:rsidR="001026AC" w:rsidRDefault="001026AC">
      <w:pPr>
        <w:numPr>
          <w:ilvl w:val="0"/>
          <w:numId w:val="36"/>
        </w:numPr>
        <w:tabs>
          <w:tab w:val="left" w:pos="2340"/>
        </w:tabs>
        <w:spacing w:line="184" w:lineRule="auto"/>
        <w:ind w:left="2340" w:right="120" w:hanging="364"/>
        <w:rPr>
          <w:rFonts w:ascii="Wingdings" w:eastAsia="Wingdings" w:hAnsi="Wingdings"/>
          <w:sz w:val="37"/>
          <w:vertAlign w:val="superscript"/>
        </w:rPr>
      </w:pPr>
      <w:r>
        <w:rPr>
          <w:rFonts w:ascii="Cambria" w:eastAsia="Cambria" w:hAnsi="Cambria"/>
          <w:sz w:val="17"/>
        </w:rPr>
        <w:t>Pedagog/psycholog szkolny powinien udzielić pomocy terapeutycznej ofierze przemocy, wskazać, jak należy rodzić sobie w kontaktach z innymi,</w:t>
      </w:r>
    </w:p>
    <w:p w:rsidR="001026AC" w:rsidRDefault="001026AC">
      <w:pPr>
        <w:spacing w:line="146" w:lineRule="exact"/>
        <w:rPr>
          <w:rFonts w:ascii="Wingdings" w:eastAsia="Wingdings" w:hAnsi="Wingdings"/>
          <w:sz w:val="37"/>
          <w:vertAlign w:val="superscript"/>
        </w:rPr>
      </w:pPr>
    </w:p>
    <w:p w:rsidR="001026AC" w:rsidRDefault="001026AC">
      <w:pPr>
        <w:numPr>
          <w:ilvl w:val="0"/>
          <w:numId w:val="36"/>
        </w:numPr>
        <w:tabs>
          <w:tab w:val="left" w:pos="2340"/>
        </w:tabs>
        <w:spacing w:line="181" w:lineRule="auto"/>
        <w:ind w:left="2340" w:right="120" w:hanging="364"/>
        <w:jc w:val="both"/>
        <w:rPr>
          <w:rFonts w:ascii="Wingdings" w:eastAsia="Wingdings" w:hAnsi="Wingdings"/>
          <w:sz w:val="48"/>
          <w:vertAlign w:val="superscript"/>
        </w:rPr>
      </w:pPr>
      <w:r>
        <w:rPr>
          <w:rFonts w:ascii="Cambria" w:eastAsia="Cambria" w:hAnsi="Cambria"/>
        </w:rPr>
        <w:t>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w:t>
      </w:r>
    </w:p>
    <w:p w:rsidR="001026AC" w:rsidRDefault="001026AC">
      <w:pPr>
        <w:spacing w:line="125" w:lineRule="exact"/>
        <w:rPr>
          <w:rFonts w:ascii="Times New Roman" w:eastAsia="Times New Roman" w:hAnsi="Times New Roman"/>
        </w:rPr>
      </w:pPr>
    </w:p>
    <w:p w:rsidR="001026AC" w:rsidRDefault="001026AC">
      <w:pPr>
        <w:spacing w:line="0" w:lineRule="atLeast"/>
        <w:ind w:left="1980"/>
        <w:rPr>
          <w:rFonts w:ascii="Cambria" w:eastAsia="Cambria" w:hAnsi="Cambria"/>
        </w:rPr>
      </w:pPr>
      <w:r>
        <w:rPr>
          <w:rFonts w:ascii="Cambria" w:eastAsia="Cambria" w:hAnsi="Cambria"/>
        </w:rPr>
        <w:t>W przypadku wszczynania kolejnych ataków przez agresora, z widocznymi</w:t>
      </w:r>
    </w:p>
    <w:p w:rsidR="001026AC" w:rsidRDefault="001026AC">
      <w:pPr>
        <w:spacing w:line="20" w:lineRule="exact"/>
        <w:rPr>
          <w:rFonts w:ascii="Times New Roman" w:eastAsia="Times New Roman" w:hAnsi="Times New Roman"/>
        </w:rPr>
      </w:pPr>
      <w:r>
        <w:rPr>
          <w:rFonts w:ascii="Cambria" w:eastAsia="Cambria" w:hAnsi="Cambria"/>
        </w:rPr>
        <w:pict>
          <v:line id="_x0000_s1063" style="position:absolute;z-index:-251720704" from="-.4pt,.3pt" to="459.85pt,.3pt" o:userdrawn="t" strokeweight=".48pt"/>
        </w:pict>
      </w:r>
    </w:p>
    <w:p w:rsidR="001026AC" w:rsidRDefault="001026AC">
      <w:pPr>
        <w:spacing w:line="270" w:lineRule="exact"/>
        <w:rPr>
          <w:rFonts w:ascii="Times New Roman" w:eastAsia="Times New Roman" w:hAnsi="Times New Roman"/>
        </w:rPr>
      </w:pPr>
    </w:p>
    <w:p w:rsidR="001026AC" w:rsidRDefault="001026AC">
      <w:pPr>
        <w:spacing w:line="0" w:lineRule="atLeast"/>
        <w:ind w:left="8860"/>
        <w:rPr>
          <w:rFonts w:ascii="Arial Narrow" w:eastAsia="Arial Narrow" w:hAnsi="Arial Narrow"/>
          <w:sz w:val="24"/>
        </w:rPr>
      </w:pPr>
      <w:r>
        <w:rPr>
          <w:rFonts w:ascii="Arial Narrow" w:eastAsia="Arial Narrow" w:hAnsi="Arial Narrow"/>
          <w:sz w:val="24"/>
        </w:rPr>
        <w:t>22</w:t>
      </w:r>
    </w:p>
    <w:p w:rsidR="001026AC" w:rsidRDefault="001026AC">
      <w:pPr>
        <w:spacing w:line="0" w:lineRule="atLeast"/>
        <w:ind w:left="8860"/>
        <w:rPr>
          <w:rFonts w:ascii="Arial Narrow" w:eastAsia="Arial Narrow" w:hAnsi="Arial Narrow"/>
          <w:sz w:val="24"/>
        </w:rPr>
        <w:sectPr w:rsidR="001026AC">
          <w:pgSz w:w="11900" w:h="16838"/>
          <w:pgMar w:top="1440" w:right="1286" w:bottom="425" w:left="1420" w:header="0" w:footer="0" w:gutter="0"/>
          <w:cols w:space="0" w:equalWidth="0">
            <w:col w:w="9200"/>
          </w:cols>
          <w:docGrid w:linePitch="360"/>
        </w:sectPr>
      </w:pPr>
    </w:p>
    <w:p w:rsidR="001026AC" w:rsidRDefault="001026AC">
      <w:pPr>
        <w:spacing w:line="239" w:lineRule="auto"/>
        <w:ind w:left="1960"/>
        <w:jc w:val="both"/>
        <w:rPr>
          <w:rFonts w:ascii="Cambria" w:eastAsia="Cambria" w:hAnsi="Cambria"/>
        </w:rPr>
      </w:pPr>
      <w:bookmarkStart w:id="21" w:name="page23"/>
      <w:bookmarkEnd w:id="21"/>
      <w:r>
        <w:rPr>
          <w:rFonts w:ascii="Arial Narrow" w:eastAsia="Arial Narrow" w:hAnsi="Arial Narrow"/>
          <w:sz w:val="24"/>
        </w:rPr>
        <w:lastRenderedPageBreak/>
        <w:pict>
          <v:line id="_x0000_s1064" style="position:absolute;left:0;text-align:left;z-index:-251719680;mso-position-horizontal-relative:page;mso-position-vertical-relative:page" from="70.55pt,71pt" to="530.85pt,71pt" o:userdrawn="t" strokeweight=".16931mm">
            <w10:wrap anchorx="page" anchory="page"/>
          </v:line>
        </w:pict>
      </w:r>
      <w:r>
        <w:rPr>
          <w:rFonts w:ascii="Arial Narrow" w:eastAsia="Arial Narrow" w:hAnsi="Arial Narrow"/>
          <w:sz w:val="24"/>
        </w:rPr>
        <w:pict>
          <v:line id="_x0000_s1065" style="position:absolute;left:0;text-align:left;z-index:-251718656;mso-position-horizontal-relative:page;mso-position-vertical-relative:page" from="70.55pt,474.75pt" to="530.85pt,474.75pt" o:userdrawn="t" strokeweight=".16931mm">
            <w10:wrap anchorx="page" anchory="page"/>
          </v:line>
        </w:pict>
      </w:r>
      <w:r>
        <w:rPr>
          <w:rFonts w:ascii="Arial Narrow" w:eastAsia="Arial Narrow" w:hAnsi="Arial Narrow"/>
          <w:sz w:val="24"/>
        </w:rPr>
        <w:pict>
          <v:line id="_x0000_s1066" style="position:absolute;left:0;text-align:left;z-index:-251717632;mso-position-horizontal-relative:page;mso-position-vertical-relative:page" from="70.8pt,70.75pt" to="70.8pt,652.25pt" o:userdrawn="t" strokeweight=".48pt">
            <w10:wrap anchorx="page" anchory="page"/>
          </v:line>
        </w:pict>
      </w:r>
      <w:r>
        <w:rPr>
          <w:rFonts w:ascii="Arial Narrow" w:eastAsia="Arial Narrow" w:hAnsi="Arial Narrow"/>
          <w:sz w:val="24"/>
        </w:rPr>
        <w:pict>
          <v:line id="_x0000_s1067" style="position:absolute;left:0;text-align:left;z-index:-251716608;mso-position-horizontal-relative:page;mso-position-vertical-relative:page" from="70.55pt,652pt" to="530.85pt,652pt" o:userdrawn="t" strokeweight=".48pt">
            <w10:wrap anchorx="page" anchory="page"/>
          </v:line>
        </w:pict>
      </w:r>
      <w:r>
        <w:rPr>
          <w:rFonts w:ascii="Arial Narrow" w:eastAsia="Arial Narrow" w:hAnsi="Arial Narrow"/>
          <w:sz w:val="24"/>
        </w:rPr>
        <w:pict>
          <v:line id="_x0000_s1068" style="position:absolute;left:0;text-align:left;z-index:-251715584;mso-position-horizontal-relative:page;mso-position-vertical-relative:page" from="164.4pt,70.75pt" to="164.4pt,652.25pt" o:userdrawn="t" strokeweight=".48pt">
            <w10:wrap anchorx="page" anchory="page"/>
          </v:line>
        </w:pict>
      </w:r>
      <w:r>
        <w:rPr>
          <w:rFonts w:ascii="Arial Narrow" w:eastAsia="Arial Narrow" w:hAnsi="Arial Narrow"/>
          <w:sz w:val="24"/>
        </w:rPr>
        <w:pict>
          <v:line id="_x0000_s1069" style="position:absolute;left:0;text-align:left;z-index:-251714560;mso-position-horizontal-relative:page;mso-position-vertical-relative:page" from="530.6pt,70.75pt" to="530.6pt,652.25pt" o:userdrawn="t" strokeweight=".48pt">
            <w10:wrap anchorx="page" anchory="page"/>
          </v:line>
        </w:pict>
      </w:r>
      <w:r>
        <w:rPr>
          <w:rFonts w:ascii="Cambria" w:eastAsia="Cambria" w:hAnsi="Cambria"/>
        </w:rPr>
        <w:t>skutkami pobicia - szkoła kieruje sprawę na Policję, od postępowania której zależą dalsze losy sprawcy przemocy. Wobec agresora stosuje się konsekwencje przewidziane w statucie i/lub regulaminie szkoły.</w:t>
      </w:r>
    </w:p>
    <w:p w:rsidR="001026AC" w:rsidRDefault="001026AC">
      <w:pPr>
        <w:spacing w:line="122" w:lineRule="exact"/>
        <w:rPr>
          <w:rFonts w:ascii="Times New Roman" w:eastAsia="Times New Roman" w:hAnsi="Times New Roman"/>
        </w:rPr>
      </w:pPr>
    </w:p>
    <w:p w:rsidR="001026AC" w:rsidRDefault="001026AC">
      <w:pPr>
        <w:numPr>
          <w:ilvl w:val="0"/>
          <w:numId w:val="37"/>
        </w:numPr>
        <w:tabs>
          <w:tab w:val="left" w:pos="2160"/>
        </w:tabs>
        <w:spacing w:line="0" w:lineRule="atLeast"/>
        <w:ind w:left="2160" w:hanging="204"/>
        <w:rPr>
          <w:rFonts w:ascii="Cambria" w:eastAsia="Cambria" w:hAnsi="Cambria"/>
          <w:b/>
        </w:rPr>
      </w:pPr>
      <w:r>
        <w:rPr>
          <w:rFonts w:ascii="Cambria" w:eastAsia="Cambria" w:hAnsi="Cambria"/>
          <w:b/>
        </w:rPr>
        <w:t>Agresja słowna</w:t>
      </w:r>
    </w:p>
    <w:p w:rsidR="001026AC" w:rsidRDefault="001026AC">
      <w:pPr>
        <w:spacing w:line="264" w:lineRule="exact"/>
        <w:rPr>
          <w:rFonts w:ascii="Times New Roman" w:eastAsia="Times New Roman" w:hAnsi="Times New Roman"/>
        </w:rPr>
      </w:pPr>
    </w:p>
    <w:p w:rsidR="001026AC" w:rsidRDefault="001026AC">
      <w:pPr>
        <w:numPr>
          <w:ilvl w:val="0"/>
          <w:numId w:val="38"/>
        </w:numPr>
        <w:tabs>
          <w:tab w:val="left" w:pos="2320"/>
        </w:tabs>
        <w:spacing w:line="180" w:lineRule="auto"/>
        <w:ind w:left="2320" w:hanging="364"/>
        <w:rPr>
          <w:rFonts w:ascii="Wingdings" w:eastAsia="Wingdings" w:hAnsi="Wingdings"/>
          <w:sz w:val="39"/>
          <w:vertAlign w:val="superscript"/>
        </w:rPr>
      </w:pPr>
      <w:r>
        <w:rPr>
          <w:rFonts w:ascii="Cambria" w:eastAsia="Cambria" w:hAnsi="Cambria"/>
          <w:sz w:val="18"/>
        </w:rPr>
        <w:t>Należy bezzwłocznie podjąć działania mające na celu powstrzymanie i wyeliminowanie tego zjawiska</w:t>
      </w:r>
    </w:p>
    <w:p w:rsidR="001026AC" w:rsidRDefault="001026AC">
      <w:pPr>
        <w:spacing w:line="2" w:lineRule="exact"/>
        <w:rPr>
          <w:rFonts w:ascii="Wingdings" w:eastAsia="Wingdings" w:hAnsi="Wingdings"/>
          <w:sz w:val="39"/>
          <w:vertAlign w:val="superscript"/>
        </w:rPr>
      </w:pPr>
    </w:p>
    <w:p w:rsidR="001026AC" w:rsidRDefault="001026AC">
      <w:pPr>
        <w:numPr>
          <w:ilvl w:val="0"/>
          <w:numId w:val="38"/>
        </w:numPr>
        <w:tabs>
          <w:tab w:val="left" w:pos="2320"/>
        </w:tabs>
        <w:spacing w:line="180" w:lineRule="auto"/>
        <w:ind w:left="2320" w:hanging="364"/>
        <w:rPr>
          <w:rFonts w:ascii="Wingdings" w:eastAsia="Wingdings" w:hAnsi="Wingdings"/>
          <w:sz w:val="48"/>
          <w:vertAlign w:val="superscript"/>
        </w:rPr>
      </w:pPr>
      <w:r>
        <w:rPr>
          <w:rFonts w:ascii="Cambria" w:eastAsia="Cambria" w:hAnsi="Cambria"/>
        </w:rPr>
        <w:t>Należy powiadomić wychowawcę klasy i/lub dyrektora, pedagoga/psychologa.</w:t>
      </w:r>
    </w:p>
    <w:p w:rsidR="001026AC" w:rsidRDefault="001026AC">
      <w:pPr>
        <w:spacing w:line="166" w:lineRule="exact"/>
        <w:rPr>
          <w:rFonts w:ascii="Wingdings" w:eastAsia="Wingdings" w:hAnsi="Wingdings"/>
          <w:sz w:val="48"/>
          <w:vertAlign w:val="superscript"/>
        </w:rPr>
      </w:pPr>
    </w:p>
    <w:p w:rsidR="001026AC" w:rsidRDefault="001026AC">
      <w:pPr>
        <w:numPr>
          <w:ilvl w:val="0"/>
          <w:numId w:val="38"/>
        </w:numPr>
        <w:tabs>
          <w:tab w:val="left" w:pos="2320"/>
        </w:tabs>
        <w:spacing w:line="185" w:lineRule="auto"/>
        <w:ind w:left="2320" w:hanging="364"/>
        <w:jc w:val="both"/>
        <w:rPr>
          <w:rFonts w:ascii="Wingdings" w:eastAsia="Wingdings" w:hAnsi="Wingdings"/>
          <w:sz w:val="46"/>
          <w:vertAlign w:val="superscript"/>
        </w:rPr>
      </w:pPr>
      <w:r>
        <w:rPr>
          <w:rFonts w:ascii="Cambria" w:eastAsia="Cambria" w:hAnsi="Cambria"/>
          <w:sz w:val="19"/>
        </w:rPr>
        <w:t>Wychowawca (pedagog lub psycholog) przeprowadza rozmowę z uczniem mającą na celu wyjaśnienie okoliczności zdarzenia. Rozmowę z ofiarą i agresorem należy przeprowadzić osobno.</w:t>
      </w:r>
    </w:p>
    <w:p w:rsidR="001026AC" w:rsidRDefault="001026AC">
      <w:pPr>
        <w:spacing w:line="167" w:lineRule="exact"/>
        <w:rPr>
          <w:rFonts w:ascii="Wingdings" w:eastAsia="Wingdings" w:hAnsi="Wingdings"/>
          <w:sz w:val="46"/>
          <w:vertAlign w:val="superscript"/>
        </w:rPr>
      </w:pPr>
    </w:p>
    <w:p w:rsidR="001026AC" w:rsidRDefault="001026AC">
      <w:pPr>
        <w:numPr>
          <w:ilvl w:val="0"/>
          <w:numId w:val="38"/>
        </w:numPr>
        <w:tabs>
          <w:tab w:val="left" w:pos="2320"/>
        </w:tabs>
        <w:spacing w:line="185" w:lineRule="auto"/>
        <w:ind w:left="2320" w:hanging="364"/>
        <w:jc w:val="both"/>
        <w:rPr>
          <w:rFonts w:ascii="Wingdings" w:eastAsia="Wingdings" w:hAnsi="Wingdings"/>
          <w:sz w:val="46"/>
          <w:vertAlign w:val="superscript"/>
        </w:rPr>
      </w:pPr>
      <w:r>
        <w:rPr>
          <w:rFonts w:ascii="Cambria" w:eastAsia="Cambria" w:hAnsi="Cambria"/>
          <w:sz w:val="19"/>
        </w:rPr>
        <w:t>Wychowawca (pedagog/psycholog) przeprowadza rozmowę ze sprawcą i ofiarą w celu ustalenia okoliczności zdarzenia, ustala wraz ze sprawcą formę zadośćuczynienia.</w:t>
      </w:r>
    </w:p>
    <w:p w:rsidR="001026AC" w:rsidRDefault="001026AC">
      <w:pPr>
        <w:spacing w:line="168" w:lineRule="exact"/>
        <w:rPr>
          <w:rFonts w:ascii="Wingdings" w:eastAsia="Wingdings" w:hAnsi="Wingdings"/>
          <w:sz w:val="46"/>
          <w:vertAlign w:val="superscript"/>
        </w:rPr>
      </w:pPr>
    </w:p>
    <w:p w:rsidR="001026AC" w:rsidRDefault="001026AC">
      <w:pPr>
        <w:numPr>
          <w:ilvl w:val="0"/>
          <w:numId w:val="38"/>
        </w:numPr>
        <w:tabs>
          <w:tab w:val="left" w:pos="2320"/>
        </w:tabs>
        <w:spacing w:line="180" w:lineRule="auto"/>
        <w:ind w:left="2320" w:hanging="364"/>
        <w:rPr>
          <w:rFonts w:ascii="Wingdings" w:eastAsia="Wingdings" w:hAnsi="Wingdings"/>
          <w:sz w:val="39"/>
          <w:vertAlign w:val="superscript"/>
        </w:rPr>
      </w:pPr>
      <w:r>
        <w:rPr>
          <w:rFonts w:ascii="Cambria" w:eastAsia="Cambria" w:hAnsi="Cambria"/>
          <w:sz w:val="18"/>
        </w:rPr>
        <w:t>O zaistniałym zdarzeniu należy poinformować rodziców/opiekunów prawnych uczestników zdarzenia.</w:t>
      </w:r>
    </w:p>
    <w:p w:rsidR="001026AC" w:rsidRDefault="001026AC">
      <w:pPr>
        <w:spacing w:line="169" w:lineRule="exact"/>
        <w:rPr>
          <w:rFonts w:ascii="Wingdings" w:eastAsia="Wingdings" w:hAnsi="Wingdings"/>
          <w:sz w:val="39"/>
          <w:vertAlign w:val="superscript"/>
        </w:rPr>
      </w:pPr>
    </w:p>
    <w:p w:rsidR="001026AC" w:rsidRDefault="001026AC">
      <w:pPr>
        <w:numPr>
          <w:ilvl w:val="0"/>
          <w:numId w:val="38"/>
        </w:numPr>
        <w:tabs>
          <w:tab w:val="left" w:pos="2320"/>
        </w:tabs>
        <w:spacing w:line="183" w:lineRule="auto"/>
        <w:ind w:left="2320" w:hanging="364"/>
        <w:rPr>
          <w:rFonts w:ascii="Wingdings" w:eastAsia="Wingdings" w:hAnsi="Wingdings"/>
          <w:sz w:val="37"/>
          <w:vertAlign w:val="superscript"/>
        </w:rPr>
      </w:pPr>
      <w:r>
        <w:rPr>
          <w:rFonts w:ascii="Cambria" w:eastAsia="Cambria" w:hAnsi="Cambria"/>
          <w:sz w:val="17"/>
        </w:rPr>
        <w:t>Pedagog/psycholog szkolny powinien udzielić pomocy terapeutycznej ofierze przemocy, wskazać, jak należy rodzić sobie w kontaktach z innymi,</w:t>
      </w:r>
    </w:p>
    <w:p w:rsidR="001026AC" w:rsidRDefault="001026AC">
      <w:pPr>
        <w:spacing w:line="149" w:lineRule="exact"/>
        <w:rPr>
          <w:rFonts w:ascii="Wingdings" w:eastAsia="Wingdings" w:hAnsi="Wingdings"/>
          <w:sz w:val="37"/>
          <w:vertAlign w:val="superscript"/>
        </w:rPr>
      </w:pPr>
    </w:p>
    <w:p w:rsidR="001026AC" w:rsidRDefault="001026AC">
      <w:pPr>
        <w:numPr>
          <w:ilvl w:val="0"/>
          <w:numId w:val="38"/>
        </w:numPr>
        <w:tabs>
          <w:tab w:val="left" w:pos="2320"/>
        </w:tabs>
        <w:spacing w:line="181" w:lineRule="auto"/>
        <w:ind w:left="2320" w:hanging="364"/>
        <w:jc w:val="both"/>
        <w:rPr>
          <w:rFonts w:ascii="Wingdings" w:eastAsia="Wingdings" w:hAnsi="Wingdings"/>
          <w:sz w:val="48"/>
          <w:vertAlign w:val="superscript"/>
        </w:rPr>
      </w:pPr>
      <w:r>
        <w:rPr>
          <w:rFonts w:ascii="Cambria" w:eastAsia="Cambria" w:hAnsi="Cambria"/>
        </w:rPr>
        <w:t>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w:t>
      </w:r>
    </w:p>
    <w:p w:rsidR="001026AC" w:rsidRDefault="001026AC">
      <w:pPr>
        <w:spacing w:line="150" w:lineRule="exact"/>
        <w:rPr>
          <w:rFonts w:ascii="Wingdings" w:eastAsia="Wingdings" w:hAnsi="Wingdings"/>
          <w:sz w:val="48"/>
          <w:vertAlign w:val="superscript"/>
        </w:rPr>
      </w:pPr>
    </w:p>
    <w:p w:rsidR="001026AC" w:rsidRDefault="001026AC">
      <w:pPr>
        <w:numPr>
          <w:ilvl w:val="0"/>
          <w:numId w:val="38"/>
        </w:numPr>
        <w:tabs>
          <w:tab w:val="left" w:pos="2320"/>
        </w:tabs>
        <w:spacing w:line="185" w:lineRule="auto"/>
        <w:ind w:left="2320" w:hanging="364"/>
        <w:jc w:val="both"/>
        <w:rPr>
          <w:rFonts w:ascii="Wingdings" w:eastAsia="Wingdings" w:hAnsi="Wingdings"/>
          <w:sz w:val="46"/>
          <w:vertAlign w:val="superscript"/>
        </w:rPr>
      </w:pPr>
      <w:r>
        <w:rPr>
          <w:rFonts w:ascii="Cambria" w:eastAsia="Cambria" w:hAnsi="Cambria"/>
          <w:sz w:val="19"/>
        </w:rPr>
        <w:t>W poważnych przypadkach np. uzyskania informacji o popełnieniu przestępstwa ściganego z urzędu lub przestępstwa ściganego na wniosek poszkodowanego powiadamiana jest Policja.</w:t>
      </w:r>
    </w:p>
    <w:p w:rsidR="001026AC" w:rsidRDefault="001026AC">
      <w:pPr>
        <w:spacing w:line="167" w:lineRule="exact"/>
        <w:rPr>
          <w:rFonts w:ascii="Wingdings" w:eastAsia="Wingdings" w:hAnsi="Wingdings"/>
          <w:sz w:val="46"/>
          <w:vertAlign w:val="superscript"/>
        </w:rPr>
      </w:pPr>
    </w:p>
    <w:p w:rsidR="001026AC" w:rsidRDefault="001026AC">
      <w:pPr>
        <w:numPr>
          <w:ilvl w:val="0"/>
          <w:numId w:val="38"/>
        </w:numPr>
        <w:tabs>
          <w:tab w:val="left" w:pos="2320"/>
        </w:tabs>
        <w:spacing w:line="180" w:lineRule="auto"/>
        <w:ind w:left="2320" w:hanging="364"/>
        <w:rPr>
          <w:rFonts w:ascii="Wingdings" w:eastAsia="Wingdings" w:hAnsi="Wingdings"/>
          <w:sz w:val="39"/>
          <w:vertAlign w:val="superscript"/>
        </w:rPr>
      </w:pPr>
      <w:r>
        <w:rPr>
          <w:rFonts w:ascii="Cambria" w:eastAsia="Cambria" w:hAnsi="Cambria"/>
          <w:sz w:val="18"/>
        </w:rPr>
        <w:t>Wobec ucznia przejawiającego zachowania agresywne stosuje się konsekwencje przewidziane w statucie lub regulaminie szkoły.</w:t>
      </w:r>
    </w:p>
    <w:p w:rsidR="001026AC" w:rsidRDefault="001026AC">
      <w:pPr>
        <w:spacing w:line="272" w:lineRule="exact"/>
        <w:rPr>
          <w:rFonts w:ascii="Times New Roman" w:eastAsia="Times New Roman" w:hAnsi="Times New Roman"/>
        </w:rPr>
      </w:pPr>
    </w:p>
    <w:tbl>
      <w:tblPr>
        <w:tblW w:w="0" w:type="auto"/>
        <w:tblInd w:w="280" w:type="dxa"/>
        <w:tblLayout w:type="fixed"/>
        <w:tblCellMar>
          <w:top w:w="0" w:type="dxa"/>
          <w:left w:w="0" w:type="dxa"/>
          <w:bottom w:w="0" w:type="dxa"/>
          <w:right w:w="0" w:type="dxa"/>
        </w:tblCellMar>
        <w:tblLook w:val="0000"/>
      </w:tblPr>
      <w:tblGrid>
        <w:gridCol w:w="1460"/>
        <w:gridCol w:w="460"/>
        <w:gridCol w:w="1680"/>
        <w:gridCol w:w="1280"/>
        <w:gridCol w:w="1600"/>
        <w:gridCol w:w="1100"/>
        <w:gridCol w:w="1200"/>
      </w:tblGrid>
      <w:tr w:rsidR="001026AC">
        <w:trPr>
          <w:trHeight w:val="234"/>
        </w:trPr>
        <w:tc>
          <w:tcPr>
            <w:tcW w:w="1460" w:type="dxa"/>
            <w:shd w:val="clear" w:color="auto" w:fill="auto"/>
            <w:vAlign w:val="bottom"/>
          </w:tcPr>
          <w:p w:rsidR="001026AC" w:rsidRDefault="001026AC">
            <w:pPr>
              <w:spacing w:line="0" w:lineRule="atLeast"/>
              <w:rPr>
                <w:rFonts w:ascii="Times New Roman" w:eastAsia="Times New Roman" w:hAnsi="Times New Roman"/>
              </w:rPr>
            </w:pPr>
          </w:p>
        </w:tc>
        <w:tc>
          <w:tcPr>
            <w:tcW w:w="2140" w:type="dxa"/>
            <w:gridSpan w:val="2"/>
            <w:shd w:val="clear" w:color="auto" w:fill="auto"/>
            <w:vAlign w:val="bottom"/>
          </w:tcPr>
          <w:p w:rsidR="001026AC" w:rsidRDefault="001026AC">
            <w:pPr>
              <w:spacing w:line="0" w:lineRule="atLeast"/>
              <w:ind w:left="220"/>
              <w:rPr>
                <w:rFonts w:ascii="Cambria" w:eastAsia="Cambria" w:hAnsi="Cambria"/>
              </w:rPr>
            </w:pPr>
            <w:r>
              <w:rPr>
                <w:rFonts w:ascii="Cambria" w:eastAsia="Cambria" w:hAnsi="Cambria"/>
              </w:rPr>
              <w:t>Należy:</w:t>
            </w:r>
          </w:p>
        </w:tc>
        <w:tc>
          <w:tcPr>
            <w:tcW w:w="1280" w:type="dxa"/>
            <w:shd w:val="clear" w:color="auto" w:fill="auto"/>
            <w:vAlign w:val="bottom"/>
          </w:tcPr>
          <w:p w:rsidR="001026AC" w:rsidRDefault="001026AC">
            <w:pPr>
              <w:spacing w:line="0" w:lineRule="atLeast"/>
              <w:rPr>
                <w:rFonts w:ascii="Times New Roman" w:eastAsia="Times New Roman" w:hAnsi="Times New Roman"/>
              </w:rPr>
            </w:pPr>
          </w:p>
        </w:tc>
        <w:tc>
          <w:tcPr>
            <w:tcW w:w="1600" w:type="dxa"/>
            <w:shd w:val="clear" w:color="auto" w:fill="auto"/>
            <w:vAlign w:val="bottom"/>
          </w:tcPr>
          <w:p w:rsidR="001026AC" w:rsidRDefault="001026AC">
            <w:pPr>
              <w:spacing w:line="0" w:lineRule="atLeast"/>
              <w:rPr>
                <w:rFonts w:ascii="Times New Roman" w:eastAsia="Times New Roman" w:hAnsi="Times New Roman"/>
              </w:rPr>
            </w:pPr>
          </w:p>
        </w:tc>
        <w:tc>
          <w:tcPr>
            <w:tcW w:w="1100" w:type="dxa"/>
            <w:shd w:val="clear" w:color="auto" w:fill="auto"/>
            <w:vAlign w:val="bottom"/>
          </w:tcPr>
          <w:p w:rsidR="001026AC" w:rsidRDefault="001026AC">
            <w:pPr>
              <w:spacing w:line="0" w:lineRule="atLeast"/>
              <w:rPr>
                <w:rFonts w:ascii="Times New Roman" w:eastAsia="Times New Roman" w:hAnsi="Times New Roman"/>
              </w:rPr>
            </w:pPr>
          </w:p>
        </w:tc>
        <w:tc>
          <w:tcPr>
            <w:tcW w:w="1200" w:type="dxa"/>
            <w:shd w:val="clear" w:color="auto" w:fill="auto"/>
            <w:vAlign w:val="bottom"/>
          </w:tcPr>
          <w:p w:rsidR="001026AC" w:rsidRDefault="001026AC">
            <w:pPr>
              <w:spacing w:line="0" w:lineRule="atLeast"/>
              <w:rPr>
                <w:rFonts w:ascii="Times New Roman" w:eastAsia="Times New Roman" w:hAnsi="Times New Roman"/>
              </w:rPr>
            </w:pPr>
          </w:p>
        </w:tc>
      </w:tr>
      <w:tr w:rsidR="001026AC">
        <w:trPr>
          <w:trHeight w:val="398"/>
        </w:trPr>
        <w:tc>
          <w:tcPr>
            <w:tcW w:w="1460" w:type="dxa"/>
            <w:shd w:val="clear" w:color="auto" w:fill="auto"/>
            <w:vAlign w:val="bottom"/>
          </w:tcPr>
          <w:p w:rsidR="001026AC" w:rsidRDefault="001026AC">
            <w:pPr>
              <w:spacing w:line="0" w:lineRule="atLeast"/>
              <w:rPr>
                <w:rFonts w:ascii="Times New Roman" w:eastAsia="Times New Roman" w:hAnsi="Times New Roman"/>
                <w:sz w:val="24"/>
              </w:rPr>
            </w:pPr>
          </w:p>
        </w:tc>
        <w:tc>
          <w:tcPr>
            <w:tcW w:w="460" w:type="dxa"/>
            <w:shd w:val="clear" w:color="auto" w:fill="auto"/>
            <w:vAlign w:val="bottom"/>
          </w:tcPr>
          <w:p w:rsidR="001026AC" w:rsidRDefault="001026AC">
            <w:pPr>
              <w:spacing w:line="0" w:lineRule="atLeast"/>
              <w:ind w:left="220"/>
              <w:rPr>
                <w:rFonts w:ascii="Wingdings" w:eastAsia="Wingdings" w:hAnsi="Wingdings"/>
                <w:sz w:val="24"/>
              </w:rPr>
            </w:pPr>
            <w:r>
              <w:rPr>
                <w:rFonts w:ascii="Wingdings" w:eastAsia="Wingdings" w:hAnsi="Wingdings"/>
                <w:sz w:val="24"/>
              </w:rPr>
              <w:t></w:t>
            </w:r>
          </w:p>
        </w:tc>
        <w:tc>
          <w:tcPr>
            <w:tcW w:w="1680" w:type="dxa"/>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zapoznać  się  z</w:t>
            </w:r>
          </w:p>
        </w:tc>
        <w:tc>
          <w:tcPr>
            <w:tcW w:w="12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czynnościami</w:t>
            </w:r>
          </w:p>
        </w:tc>
        <w:tc>
          <w:tcPr>
            <w:tcW w:w="1600" w:type="dxa"/>
            <w:shd w:val="clear" w:color="auto" w:fill="auto"/>
            <w:vAlign w:val="bottom"/>
          </w:tcPr>
          <w:p w:rsidR="001026AC" w:rsidRDefault="001026AC">
            <w:pPr>
              <w:spacing w:line="0" w:lineRule="atLeast"/>
              <w:jc w:val="center"/>
              <w:rPr>
                <w:rFonts w:ascii="Cambria" w:eastAsia="Cambria" w:hAnsi="Cambria"/>
                <w:w w:val="99"/>
              </w:rPr>
            </w:pPr>
            <w:r>
              <w:rPr>
                <w:rFonts w:ascii="Cambria" w:eastAsia="Cambria" w:hAnsi="Cambria"/>
                <w:w w:val="99"/>
              </w:rPr>
              <w:t>realizowanymi</w:t>
            </w:r>
          </w:p>
        </w:tc>
        <w:tc>
          <w:tcPr>
            <w:tcW w:w="1100" w:type="dxa"/>
            <w:shd w:val="clear" w:color="auto" w:fill="auto"/>
            <w:vAlign w:val="bottom"/>
          </w:tcPr>
          <w:p w:rsidR="001026AC" w:rsidRDefault="001026AC">
            <w:pPr>
              <w:spacing w:line="0" w:lineRule="atLeast"/>
              <w:ind w:right="60"/>
              <w:jc w:val="right"/>
              <w:rPr>
                <w:rFonts w:ascii="Cambria" w:eastAsia="Cambria" w:hAnsi="Cambria"/>
              </w:rPr>
            </w:pPr>
            <w:r>
              <w:rPr>
                <w:rFonts w:ascii="Cambria" w:eastAsia="Cambria" w:hAnsi="Cambria"/>
              </w:rPr>
              <w:t>w  trakcie</w:t>
            </w:r>
          </w:p>
        </w:tc>
        <w:tc>
          <w:tcPr>
            <w:tcW w:w="1200" w:type="dxa"/>
            <w:shd w:val="clear" w:color="auto" w:fill="auto"/>
            <w:vAlign w:val="bottom"/>
          </w:tcPr>
          <w:p w:rsidR="001026AC" w:rsidRDefault="001026AC">
            <w:pPr>
              <w:spacing w:line="0" w:lineRule="atLeast"/>
              <w:jc w:val="right"/>
              <w:rPr>
                <w:rFonts w:ascii="Cambria" w:eastAsia="Cambria" w:hAnsi="Cambria"/>
                <w:w w:val="99"/>
              </w:rPr>
            </w:pPr>
            <w:r>
              <w:rPr>
                <w:rFonts w:ascii="Cambria" w:eastAsia="Cambria" w:hAnsi="Cambria"/>
                <w:w w:val="99"/>
              </w:rPr>
              <w:t>uruchamiania</w:t>
            </w:r>
          </w:p>
        </w:tc>
      </w:tr>
      <w:tr w:rsidR="001026AC">
        <w:trPr>
          <w:trHeight w:val="235"/>
        </w:trPr>
        <w:tc>
          <w:tcPr>
            <w:tcW w:w="1460" w:type="dxa"/>
            <w:shd w:val="clear" w:color="auto" w:fill="auto"/>
            <w:vAlign w:val="bottom"/>
          </w:tcPr>
          <w:p w:rsidR="001026AC" w:rsidRDefault="001026AC">
            <w:pPr>
              <w:spacing w:line="0" w:lineRule="atLeast"/>
              <w:rPr>
                <w:rFonts w:ascii="Times New Roman" w:eastAsia="Times New Roman" w:hAnsi="Times New Roman"/>
              </w:rPr>
            </w:pPr>
          </w:p>
        </w:tc>
        <w:tc>
          <w:tcPr>
            <w:tcW w:w="460" w:type="dxa"/>
            <w:shd w:val="clear" w:color="auto" w:fill="auto"/>
            <w:vAlign w:val="bottom"/>
          </w:tcPr>
          <w:p w:rsidR="001026AC" w:rsidRDefault="001026AC">
            <w:pPr>
              <w:spacing w:line="0" w:lineRule="atLeast"/>
              <w:rPr>
                <w:rFonts w:ascii="Times New Roman" w:eastAsia="Times New Roman" w:hAnsi="Times New Roman"/>
              </w:rPr>
            </w:pPr>
          </w:p>
        </w:tc>
        <w:tc>
          <w:tcPr>
            <w:tcW w:w="1680" w:type="dxa"/>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procedury.</w:t>
            </w:r>
          </w:p>
        </w:tc>
        <w:tc>
          <w:tcPr>
            <w:tcW w:w="1280" w:type="dxa"/>
            <w:shd w:val="clear" w:color="auto" w:fill="auto"/>
            <w:vAlign w:val="bottom"/>
          </w:tcPr>
          <w:p w:rsidR="001026AC" w:rsidRDefault="001026AC">
            <w:pPr>
              <w:spacing w:line="0" w:lineRule="atLeast"/>
              <w:rPr>
                <w:rFonts w:ascii="Times New Roman" w:eastAsia="Times New Roman" w:hAnsi="Times New Roman"/>
              </w:rPr>
            </w:pPr>
          </w:p>
        </w:tc>
        <w:tc>
          <w:tcPr>
            <w:tcW w:w="1600" w:type="dxa"/>
            <w:shd w:val="clear" w:color="auto" w:fill="auto"/>
            <w:vAlign w:val="bottom"/>
          </w:tcPr>
          <w:p w:rsidR="001026AC" w:rsidRDefault="001026AC">
            <w:pPr>
              <w:spacing w:line="0" w:lineRule="atLeast"/>
              <w:rPr>
                <w:rFonts w:ascii="Times New Roman" w:eastAsia="Times New Roman" w:hAnsi="Times New Roman"/>
              </w:rPr>
            </w:pPr>
          </w:p>
        </w:tc>
        <w:tc>
          <w:tcPr>
            <w:tcW w:w="1100" w:type="dxa"/>
            <w:shd w:val="clear" w:color="auto" w:fill="auto"/>
            <w:vAlign w:val="bottom"/>
          </w:tcPr>
          <w:p w:rsidR="001026AC" w:rsidRDefault="001026AC">
            <w:pPr>
              <w:spacing w:line="0" w:lineRule="atLeast"/>
              <w:rPr>
                <w:rFonts w:ascii="Times New Roman" w:eastAsia="Times New Roman" w:hAnsi="Times New Roman"/>
              </w:rPr>
            </w:pPr>
          </w:p>
        </w:tc>
        <w:tc>
          <w:tcPr>
            <w:tcW w:w="1200" w:type="dxa"/>
            <w:shd w:val="clear" w:color="auto" w:fill="auto"/>
            <w:vAlign w:val="bottom"/>
          </w:tcPr>
          <w:p w:rsidR="001026AC" w:rsidRDefault="001026AC">
            <w:pPr>
              <w:spacing w:line="0" w:lineRule="atLeast"/>
              <w:rPr>
                <w:rFonts w:ascii="Times New Roman" w:eastAsia="Times New Roman" w:hAnsi="Times New Roman"/>
              </w:rPr>
            </w:pPr>
          </w:p>
        </w:tc>
      </w:tr>
      <w:tr w:rsidR="001026AC">
        <w:trPr>
          <w:trHeight w:val="365"/>
        </w:trPr>
        <w:tc>
          <w:tcPr>
            <w:tcW w:w="1460" w:type="dxa"/>
            <w:shd w:val="clear" w:color="auto" w:fill="auto"/>
            <w:vAlign w:val="bottom"/>
          </w:tcPr>
          <w:p w:rsidR="001026AC" w:rsidRDefault="001026AC">
            <w:pPr>
              <w:spacing w:line="0" w:lineRule="atLeast"/>
              <w:rPr>
                <w:rFonts w:ascii="Times New Roman" w:eastAsia="Times New Roman" w:hAnsi="Times New Roman"/>
                <w:sz w:val="24"/>
              </w:rPr>
            </w:pPr>
          </w:p>
        </w:tc>
        <w:tc>
          <w:tcPr>
            <w:tcW w:w="7320" w:type="dxa"/>
            <w:gridSpan w:val="6"/>
            <w:shd w:val="clear" w:color="auto" w:fill="auto"/>
            <w:vAlign w:val="bottom"/>
          </w:tcPr>
          <w:p w:rsidR="001026AC" w:rsidRDefault="001026AC">
            <w:pPr>
              <w:spacing w:line="0" w:lineRule="atLeast"/>
              <w:ind w:left="220"/>
              <w:rPr>
                <w:rFonts w:ascii="Cambria" w:eastAsia="Cambria" w:hAnsi="Cambria"/>
              </w:rPr>
            </w:pPr>
            <w:r>
              <w:rPr>
                <w:rFonts w:ascii="Symbol" w:eastAsia="Symbol" w:hAnsi="Symbol"/>
              </w:rPr>
              <w:t></w:t>
            </w:r>
            <w:r>
              <w:rPr>
                <w:rFonts w:ascii="Cambria" w:eastAsia="Cambria" w:hAnsi="Cambria"/>
              </w:rPr>
              <w:t xml:space="preserve">  brać udział w treningach i szkoleniach z zakresu stosowania procedury.</w:t>
            </w:r>
          </w:p>
        </w:tc>
      </w:tr>
      <w:tr w:rsidR="001026AC">
        <w:trPr>
          <w:trHeight w:val="297"/>
        </w:trPr>
        <w:tc>
          <w:tcPr>
            <w:tcW w:w="1460" w:type="dxa"/>
            <w:shd w:val="clear" w:color="auto" w:fill="auto"/>
            <w:vAlign w:val="bottom"/>
          </w:tcPr>
          <w:p w:rsidR="001026AC" w:rsidRDefault="001026AC">
            <w:pPr>
              <w:spacing w:line="0" w:lineRule="atLeast"/>
              <w:ind w:right="100"/>
              <w:jc w:val="center"/>
              <w:rPr>
                <w:rFonts w:ascii="Cambria" w:eastAsia="Cambria" w:hAnsi="Cambria"/>
                <w:b/>
              </w:rPr>
            </w:pPr>
            <w:r>
              <w:rPr>
                <w:rFonts w:ascii="Cambria" w:eastAsia="Cambria" w:hAnsi="Cambria"/>
                <w:b/>
              </w:rPr>
              <w:t>Obowiązki</w:t>
            </w:r>
          </w:p>
        </w:tc>
        <w:tc>
          <w:tcPr>
            <w:tcW w:w="7320" w:type="dxa"/>
            <w:gridSpan w:val="6"/>
            <w:vMerge w:val="restart"/>
            <w:shd w:val="clear" w:color="auto" w:fill="auto"/>
            <w:vAlign w:val="bottom"/>
          </w:tcPr>
          <w:p w:rsidR="001026AC" w:rsidRDefault="001026AC">
            <w:pPr>
              <w:spacing w:line="0" w:lineRule="atLeast"/>
              <w:ind w:left="220"/>
              <w:rPr>
                <w:rFonts w:ascii="Cambria" w:eastAsia="Cambria" w:hAnsi="Cambria"/>
              </w:rPr>
            </w:pPr>
            <w:r>
              <w:rPr>
                <w:rFonts w:ascii="Symbol" w:eastAsia="Symbol" w:hAnsi="Symbol"/>
              </w:rPr>
              <w:t></w:t>
            </w:r>
            <w:r>
              <w:rPr>
                <w:rFonts w:ascii="Cambria" w:eastAsia="Cambria" w:hAnsi="Cambria"/>
              </w:rPr>
              <w:t xml:space="preserve">  mieć zapisane numery telefonów osób odpowiedzialnych za uruchomienie</w:t>
            </w:r>
          </w:p>
        </w:tc>
      </w:tr>
      <w:tr w:rsidR="001026AC">
        <w:trPr>
          <w:trHeight w:val="233"/>
        </w:trPr>
        <w:tc>
          <w:tcPr>
            <w:tcW w:w="1460" w:type="dxa"/>
            <w:vMerge w:val="restart"/>
            <w:shd w:val="clear" w:color="auto" w:fill="auto"/>
            <w:vAlign w:val="bottom"/>
          </w:tcPr>
          <w:p w:rsidR="001026AC" w:rsidRDefault="001026AC">
            <w:pPr>
              <w:spacing w:line="233" w:lineRule="exact"/>
              <w:ind w:right="100"/>
              <w:jc w:val="center"/>
              <w:rPr>
                <w:rFonts w:ascii="Cambria" w:eastAsia="Cambria" w:hAnsi="Cambria"/>
                <w:b/>
                <w:w w:val="99"/>
              </w:rPr>
            </w:pPr>
            <w:r>
              <w:rPr>
                <w:rFonts w:ascii="Cambria" w:eastAsia="Cambria" w:hAnsi="Cambria"/>
                <w:b/>
                <w:w w:val="99"/>
              </w:rPr>
              <w:t>pracowników</w:t>
            </w:r>
          </w:p>
        </w:tc>
        <w:tc>
          <w:tcPr>
            <w:tcW w:w="7320" w:type="dxa"/>
            <w:gridSpan w:val="6"/>
            <w:vMerge/>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46"/>
        </w:trPr>
        <w:tc>
          <w:tcPr>
            <w:tcW w:w="1460" w:type="dxa"/>
            <w:vMerge/>
            <w:shd w:val="clear" w:color="auto" w:fill="auto"/>
            <w:vAlign w:val="bottom"/>
          </w:tcPr>
          <w:p w:rsidR="001026AC" w:rsidRDefault="001026AC">
            <w:pPr>
              <w:spacing w:line="0" w:lineRule="atLeast"/>
              <w:rPr>
                <w:rFonts w:ascii="Times New Roman" w:eastAsia="Times New Roman" w:hAnsi="Times New Roman"/>
                <w:sz w:val="12"/>
              </w:rPr>
            </w:pPr>
          </w:p>
        </w:tc>
        <w:tc>
          <w:tcPr>
            <w:tcW w:w="460" w:type="dxa"/>
            <w:shd w:val="clear" w:color="auto" w:fill="auto"/>
            <w:vAlign w:val="bottom"/>
          </w:tcPr>
          <w:p w:rsidR="001026AC" w:rsidRDefault="001026AC">
            <w:pPr>
              <w:spacing w:line="0" w:lineRule="atLeast"/>
              <w:rPr>
                <w:rFonts w:ascii="Times New Roman" w:eastAsia="Times New Roman" w:hAnsi="Times New Roman"/>
                <w:sz w:val="12"/>
              </w:rPr>
            </w:pPr>
          </w:p>
        </w:tc>
        <w:tc>
          <w:tcPr>
            <w:tcW w:w="1680" w:type="dxa"/>
            <w:vMerge w:val="restart"/>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procedury</w:t>
            </w:r>
          </w:p>
        </w:tc>
        <w:tc>
          <w:tcPr>
            <w:tcW w:w="1280" w:type="dxa"/>
            <w:shd w:val="clear" w:color="auto" w:fill="auto"/>
            <w:vAlign w:val="bottom"/>
          </w:tcPr>
          <w:p w:rsidR="001026AC" w:rsidRDefault="001026AC">
            <w:pPr>
              <w:spacing w:line="0" w:lineRule="atLeast"/>
              <w:rPr>
                <w:rFonts w:ascii="Times New Roman" w:eastAsia="Times New Roman" w:hAnsi="Times New Roman"/>
                <w:sz w:val="12"/>
              </w:rPr>
            </w:pPr>
          </w:p>
        </w:tc>
        <w:tc>
          <w:tcPr>
            <w:tcW w:w="1600" w:type="dxa"/>
            <w:shd w:val="clear" w:color="auto" w:fill="auto"/>
            <w:vAlign w:val="bottom"/>
          </w:tcPr>
          <w:p w:rsidR="001026AC" w:rsidRDefault="001026AC">
            <w:pPr>
              <w:spacing w:line="0" w:lineRule="atLeast"/>
              <w:rPr>
                <w:rFonts w:ascii="Times New Roman" w:eastAsia="Times New Roman" w:hAnsi="Times New Roman"/>
                <w:sz w:val="12"/>
              </w:rPr>
            </w:pPr>
          </w:p>
        </w:tc>
        <w:tc>
          <w:tcPr>
            <w:tcW w:w="1100" w:type="dxa"/>
            <w:shd w:val="clear" w:color="auto" w:fill="auto"/>
            <w:vAlign w:val="bottom"/>
          </w:tcPr>
          <w:p w:rsidR="001026AC" w:rsidRDefault="001026AC">
            <w:pPr>
              <w:spacing w:line="0" w:lineRule="atLeast"/>
              <w:rPr>
                <w:rFonts w:ascii="Times New Roman" w:eastAsia="Times New Roman" w:hAnsi="Times New Roman"/>
                <w:sz w:val="12"/>
              </w:rPr>
            </w:pPr>
          </w:p>
        </w:tc>
        <w:tc>
          <w:tcPr>
            <w:tcW w:w="1200" w:type="dxa"/>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106"/>
        </w:trPr>
        <w:tc>
          <w:tcPr>
            <w:tcW w:w="1460" w:type="dxa"/>
            <w:vMerge w:val="restart"/>
            <w:shd w:val="clear" w:color="auto" w:fill="auto"/>
            <w:vAlign w:val="bottom"/>
          </w:tcPr>
          <w:p w:rsidR="001026AC" w:rsidRDefault="001026AC">
            <w:pPr>
              <w:spacing w:line="0" w:lineRule="atLeast"/>
              <w:ind w:right="100"/>
              <w:jc w:val="center"/>
              <w:rPr>
                <w:rFonts w:ascii="Cambria" w:eastAsia="Cambria" w:hAnsi="Cambria"/>
                <w:b/>
                <w:w w:val="97"/>
              </w:rPr>
            </w:pPr>
            <w:r>
              <w:rPr>
                <w:rFonts w:ascii="Cambria" w:eastAsia="Cambria" w:hAnsi="Cambria"/>
                <w:b/>
                <w:w w:val="97"/>
              </w:rPr>
              <w:t>szkoły</w:t>
            </w:r>
          </w:p>
        </w:tc>
        <w:tc>
          <w:tcPr>
            <w:tcW w:w="460" w:type="dxa"/>
            <w:shd w:val="clear" w:color="auto" w:fill="auto"/>
            <w:vAlign w:val="bottom"/>
          </w:tcPr>
          <w:p w:rsidR="001026AC" w:rsidRDefault="001026AC">
            <w:pPr>
              <w:spacing w:line="0" w:lineRule="atLeast"/>
              <w:rPr>
                <w:rFonts w:ascii="Times New Roman" w:eastAsia="Times New Roman" w:hAnsi="Times New Roman"/>
                <w:sz w:val="9"/>
              </w:rPr>
            </w:pPr>
          </w:p>
        </w:tc>
        <w:tc>
          <w:tcPr>
            <w:tcW w:w="1680" w:type="dxa"/>
            <w:vMerge/>
            <w:shd w:val="clear" w:color="auto" w:fill="auto"/>
            <w:vAlign w:val="bottom"/>
          </w:tcPr>
          <w:p w:rsidR="001026AC" w:rsidRDefault="001026AC">
            <w:pPr>
              <w:spacing w:line="0" w:lineRule="atLeast"/>
              <w:rPr>
                <w:rFonts w:ascii="Times New Roman" w:eastAsia="Times New Roman" w:hAnsi="Times New Roman"/>
                <w:sz w:val="9"/>
              </w:rPr>
            </w:pPr>
          </w:p>
        </w:tc>
        <w:tc>
          <w:tcPr>
            <w:tcW w:w="1280" w:type="dxa"/>
            <w:shd w:val="clear" w:color="auto" w:fill="auto"/>
            <w:vAlign w:val="bottom"/>
          </w:tcPr>
          <w:p w:rsidR="001026AC" w:rsidRDefault="001026AC">
            <w:pPr>
              <w:spacing w:line="0" w:lineRule="atLeast"/>
              <w:rPr>
                <w:rFonts w:ascii="Times New Roman" w:eastAsia="Times New Roman" w:hAnsi="Times New Roman"/>
                <w:sz w:val="9"/>
              </w:rPr>
            </w:pPr>
          </w:p>
        </w:tc>
        <w:tc>
          <w:tcPr>
            <w:tcW w:w="1600" w:type="dxa"/>
            <w:shd w:val="clear" w:color="auto" w:fill="auto"/>
            <w:vAlign w:val="bottom"/>
          </w:tcPr>
          <w:p w:rsidR="001026AC" w:rsidRDefault="001026AC">
            <w:pPr>
              <w:spacing w:line="0" w:lineRule="atLeast"/>
              <w:rPr>
                <w:rFonts w:ascii="Times New Roman" w:eastAsia="Times New Roman" w:hAnsi="Times New Roman"/>
                <w:sz w:val="9"/>
              </w:rPr>
            </w:pPr>
          </w:p>
        </w:tc>
        <w:tc>
          <w:tcPr>
            <w:tcW w:w="1100" w:type="dxa"/>
            <w:shd w:val="clear" w:color="auto" w:fill="auto"/>
            <w:vAlign w:val="bottom"/>
          </w:tcPr>
          <w:p w:rsidR="001026AC" w:rsidRDefault="001026AC">
            <w:pPr>
              <w:spacing w:line="0" w:lineRule="atLeast"/>
              <w:rPr>
                <w:rFonts w:ascii="Times New Roman" w:eastAsia="Times New Roman" w:hAnsi="Times New Roman"/>
                <w:sz w:val="9"/>
              </w:rPr>
            </w:pPr>
          </w:p>
        </w:tc>
        <w:tc>
          <w:tcPr>
            <w:tcW w:w="1200" w:type="dxa"/>
            <w:shd w:val="clear" w:color="auto" w:fill="auto"/>
            <w:vAlign w:val="bottom"/>
          </w:tcPr>
          <w:p w:rsidR="001026AC" w:rsidRDefault="001026AC">
            <w:pPr>
              <w:spacing w:line="0" w:lineRule="atLeast"/>
              <w:rPr>
                <w:rFonts w:ascii="Times New Roman" w:eastAsia="Times New Roman" w:hAnsi="Times New Roman"/>
                <w:sz w:val="9"/>
              </w:rPr>
            </w:pPr>
          </w:p>
        </w:tc>
      </w:tr>
      <w:tr w:rsidR="001026AC">
        <w:trPr>
          <w:trHeight w:val="130"/>
        </w:trPr>
        <w:tc>
          <w:tcPr>
            <w:tcW w:w="14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460" w:type="dxa"/>
            <w:shd w:val="clear" w:color="auto" w:fill="auto"/>
            <w:vAlign w:val="bottom"/>
          </w:tcPr>
          <w:p w:rsidR="001026AC" w:rsidRDefault="001026AC">
            <w:pPr>
              <w:spacing w:line="0" w:lineRule="atLeast"/>
              <w:rPr>
                <w:rFonts w:ascii="Times New Roman" w:eastAsia="Times New Roman" w:hAnsi="Times New Roman"/>
                <w:sz w:val="11"/>
              </w:rPr>
            </w:pPr>
          </w:p>
        </w:tc>
        <w:tc>
          <w:tcPr>
            <w:tcW w:w="1680" w:type="dxa"/>
            <w:shd w:val="clear" w:color="auto" w:fill="auto"/>
            <w:vAlign w:val="bottom"/>
          </w:tcPr>
          <w:p w:rsidR="001026AC" w:rsidRDefault="001026AC">
            <w:pPr>
              <w:spacing w:line="0" w:lineRule="atLeast"/>
              <w:rPr>
                <w:rFonts w:ascii="Times New Roman" w:eastAsia="Times New Roman" w:hAnsi="Times New Roman"/>
                <w:sz w:val="11"/>
              </w:rPr>
            </w:pPr>
          </w:p>
        </w:tc>
        <w:tc>
          <w:tcPr>
            <w:tcW w:w="1280" w:type="dxa"/>
            <w:shd w:val="clear" w:color="auto" w:fill="auto"/>
            <w:vAlign w:val="bottom"/>
          </w:tcPr>
          <w:p w:rsidR="001026AC" w:rsidRDefault="001026AC">
            <w:pPr>
              <w:spacing w:line="0" w:lineRule="atLeast"/>
              <w:rPr>
                <w:rFonts w:ascii="Times New Roman" w:eastAsia="Times New Roman" w:hAnsi="Times New Roman"/>
                <w:sz w:val="11"/>
              </w:rPr>
            </w:pPr>
          </w:p>
        </w:tc>
        <w:tc>
          <w:tcPr>
            <w:tcW w:w="1600" w:type="dxa"/>
            <w:shd w:val="clear" w:color="auto" w:fill="auto"/>
            <w:vAlign w:val="bottom"/>
          </w:tcPr>
          <w:p w:rsidR="001026AC" w:rsidRDefault="001026AC">
            <w:pPr>
              <w:spacing w:line="0" w:lineRule="atLeast"/>
              <w:rPr>
                <w:rFonts w:ascii="Times New Roman" w:eastAsia="Times New Roman" w:hAnsi="Times New Roman"/>
                <w:sz w:val="11"/>
              </w:rPr>
            </w:pPr>
          </w:p>
        </w:tc>
        <w:tc>
          <w:tcPr>
            <w:tcW w:w="1100" w:type="dxa"/>
            <w:shd w:val="clear" w:color="auto" w:fill="auto"/>
            <w:vAlign w:val="bottom"/>
          </w:tcPr>
          <w:p w:rsidR="001026AC" w:rsidRDefault="001026AC">
            <w:pPr>
              <w:spacing w:line="0" w:lineRule="atLeast"/>
              <w:rPr>
                <w:rFonts w:ascii="Times New Roman" w:eastAsia="Times New Roman" w:hAnsi="Times New Roman"/>
                <w:sz w:val="11"/>
              </w:rPr>
            </w:pPr>
          </w:p>
        </w:tc>
        <w:tc>
          <w:tcPr>
            <w:tcW w:w="120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257"/>
        </w:trPr>
        <w:tc>
          <w:tcPr>
            <w:tcW w:w="1460" w:type="dxa"/>
            <w:shd w:val="clear" w:color="auto" w:fill="auto"/>
            <w:vAlign w:val="bottom"/>
          </w:tcPr>
          <w:p w:rsidR="001026AC" w:rsidRDefault="001026AC">
            <w:pPr>
              <w:spacing w:line="0" w:lineRule="atLeast"/>
              <w:rPr>
                <w:rFonts w:ascii="Times New Roman" w:eastAsia="Times New Roman" w:hAnsi="Times New Roman"/>
                <w:sz w:val="22"/>
              </w:rPr>
            </w:pPr>
          </w:p>
        </w:tc>
        <w:tc>
          <w:tcPr>
            <w:tcW w:w="6120" w:type="dxa"/>
            <w:gridSpan w:val="5"/>
            <w:shd w:val="clear" w:color="auto" w:fill="auto"/>
            <w:vAlign w:val="bottom"/>
          </w:tcPr>
          <w:p w:rsidR="001026AC" w:rsidRDefault="001026AC">
            <w:pPr>
              <w:spacing w:line="0" w:lineRule="atLeast"/>
              <w:ind w:left="220"/>
              <w:rPr>
                <w:rFonts w:ascii="Cambria" w:eastAsia="Cambria" w:hAnsi="Cambria"/>
              </w:rPr>
            </w:pPr>
            <w:r>
              <w:rPr>
                <w:rFonts w:ascii="Symbol" w:eastAsia="Symbol" w:hAnsi="Symbol"/>
              </w:rPr>
              <w:t></w:t>
            </w:r>
            <w:r>
              <w:rPr>
                <w:rFonts w:ascii="Cambria" w:eastAsia="Cambria" w:hAnsi="Cambria"/>
              </w:rPr>
              <w:t xml:space="preserve">  znać swoje zadania na wypadek uruchomienia procedury.</w:t>
            </w:r>
          </w:p>
        </w:tc>
        <w:tc>
          <w:tcPr>
            <w:tcW w:w="120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384"/>
        </w:trPr>
        <w:tc>
          <w:tcPr>
            <w:tcW w:w="1460" w:type="dxa"/>
            <w:shd w:val="clear" w:color="auto" w:fill="auto"/>
            <w:vAlign w:val="bottom"/>
          </w:tcPr>
          <w:p w:rsidR="001026AC" w:rsidRDefault="001026AC">
            <w:pPr>
              <w:spacing w:line="0" w:lineRule="atLeast"/>
              <w:rPr>
                <w:rFonts w:ascii="Times New Roman" w:eastAsia="Times New Roman" w:hAnsi="Times New Roman"/>
                <w:sz w:val="24"/>
              </w:rPr>
            </w:pPr>
          </w:p>
        </w:tc>
        <w:tc>
          <w:tcPr>
            <w:tcW w:w="460" w:type="dxa"/>
            <w:shd w:val="clear" w:color="auto" w:fill="auto"/>
            <w:vAlign w:val="bottom"/>
          </w:tcPr>
          <w:p w:rsidR="001026AC" w:rsidRDefault="001026AC">
            <w:pPr>
              <w:spacing w:line="0" w:lineRule="atLeast"/>
              <w:ind w:left="220"/>
              <w:rPr>
                <w:rFonts w:ascii="Symbol" w:eastAsia="Symbol" w:hAnsi="Symbol"/>
              </w:rPr>
            </w:pPr>
            <w:r>
              <w:rPr>
                <w:rFonts w:ascii="Symbol" w:eastAsia="Symbol" w:hAnsi="Symbol"/>
              </w:rPr>
              <w:t></w:t>
            </w:r>
          </w:p>
        </w:tc>
        <w:tc>
          <w:tcPr>
            <w:tcW w:w="1680" w:type="dxa"/>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szkolić  uczniów</w:t>
            </w:r>
          </w:p>
        </w:tc>
        <w:tc>
          <w:tcPr>
            <w:tcW w:w="1280" w:type="dxa"/>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  zakresie</w:t>
            </w:r>
          </w:p>
        </w:tc>
        <w:tc>
          <w:tcPr>
            <w:tcW w:w="160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postępowania  na</w:t>
            </w:r>
          </w:p>
        </w:tc>
        <w:tc>
          <w:tcPr>
            <w:tcW w:w="1100" w:type="dxa"/>
            <w:shd w:val="clear" w:color="auto" w:fill="auto"/>
            <w:vAlign w:val="bottom"/>
          </w:tcPr>
          <w:p w:rsidR="001026AC" w:rsidRDefault="001026AC">
            <w:pPr>
              <w:spacing w:line="0" w:lineRule="atLeast"/>
              <w:ind w:right="60"/>
              <w:jc w:val="right"/>
              <w:rPr>
                <w:rFonts w:ascii="Cambria" w:eastAsia="Cambria" w:hAnsi="Cambria"/>
              </w:rPr>
            </w:pPr>
            <w:r>
              <w:rPr>
                <w:rFonts w:ascii="Cambria" w:eastAsia="Cambria" w:hAnsi="Cambria"/>
              </w:rPr>
              <w:t>wypadek</w:t>
            </w:r>
          </w:p>
        </w:tc>
        <w:tc>
          <w:tcPr>
            <w:tcW w:w="1200" w:type="dxa"/>
            <w:shd w:val="clear" w:color="auto" w:fill="auto"/>
            <w:vAlign w:val="bottom"/>
          </w:tcPr>
          <w:p w:rsidR="001026AC" w:rsidRDefault="001026AC">
            <w:pPr>
              <w:spacing w:line="0" w:lineRule="atLeast"/>
              <w:jc w:val="right"/>
              <w:rPr>
                <w:rFonts w:ascii="Cambria" w:eastAsia="Cambria" w:hAnsi="Cambria"/>
                <w:w w:val="98"/>
              </w:rPr>
            </w:pPr>
            <w:r>
              <w:rPr>
                <w:rFonts w:ascii="Cambria" w:eastAsia="Cambria" w:hAnsi="Cambria"/>
                <w:w w:val="98"/>
              </w:rPr>
              <w:t>uruchomienia</w:t>
            </w:r>
          </w:p>
        </w:tc>
      </w:tr>
      <w:tr w:rsidR="001026AC">
        <w:trPr>
          <w:trHeight w:val="252"/>
        </w:trPr>
        <w:tc>
          <w:tcPr>
            <w:tcW w:w="1460" w:type="dxa"/>
            <w:shd w:val="clear" w:color="auto" w:fill="auto"/>
            <w:vAlign w:val="bottom"/>
          </w:tcPr>
          <w:p w:rsidR="001026AC" w:rsidRDefault="001026AC">
            <w:pPr>
              <w:spacing w:line="0" w:lineRule="atLeast"/>
              <w:rPr>
                <w:rFonts w:ascii="Times New Roman" w:eastAsia="Times New Roman" w:hAnsi="Times New Roman"/>
                <w:sz w:val="21"/>
              </w:rPr>
            </w:pPr>
          </w:p>
        </w:tc>
        <w:tc>
          <w:tcPr>
            <w:tcW w:w="46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procedury.</w:t>
            </w:r>
          </w:p>
        </w:tc>
        <w:tc>
          <w:tcPr>
            <w:tcW w:w="1280" w:type="dxa"/>
            <w:shd w:val="clear" w:color="auto" w:fill="auto"/>
            <w:vAlign w:val="bottom"/>
          </w:tcPr>
          <w:p w:rsidR="001026AC" w:rsidRDefault="001026AC">
            <w:pPr>
              <w:spacing w:line="0" w:lineRule="atLeast"/>
              <w:rPr>
                <w:rFonts w:ascii="Times New Roman" w:eastAsia="Times New Roman" w:hAnsi="Times New Roman"/>
                <w:sz w:val="21"/>
              </w:rPr>
            </w:pPr>
          </w:p>
        </w:tc>
        <w:tc>
          <w:tcPr>
            <w:tcW w:w="1600" w:type="dxa"/>
            <w:shd w:val="clear" w:color="auto" w:fill="auto"/>
            <w:vAlign w:val="bottom"/>
          </w:tcPr>
          <w:p w:rsidR="001026AC" w:rsidRDefault="001026AC">
            <w:pPr>
              <w:spacing w:line="0" w:lineRule="atLeast"/>
              <w:rPr>
                <w:rFonts w:ascii="Times New Roman" w:eastAsia="Times New Roman" w:hAnsi="Times New Roman"/>
                <w:sz w:val="21"/>
              </w:rPr>
            </w:pPr>
          </w:p>
        </w:tc>
        <w:tc>
          <w:tcPr>
            <w:tcW w:w="1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84"/>
        </w:trPr>
        <w:tc>
          <w:tcPr>
            <w:tcW w:w="1460" w:type="dxa"/>
            <w:shd w:val="clear" w:color="auto" w:fill="auto"/>
            <w:vAlign w:val="bottom"/>
          </w:tcPr>
          <w:p w:rsidR="001026AC" w:rsidRDefault="001026AC">
            <w:pPr>
              <w:spacing w:line="0" w:lineRule="atLeast"/>
              <w:rPr>
                <w:rFonts w:ascii="Times New Roman" w:eastAsia="Times New Roman" w:hAnsi="Times New Roman"/>
                <w:sz w:val="24"/>
              </w:rPr>
            </w:pPr>
          </w:p>
        </w:tc>
        <w:tc>
          <w:tcPr>
            <w:tcW w:w="6120" w:type="dxa"/>
            <w:gridSpan w:val="5"/>
            <w:shd w:val="clear" w:color="auto" w:fill="auto"/>
            <w:vAlign w:val="bottom"/>
          </w:tcPr>
          <w:p w:rsidR="001026AC" w:rsidRDefault="001026AC">
            <w:pPr>
              <w:spacing w:line="0" w:lineRule="atLeast"/>
              <w:ind w:left="220"/>
              <w:rPr>
                <w:rFonts w:ascii="Cambria" w:eastAsia="Cambria" w:hAnsi="Cambria"/>
              </w:rPr>
            </w:pPr>
            <w:r>
              <w:rPr>
                <w:rFonts w:ascii="Symbol" w:eastAsia="Symbol" w:hAnsi="Symbol"/>
              </w:rPr>
              <w:t></w:t>
            </w:r>
            <w:r>
              <w:rPr>
                <w:rFonts w:ascii="Cambria" w:eastAsia="Cambria" w:hAnsi="Cambria"/>
              </w:rPr>
              <w:t xml:space="preserve">  stosować się do poleceń osoby zarządzającej sytuacja kryzysową.</w:t>
            </w:r>
          </w:p>
        </w:tc>
        <w:tc>
          <w:tcPr>
            <w:tcW w:w="1200" w:type="dxa"/>
            <w:shd w:val="clear" w:color="auto" w:fill="auto"/>
            <w:vAlign w:val="bottom"/>
          </w:tcPr>
          <w:p w:rsidR="001026AC" w:rsidRDefault="001026AC">
            <w:pPr>
              <w:spacing w:line="0" w:lineRule="atLeast"/>
              <w:rPr>
                <w:rFonts w:ascii="Times New Roman" w:eastAsia="Times New Roman" w:hAnsi="Times New Roman"/>
                <w:sz w:val="24"/>
              </w:rPr>
            </w:pPr>
          </w:p>
        </w:tc>
      </w:tr>
    </w:tbl>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78" w:lineRule="exact"/>
        <w:rPr>
          <w:rFonts w:ascii="Times New Roman" w:eastAsia="Times New Roman" w:hAnsi="Times New Roman"/>
        </w:rPr>
      </w:pPr>
    </w:p>
    <w:p w:rsidR="001026AC" w:rsidRDefault="001026AC">
      <w:pPr>
        <w:spacing w:line="0" w:lineRule="atLeast"/>
        <w:ind w:left="8840"/>
        <w:rPr>
          <w:rFonts w:ascii="Arial Narrow" w:eastAsia="Arial Narrow" w:hAnsi="Arial Narrow"/>
          <w:sz w:val="24"/>
        </w:rPr>
      </w:pPr>
      <w:r>
        <w:rPr>
          <w:rFonts w:ascii="Arial Narrow" w:eastAsia="Arial Narrow" w:hAnsi="Arial Narrow"/>
          <w:sz w:val="24"/>
        </w:rPr>
        <w:t>23</w:t>
      </w:r>
    </w:p>
    <w:p w:rsidR="001026AC" w:rsidRDefault="001026AC">
      <w:pPr>
        <w:spacing w:line="0" w:lineRule="atLeast"/>
        <w:ind w:left="8840"/>
        <w:rPr>
          <w:rFonts w:ascii="Arial Narrow" w:eastAsia="Arial Narrow" w:hAnsi="Arial Narrow"/>
          <w:sz w:val="24"/>
        </w:rPr>
        <w:sectPr w:rsidR="001026AC">
          <w:pgSz w:w="11900" w:h="16838"/>
          <w:pgMar w:top="1428" w:right="1406" w:bottom="425" w:left="1440" w:header="0" w:footer="0" w:gutter="0"/>
          <w:cols w:space="0" w:equalWidth="0">
            <w:col w:w="9060"/>
          </w:cols>
          <w:docGrid w:linePitch="360"/>
        </w:sectPr>
      </w:pPr>
    </w:p>
    <w:p w:rsidR="001026AC" w:rsidRDefault="001026AC">
      <w:pPr>
        <w:spacing w:line="241" w:lineRule="auto"/>
        <w:ind w:left="420" w:right="1620" w:hanging="426"/>
        <w:rPr>
          <w:rFonts w:ascii="Cambria" w:eastAsia="Cambria" w:hAnsi="Cambria"/>
          <w:b/>
          <w:color w:val="FFFFFF"/>
          <w:sz w:val="22"/>
        </w:rPr>
      </w:pPr>
      <w:bookmarkStart w:id="22" w:name="page24"/>
      <w:bookmarkEnd w:id="22"/>
      <w:r>
        <w:rPr>
          <w:rFonts w:ascii="Cambria" w:eastAsia="Cambria" w:hAnsi="Cambria"/>
          <w:b/>
          <w:color w:val="FFFFFF"/>
          <w:sz w:val="22"/>
        </w:rPr>
        <w:lastRenderedPageBreak/>
        <w:t>2.2 Procedura postępowania na wypadek znalezienia w szkole substancji psychoaktywnych</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070" style="position:absolute;margin-left:-1.6pt;margin-top:-25.85pt;width:456.5pt;height:25.85pt;z-index:-251713536" o:userdrawn="t" fillcolor="black" strokecolor="none"/>
        </w:pict>
      </w:r>
      <w:r>
        <w:rPr>
          <w:rFonts w:ascii="Cambria" w:eastAsia="Cambria" w:hAnsi="Cambria"/>
          <w:b/>
          <w:color w:val="FFFFFF"/>
          <w:sz w:val="22"/>
        </w:rPr>
        <w:pict>
          <v:line id="_x0000_s1071" style="position:absolute;z-index:-251712512" from="-.4pt,19.6pt" to="453.7pt,19.6pt" o:userdrawn="t" strokeweight=".16931mm"/>
        </w:pict>
      </w:r>
      <w:r>
        <w:rPr>
          <w:rFonts w:ascii="Cambria" w:eastAsia="Cambria" w:hAnsi="Cambria"/>
          <w:b/>
          <w:color w:val="FFFFFF"/>
          <w:sz w:val="22"/>
        </w:rPr>
        <w:pict>
          <v:line id="_x0000_s1072" style="position:absolute;z-index:-251711488" from="93.4pt,19.4pt" to="93.4pt,672.75pt" o:userdrawn="t" strokeweight=".48pt"/>
        </w:pict>
      </w:r>
      <w:r>
        <w:rPr>
          <w:rFonts w:ascii="Cambria" w:eastAsia="Cambria" w:hAnsi="Cambria"/>
          <w:b/>
          <w:color w:val="FFFFFF"/>
          <w:sz w:val="22"/>
        </w:rPr>
        <w:pict>
          <v:line id="_x0000_s1073" style="position:absolute;z-index:-251710464" from="-.15pt,19.4pt" to="-.15pt,672.75pt" o:userdrawn="t" strokeweight=".48pt"/>
        </w:pict>
      </w:r>
      <w:r>
        <w:rPr>
          <w:rFonts w:ascii="Cambria" w:eastAsia="Cambria" w:hAnsi="Cambria"/>
          <w:b/>
          <w:color w:val="FFFFFF"/>
          <w:sz w:val="22"/>
        </w:rPr>
        <w:pict>
          <v:line id="_x0000_s1074" style="position:absolute;z-index:-251709440" from="453.5pt,19.4pt" to="453.5pt,672.25pt" o:userdrawn="t" strokeweight=".48pt"/>
        </w:pict>
      </w:r>
    </w:p>
    <w:p w:rsidR="001026AC" w:rsidRDefault="001026AC">
      <w:pPr>
        <w:spacing w:line="37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00"/>
        <w:gridCol w:w="1760"/>
        <w:gridCol w:w="20"/>
        <w:gridCol w:w="100"/>
        <w:gridCol w:w="1200"/>
        <w:gridCol w:w="1060"/>
        <w:gridCol w:w="2460"/>
        <w:gridCol w:w="960"/>
        <w:gridCol w:w="1400"/>
        <w:gridCol w:w="20"/>
      </w:tblGrid>
      <w:tr w:rsidR="001026AC">
        <w:trPr>
          <w:trHeight w:val="446"/>
        </w:trPr>
        <w:tc>
          <w:tcPr>
            <w:tcW w:w="1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1760" w:type="dxa"/>
            <w:shd w:val="clear" w:color="auto" w:fill="E7E6E6"/>
            <w:vAlign w:val="bottom"/>
          </w:tcPr>
          <w:p w:rsidR="001026AC" w:rsidRDefault="001026AC">
            <w:pPr>
              <w:spacing w:line="0" w:lineRule="atLeast"/>
              <w:jc w:val="center"/>
              <w:rPr>
                <w:rFonts w:ascii="Cambria" w:eastAsia="Cambria" w:hAnsi="Cambria"/>
                <w:b/>
                <w:sz w:val="28"/>
              </w:rPr>
            </w:pPr>
            <w:r>
              <w:rPr>
                <w:rFonts w:ascii="Cambria" w:eastAsia="Cambria" w:hAnsi="Cambria"/>
                <w:b/>
                <w:sz w:val="28"/>
              </w:rPr>
              <w:t>2.2</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7080" w:type="dxa"/>
            <w:gridSpan w:val="5"/>
            <w:shd w:val="clear" w:color="auto" w:fill="E7E6E6"/>
            <w:vAlign w:val="bottom"/>
          </w:tcPr>
          <w:p w:rsidR="001026AC" w:rsidRDefault="001026AC">
            <w:pPr>
              <w:spacing w:line="0" w:lineRule="atLeast"/>
              <w:rPr>
                <w:rFonts w:ascii="Cambria" w:eastAsia="Cambria" w:hAnsi="Cambria"/>
                <w:b/>
                <w:sz w:val="22"/>
              </w:rPr>
            </w:pPr>
            <w:r>
              <w:rPr>
                <w:rFonts w:ascii="Cambria" w:eastAsia="Cambria" w:hAnsi="Cambria"/>
                <w:b/>
                <w:sz w:val="28"/>
              </w:rPr>
              <w:t>Z</w:t>
            </w:r>
            <w:r>
              <w:rPr>
                <w:rFonts w:ascii="Cambria" w:eastAsia="Cambria" w:hAnsi="Cambria"/>
                <w:b/>
                <w:sz w:val="22"/>
              </w:rPr>
              <w:t>NALEZIENIE W SZKOLE SUBSTANCJI PSYCHOAKTYWNYCH</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147"/>
        </w:trPr>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176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7080" w:type="dxa"/>
            <w:gridSpan w:val="5"/>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760" w:type="dxa"/>
            <w:shd w:val="clear" w:color="auto" w:fill="auto"/>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80" w:type="dxa"/>
            <w:gridSpan w:val="5"/>
            <w:shd w:val="clear" w:color="auto" w:fill="auto"/>
            <w:vAlign w:val="bottom"/>
          </w:tcPr>
          <w:p w:rsidR="001026AC" w:rsidRDefault="001026AC">
            <w:pPr>
              <w:spacing w:line="0" w:lineRule="atLeast"/>
              <w:rPr>
                <w:rFonts w:ascii="Cambria" w:eastAsia="Cambria" w:hAnsi="Cambria"/>
              </w:rPr>
            </w:pPr>
            <w:r>
              <w:rPr>
                <w:rFonts w:ascii="Cambria" w:eastAsia="Cambria" w:hAnsi="Cambria"/>
              </w:rPr>
              <w:t>Zapewnienie zdrowia i bezpieczeństwa fizycznego, psychicznego i emocjonalnego</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760" w:type="dxa"/>
            <w:vMerge w:val="restart"/>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Cel</w:t>
            </w: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80" w:type="dxa"/>
            <w:gridSpan w:val="5"/>
            <w:shd w:val="clear" w:color="auto" w:fill="auto"/>
            <w:vAlign w:val="bottom"/>
          </w:tcPr>
          <w:p w:rsidR="001026AC" w:rsidRDefault="001026AC">
            <w:pPr>
              <w:spacing w:line="0" w:lineRule="atLeast"/>
              <w:rPr>
                <w:rFonts w:ascii="Cambria" w:eastAsia="Cambria" w:hAnsi="Cambria"/>
              </w:rPr>
            </w:pPr>
            <w:r>
              <w:rPr>
                <w:rFonts w:ascii="Cambria" w:eastAsia="Cambria" w:hAnsi="Cambria"/>
              </w:rPr>
              <w:t>uczniów przebywających w szkole/placówce w sytuacji zagrożeń wewnętrznych</w:t>
            </w: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27"/>
        </w:trPr>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17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080" w:type="dxa"/>
            <w:gridSpan w:val="5"/>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związanych z rozprowadzaniem niebezpiecznych środków odurzających oraz</w:t>
            </w:r>
          </w:p>
        </w:tc>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1760" w:type="dxa"/>
            <w:shd w:val="clear" w:color="auto" w:fill="auto"/>
            <w:vAlign w:val="bottom"/>
          </w:tcPr>
          <w:p w:rsidR="001026AC" w:rsidRDefault="001026AC">
            <w:pPr>
              <w:spacing w:line="0" w:lineRule="atLeast"/>
              <w:rPr>
                <w:rFonts w:ascii="Times New Roman" w:eastAsia="Times New Roman" w:hAnsi="Times New Roman"/>
                <w:sz w:val="10"/>
              </w:rPr>
            </w:pPr>
          </w:p>
        </w:tc>
        <w:tc>
          <w:tcPr>
            <w:tcW w:w="20" w:type="dxa"/>
            <w:shd w:val="clear" w:color="auto" w:fill="auto"/>
            <w:vAlign w:val="bottom"/>
          </w:tcPr>
          <w:p w:rsidR="001026AC" w:rsidRDefault="001026AC">
            <w:pPr>
              <w:spacing w:line="0" w:lineRule="atLeast"/>
              <w:rPr>
                <w:rFonts w:ascii="Times New Roman" w:eastAsia="Times New Roman" w:hAnsi="Times New Roman"/>
                <w:sz w:val="10"/>
              </w:rPr>
            </w:pPr>
          </w:p>
        </w:tc>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7080" w:type="dxa"/>
            <w:gridSpan w:val="5"/>
            <w:vMerge/>
            <w:shd w:val="clear" w:color="auto" w:fill="auto"/>
            <w:vAlign w:val="bottom"/>
          </w:tcPr>
          <w:p w:rsidR="001026AC" w:rsidRDefault="001026AC">
            <w:pPr>
              <w:spacing w:line="0" w:lineRule="atLeast"/>
              <w:rPr>
                <w:rFonts w:ascii="Times New Roman" w:eastAsia="Times New Roman" w:hAnsi="Times New Roman"/>
                <w:sz w:val="10"/>
              </w:rPr>
            </w:pPr>
          </w:p>
        </w:tc>
        <w:tc>
          <w:tcPr>
            <w:tcW w:w="20" w:type="dxa"/>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254"/>
        </w:trPr>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760" w:type="dxa"/>
            <w:shd w:val="clear" w:color="auto" w:fill="auto"/>
            <w:vAlign w:val="bottom"/>
          </w:tcPr>
          <w:p w:rsidR="001026AC" w:rsidRDefault="001026AC">
            <w:pPr>
              <w:spacing w:line="0" w:lineRule="atLeast"/>
              <w:rPr>
                <w:rFonts w:ascii="Times New Roman" w:eastAsia="Times New Roman" w:hAnsi="Times New Roman"/>
                <w:sz w:val="22"/>
              </w:rPr>
            </w:pP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5680" w:type="dxa"/>
            <w:gridSpan w:val="4"/>
            <w:shd w:val="clear" w:color="auto" w:fill="auto"/>
            <w:vAlign w:val="bottom"/>
          </w:tcPr>
          <w:p w:rsidR="001026AC" w:rsidRDefault="001026AC">
            <w:pPr>
              <w:spacing w:line="0" w:lineRule="atLeast"/>
              <w:rPr>
                <w:rFonts w:ascii="Cambria" w:eastAsia="Cambria" w:hAnsi="Cambria"/>
              </w:rPr>
            </w:pPr>
            <w:r>
              <w:rPr>
                <w:rFonts w:ascii="Cambria" w:eastAsia="Cambria" w:hAnsi="Cambria"/>
              </w:rPr>
              <w:t>odurzeniem alkoholem, narkotykami lub „dopalaczami”.</w:t>
            </w:r>
          </w:p>
        </w:tc>
        <w:tc>
          <w:tcPr>
            <w:tcW w:w="1400" w:type="dxa"/>
            <w:shd w:val="clear" w:color="auto" w:fill="auto"/>
            <w:vAlign w:val="bottom"/>
          </w:tcPr>
          <w:p w:rsidR="001026AC" w:rsidRDefault="001026AC">
            <w:pPr>
              <w:spacing w:line="0" w:lineRule="atLeast"/>
              <w:rPr>
                <w:rFonts w:ascii="Times New Roman" w:eastAsia="Times New Roman" w:hAnsi="Times New Roman"/>
                <w:sz w:val="22"/>
              </w:rPr>
            </w:pP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7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4720" w:type="dxa"/>
            <w:gridSpan w:val="3"/>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9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4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760" w:type="dxa"/>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Osoby</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4720" w:type="dxa"/>
            <w:gridSpan w:val="3"/>
            <w:shd w:val="clear" w:color="auto" w:fill="auto"/>
            <w:vAlign w:val="bottom"/>
          </w:tcPr>
          <w:p w:rsidR="001026AC" w:rsidRDefault="001026AC">
            <w:pPr>
              <w:spacing w:line="0" w:lineRule="atLeast"/>
              <w:rPr>
                <w:rFonts w:ascii="Cambria" w:eastAsia="Cambria" w:hAnsi="Cambria"/>
              </w:rPr>
            </w:pPr>
            <w:r>
              <w:rPr>
                <w:rFonts w:ascii="Cambria" w:eastAsia="Cambria" w:hAnsi="Cambria"/>
              </w:rPr>
              <w:t>Dyrektor szkoły, pedagog szkolny/psycholog szkolny</w:t>
            </w:r>
          </w:p>
        </w:tc>
        <w:tc>
          <w:tcPr>
            <w:tcW w:w="960" w:type="dxa"/>
            <w:shd w:val="clear" w:color="auto" w:fill="auto"/>
            <w:vAlign w:val="bottom"/>
          </w:tcPr>
          <w:p w:rsidR="001026AC" w:rsidRDefault="001026AC">
            <w:pPr>
              <w:spacing w:line="0" w:lineRule="atLeast"/>
              <w:rPr>
                <w:rFonts w:ascii="Times New Roman" w:eastAsia="Times New Roman" w:hAnsi="Times New Roman"/>
                <w:sz w:val="24"/>
              </w:rPr>
            </w:pPr>
          </w:p>
        </w:tc>
        <w:tc>
          <w:tcPr>
            <w:tcW w:w="1400" w:type="dxa"/>
            <w:shd w:val="clear" w:color="auto" w:fill="auto"/>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760" w:type="dxa"/>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odpowiedzialne</w:t>
            </w: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200" w:type="dxa"/>
            <w:shd w:val="clear" w:color="auto" w:fill="auto"/>
            <w:vAlign w:val="bottom"/>
          </w:tcPr>
          <w:p w:rsidR="001026AC" w:rsidRDefault="001026AC">
            <w:pPr>
              <w:spacing w:line="0" w:lineRule="atLeast"/>
              <w:rPr>
                <w:rFonts w:ascii="Times New Roman" w:eastAsia="Times New Roman" w:hAnsi="Times New Roman"/>
                <w:sz w:val="22"/>
              </w:rPr>
            </w:pPr>
          </w:p>
        </w:tc>
        <w:tc>
          <w:tcPr>
            <w:tcW w:w="1060" w:type="dxa"/>
            <w:shd w:val="clear" w:color="auto" w:fill="auto"/>
            <w:vAlign w:val="bottom"/>
          </w:tcPr>
          <w:p w:rsidR="001026AC" w:rsidRDefault="001026AC">
            <w:pPr>
              <w:spacing w:line="0" w:lineRule="atLeast"/>
              <w:rPr>
                <w:rFonts w:ascii="Times New Roman" w:eastAsia="Times New Roman" w:hAnsi="Times New Roman"/>
                <w:sz w:val="22"/>
              </w:rPr>
            </w:pPr>
          </w:p>
        </w:tc>
        <w:tc>
          <w:tcPr>
            <w:tcW w:w="2460" w:type="dxa"/>
            <w:shd w:val="clear" w:color="auto" w:fill="auto"/>
            <w:vAlign w:val="bottom"/>
          </w:tcPr>
          <w:p w:rsidR="001026AC" w:rsidRDefault="001026AC">
            <w:pPr>
              <w:spacing w:line="0" w:lineRule="atLeast"/>
              <w:rPr>
                <w:rFonts w:ascii="Times New Roman" w:eastAsia="Times New Roman" w:hAnsi="Times New Roman"/>
                <w:sz w:val="22"/>
              </w:rPr>
            </w:pPr>
          </w:p>
        </w:tc>
        <w:tc>
          <w:tcPr>
            <w:tcW w:w="960" w:type="dxa"/>
            <w:shd w:val="clear" w:color="auto" w:fill="auto"/>
            <w:vAlign w:val="bottom"/>
          </w:tcPr>
          <w:p w:rsidR="001026AC" w:rsidRDefault="001026AC">
            <w:pPr>
              <w:spacing w:line="0" w:lineRule="atLeast"/>
              <w:rPr>
                <w:rFonts w:ascii="Times New Roman" w:eastAsia="Times New Roman" w:hAnsi="Times New Roman"/>
                <w:sz w:val="22"/>
              </w:rPr>
            </w:pPr>
          </w:p>
        </w:tc>
        <w:tc>
          <w:tcPr>
            <w:tcW w:w="1400" w:type="dxa"/>
            <w:shd w:val="clear" w:color="auto" w:fill="auto"/>
            <w:vAlign w:val="bottom"/>
          </w:tcPr>
          <w:p w:rsidR="001026AC" w:rsidRDefault="001026AC">
            <w:pPr>
              <w:spacing w:line="0" w:lineRule="atLeast"/>
              <w:rPr>
                <w:rFonts w:ascii="Times New Roman" w:eastAsia="Times New Roman" w:hAnsi="Times New Roman"/>
                <w:sz w:val="22"/>
              </w:rPr>
            </w:pP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760" w:type="dxa"/>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za zarządzanie</w:t>
            </w: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0" w:type="dxa"/>
            <w:shd w:val="clear" w:color="auto" w:fill="auto"/>
            <w:vAlign w:val="bottom"/>
          </w:tcPr>
          <w:p w:rsidR="001026AC" w:rsidRDefault="001026AC">
            <w:pPr>
              <w:spacing w:line="0" w:lineRule="atLeast"/>
              <w:rPr>
                <w:rFonts w:ascii="Times New Roman" w:eastAsia="Times New Roman" w:hAnsi="Times New Roman"/>
                <w:sz w:val="21"/>
              </w:rPr>
            </w:pPr>
          </w:p>
        </w:tc>
        <w:tc>
          <w:tcPr>
            <w:tcW w:w="1060" w:type="dxa"/>
            <w:shd w:val="clear" w:color="auto" w:fill="auto"/>
            <w:vAlign w:val="bottom"/>
          </w:tcPr>
          <w:p w:rsidR="001026AC" w:rsidRDefault="001026AC">
            <w:pPr>
              <w:spacing w:line="0" w:lineRule="atLeast"/>
              <w:rPr>
                <w:rFonts w:ascii="Times New Roman" w:eastAsia="Times New Roman" w:hAnsi="Times New Roman"/>
                <w:sz w:val="21"/>
              </w:rPr>
            </w:pPr>
          </w:p>
        </w:tc>
        <w:tc>
          <w:tcPr>
            <w:tcW w:w="2460" w:type="dxa"/>
            <w:shd w:val="clear" w:color="auto" w:fill="auto"/>
            <w:vAlign w:val="bottom"/>
          </w:tcPr>
          <w:p w:rsidR="001026AC" w:rsidRDefault="001026AC">
            <w:pPr>
              <w:spacing w:line="0" w:lineRule="atLeast"/>
              <w:rPr>
                <w:rFonts w:ascii="Times New Roman" w:eastAsia="Times New Roman" w:hAnsi="Times New Roman"/>
                <w:sz w:val="21"/>
              </w:rPr>
            </w:pPr>
          </w:p>
        </w:tc>
        <w:tc>
          <w:tcPr>
            <w:tcW w:w="960" w:type="dxa"/>
            <w:shd w:val="clear" w:color="auto" w:fill="auto"/>
            <w:vAlign w:val="bottom"/>
          </w:tcPr>
          <w:p w:rsidR="001026AC" w:rsidRDefault="001026AC">
            <w:pPr>
              <w:spacing w:line="0" w:lineRule="atLeast"/>
              <w:rPr>
                <w:rFonts w:ascii="Times New Roman" w:eastAsia="Times New Roman" w:hAnsi="Times New Roman"/>
                <w:sz w:val="21"/>
              </w:rPr>
            </w:pPr>
          </w:p>
        </w:tc>
        <w:tc>
          <w:tcPr>
            <w:tcW w:w="14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7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0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4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9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4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76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Podstawy</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0" w:type="dxa"/>
            <w:shd w:val="clear" w:color="auto" w:fill="auto"/>
            <w:vAlign w:val="bottom"/>
          </w:tcPr>
          <w:p w:rsidR="001026AC" w:rsidRDefault="001026AC">
            <w:pPr>
              <w:spacing w:line="0" w:lineRule="atLeast"/>
              <w:rPr>
                <w:rFonts w:ascii="Cambria" w:eastAsia="Cambria" w:hAnsi="Cambria"/>
              </w:rPr>
            </w:pPr>
            <w:r>
              <w:rPr>
                <w:rFonts w:ascii="Cambria" w:eastAsia="Cambria" w:hAnsi="Cambria"/>
              </w:rPr>
              <w:t>Wystąpienie</w:t>
            </w:r>
          </w:p>
        </w:tc>
        <w:tc>
          <w:tcPr>
            <w:tcW w:w="1060" w:type="dxa"/>
            <w:shd w:val="clear" w:color="auto" w:fill="auto"/>
            <w:vAlign w:val="bottom"/>
          </w:tcPr>
          <w:p w:rsidR="001026AC" w:rsidRDefault="001026AC">
            <w:pPr>
              <w:spacing w:line="0" w:lineRule="atLeast"/>
              <w:ind w:left="60"/>
              <w:rPr>
                <w:rFonts w:ascii="Cambria" w:eastAsia="Cambria" w:hAnsi="Cambria"/>
                <w:w w:val="99"/>
              </w:rPr>
            </w:pPr>
            <w:r>
              <w:rPr>
                <w:rFonts w:ascii="Cambria" w:eastAsia="Cambria" w:hAnsi="Cambria"/>
                <w:w w:val="99"/>
              </w:rPr>
              <w:t>zagrożenia:</w:t>
            </w:r>
          </w:p>
        </w:tc>
        <w:tc>
          <w:tcPr>
            <w:tcW w:w="2460" w:type="dxa"/>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(1)  rozpowszechnianiem</w:t>
            </w:r>
          </w:p>
        </w:tc>
        <w:tc>
          <w:tcPr>
            <w:tcW w:w="960" w:type="dxa"/>
            <w:shd w:val="clear" w:color="auto" w:fill="auto"/>
            <w:vAlign w:val="bottom"/>
          </w:tcPr>
          <w:p w:rsidR="001026AC" w:rsidRDefault="001026AC">
            <w:pPr>
              <w:spacing w:line="0" w:lineRule="atLeast"/>
              <w:ind w:left="180"/>
              <w:rPr>
                <w:rFonts w:ascii="Cambria" w:eastAsia="Cambria" w:hAnsi="Cambria"/>
              </w:rPr>
            </w:pPr>
            <w:r>
              <w:rPr>
                <w:rFonts w:ascii="Cambria" w:eastAsia="Cambria" w:hAnsi="Cambria"/>
              </w:rPr>
              <w:t>środków</w:t>
            </w:r>
          </w:p>
        </w:tc>
        <w:tc>
          <w:tcPr>
            <w:tcW w:w="1400" w:type="dxa"/>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odurzających</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127"/>
        </w:trPr>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17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1200" w:type="dxa"/>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(narkotyków,</w:t>
            </w:r>
          </w:p>
        </w:tc>
        <w:tc>
          <w:tcPr>
            <w:tcW w:w="1060" w:type="dxa"/>
            <w:vMerge w:val="restart"/>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dopalaczy)</w:t>
            </w:r>
          </w:p>
        </w:tc>
        <w:tc>
          <w:tcPr>
            <w:tcW w:w="2460" w:type="dxa"/>
            <w:vMerge w:val="restart"/>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lub alkoholu, (2) zdrowia</w:t>
            </w:r>
          </w:p>
        </w:tc>
        <w:tc>
          <w:tcPr>
            <w:tcW w:w="960" w:type="dxa"/>
            <w:vMerge w:val="restart"/>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ucznia po</w:t>
            </w:r>
          </w:p>
        </w:tc>
        <w:tc>
          <w:tcPr>
            <w:tcW w:w="1400" w:type="dxa"/>
            <w:vMerge w:val="restart"/>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użyciu środka</w:t>
            </w:r>
          </w:p>
        </w:tc>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176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uruchomienia</w:t>
            </w:r>
          </w:p>
        </w:tc>
        <w:tc>
          <w:tcPr>
            <w:tcW w:w="20" w:type="dxa"/>
            <w:shd w:val="clear" w:color="auto" w:fill="auto"/>
            <w:vAlign w:val="bottom"/>
          </w:tcPr>
          <w:p w:rsidR="001026AC" w:rsidRDefault="001026AC">
            <w:pPr>
              <w:spacing w:line="0" w:lineRule="atLeast"/>
              <w:rPr>
                <w:rFonts w:ascii="Times New Roman" w:eastAsia="Times New Roman" w:hAnsi="Times New Roman"/>
                <w:sz w:val="10"/>
              </w:rPr>
            </w:pPr>
          </w:p>
        </w:tc>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120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106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246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96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140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20" w:type="dxa"/>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27"/>
        </w:trPr>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17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080" w:type="dxa"/>
            <w:gridSpan w:val="5"/>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odurzającego lub spożycia alkoholu oraz (3) zdrowia ucznia w wyniku wypadku</w:t>
            </w:r>
          </w:p>
        </w:tc>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1760" w:type="dxa"/>
            <w:vMerge w:val="restart"/>
            <w:shd w:val="clear" w:color="auto" w:fill="auto"/>
            <w:vAlign w:val="bottom"/>
          </w:tcPr>
          <w:p w:rsidR="001026AC" w:rsidRDefault="001026AC">
            <w:pPr>
              <w:spacing w:line="0" w:lineRule="atLeast"/>
              <w:jc w:val="center"/>
              <w:rPr>
                <w:rFonts w:ascii="Cambria" w:eastAsia="Cambria" w:hAnsi="Cambria"/>
                <w:b/>
                <w:w w:val="97"/>
              </w:rPr>
            </w:pPr>
            <w:r>
              <w:rPr>
                <w:rFonts w:ascii="Cambria" w:eastAsia="Cambria" w:hAnsi="Cambria"/>
                <w:b/>
                <w:w w:val="97"/>
              </w:rPr>
              <w:t>procedury</w:t>
            </w:r>
          </w:p>
        </w:tc>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080" w:type="dxa"/>
            <w:gridSpan w:val="5"/>
            <w:vMerge/>
            <w:shd w:val="clear" w:color="auto" w:fill="auto"/>
            <w:vAlign w:val="bottom"/>
          </w:tcPr>
          <w:p w:rsidR="001026AC" w:rsidRDefault="001026AC">
            <w:pPr>
              <w:spacing w:line="0" w:lineRule="atLeast"/>
              <w:rPr>
                <w:rFonts w:ascii="Times New Roman" w:eastAsia="Times New Roman" w:hAnsi="Times New Roman"/>
                <w:sz w:val="11"/>
              </w:rPr>
            </w:pPr>
          </w:p>
        </w:tc>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176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20" w:type="dxa"/>
            <w:shd w:val="clear" w:color="auto" w:fill="auto"/>
            <w:vAlign w:val="bottom"/>
          </w:tcPr>
          <w:p w:rsidR="001026AC" w:rsidRDefault="001026AC">
            <w:pPr>
              <w:spacing w:line="0" w:lineRule="atLeast"/>
              <w:rPr>
                <w:rFonts w:ascii="Times New Roman" w:eastAsia="Times New Roman" w:hAnsi="Times New Roman"/>
                <w:sz w:val="10"/>
              </w:rPr>
            </w:pPr>
          </w:p>
        </w:tc>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2260" w:type="dxa"/>
            <w:gridSpan w:val="2"/>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w szkole lub poza nią.</w:t>
            </w:r>
          </w:p>
        </w:tc>
        <w:tc>
          <w:tcPr>
            <w:tcW w:w="2460" w:type="dxa"/>
            <w:shd w:val="clear" w:color="auto" w:fill="auto"/>
            <w:vAlign w:val="bottom"/>
          </w:tcPr>
          <w:p w:rsidR="001026AC" w:rsidRDefault="001026AC">
            <w:pPr>
              <w:spacing w:line="0" w:lineRule="atLeast"/>
              <w:rPr>
                <w:rFonts w:ascii="Times New Roman" w:eastAsia="Times New Roman" w:hAnsi="Times New Roman"/>
                <w:sz w:val="10"/>
              </w:rPr>
            </w:pPr>
          </w:p>
        </w:tc>
        <w:tc>
          <w:tcPr>
            <w:tcW w:w="960" w:type="dxa"/>
            <w:shd w:val="clear" w:color="auto" w:fill="auto"/>
            <w:vAlign w:val="bottom"/>
          </w:tcPr>
          <w:p w:rsidR="001026AC" w:rsidRDefault="001026AC">
            <w:pPr>
              <w:spacing w:line="0" w:lineRule="atLeast"/>
              <w:rPr>
                <w:rFonts w:ascii="Times New Roman" w:eastAsia="Times New Roman" w:hAnsi="Times New Roman"/>
                <w:sz w:val="10"/>
              </w:rPr>
            </w:pPr>
          </w:p>
        </w:tc>
        <w:tc>
          <w:tcPr>
            <w:tcW w:w="1400" w:type="dxa"/>
            <w:shd w:val="clear" w:color="auto" w:fill="auto"/>
            <w:vAlign w:val="bottom"/>
          </w:tcPr>
          <w:p w:rsidR="001026AC" w:rsidRDefault="001026AC">
            <w:pPr>
              <w:spacing w:line="0" w:lineRule="atLeast"/>
              <w:rPr>
                <w:rFonts w:ascii="Times New Roman" w:eastAsia="Times New Roman" w:hAnsi="Times New Roman"/>
                <w:sz w:val="10"/>
              </w:rPr>
            </w:pPr>
          </w:p>
        </w:tc>
        <w:tc>
          <w:tcPr>
            <w:tcW w:w="20" w:type="dxa"/>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27"/>
        </w:trPr>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1760" w:type="dxa"/>
            <w:shd w:val="clear" w:color="auto" w:fill="auto"/>
            <w:vAlign w:val="bottom"/>
          </w:tcPr>
          <w:p w:rsidR="001026AC" w:rsidRDefault="001026AC">
            <w:pPr>
              <w:spacing w:line="0" w:lineRule="atLeast"/>
              <w:rPr>
                <w:rFonts w:ascii="Times New Roman" w:eastAsia="Times New Roman" w:hAnsi="Times New Roman"/>
                <w:sz w:val="11"/>
              </w:rPr>
            </w:pPr>
          </w:p>
        </w:tc>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226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c>
          <w:tcPr>
            <w:tcW w:w="2460" w:type="dxa"/>
            <w:shd w:val="clear" w:color="auto" w:fill="auto"/>
            <w:vAlign w:val="bottom"/>
          </w:tcPr>
          <w:p w:rsidR="001026AC" w:rsidRDefault="001026AC">
            <w:pPr>
              <w:spacing w:line="0" w:lineRule="atLeast"/>
              <w:rPr>
                <w:rFonts w:ascii="Times New Roman" w:eastAsia="Times New Roman" w:hAnsi="Times New Roman"/>
                <w:sz w:val="11"/>
              </w:rPr>
            </w:pPr>
          </w:p>
        </w:tc>
        <w:tc>
          <w:tcPr>
            <w:tcW w:w="960" w:type="dxa"/>
            <w:shd w:val="clear" w:color="auto" w:fill="auto"/>
            <w:vAlign w:val="bottom"/>
          </w:tcPr>
          <w:p w:rsidR="001026AC" w:rsidRDefault="001026AC">
            <w:pPr>
              <w:spacing w:line="0" w:lineRule="atLeast"/>
              <w:rPr>
                <w:rFonts w:ascii="Times New Roman" w:eastAsia="Times New Roman" w:hAnsi="Times New Roman"/>
                <w:sz w:val="11"/>
              </w:rPr>
            </w:pPr>
          </w:p>
        </w:tc>
        <w:tc>
          <w:tcPr>
            <w:tcW w:w="1400" w:type="dxa"/>
            <w:shd w:val="clear" w:color="auto" w:fill="auto"/>
            <w:vAlign w:val="bottom"/>
          </w:tcPr>
          <w:p w:rsidR="001026AC" w:rsidRDefault="001026AC">
            <w:pPr>
              <w:spacing w:line="0" w:lineRule="atLeast"/>
              <w:rPr>
                <w:rFonts w:ascii="Times New Roman" w:eastAsia="Times New Roman" w:hAnsi="Times New Roman"/>
                <w:sz w:val="11"/>
              </w:rPr>
            </w:pPr>
          </w:p>
        </w:tc>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sz w:val="11"/>
        </w:rPr>
        <w:pict>
          <v:line id="_x0000_s1075" style="position:absolute;z-index:-251708416;mso-position-horizontal-relative:text;mso-position-vertical-relative:text" from="-.4pt,7.25pt" to="453.7pt,7.25pt" o:userdrawn="t" strokeweight=".16931mm"/>
        </w:pict>
      </w:r>
    </w:p>
    <w:p w:rsidR="001026AC" w:rsidRDefault="001026AC">
      <w:pPr>
        <w:spacing w:line="251" w:lineRule="exact"/>
        <w:rPr>
          <w:rFonts w:ascii="Times New Roman" w:eastAsia="Times New Roman" w:hAnsi="Times New Roman"/>
        </w:rPr>
      </w:pPr>
    </w:p>
    <w:p w:rsidR="001026AC" w:rsidRDefault="001026AC">
      <w:pPr>
        <w:numPr>
          <w:ilvl w:val="0"/>
          <w:numId w:val="39"/>
        </w:numPr>
        <w:tabs>
          <w:tab w:val="left" w:pos="2260"/>
        </w:tabs>
        <w:spacing w:line="238" w:lineRule="auto"/>
        <w:ind w:left="2260" w:right="120" w:hanging="279"/>
        <w:rPr>
          <w:rFonts w:ascii="Cambria" w:eastAsia="Cambria" w:hAnsi="Cambria"/>
        </w:rPr>
      </w:pPr>
      <w:r>
        <w:rPr>
          <w:rFonts w:ascii="Cambria" w:eastAsia="Cambria" w:hAnsi="Cambria"/>
        </w:rPr>
        <w:t xml:space="preserve">W przypadku </w:t>
      </w:r>
      <w:r>
        <w:rPr>
          <w:rFonts w:ascii="Cambria" w:eastAsia="Cambria" w:hAnsi="Cambria"/>
          <w:b/>
        </w:rPr>
        <w:t>znalezienia podejrzanej substancji odurzającej</w:t>
      </w:r>
      <w:r>
        <w:rPr>
          <w:rFonts w:ascii="Cambria" w:eastAsia="Cambria" w:hAnsi="Cambria"/>
        </w:rPr>
        <w:t xml:space="preserve"> na terenie szkoły, należy:</w:t>
      </w:r>
    </w:p>
    <w:p w:rsidR="001026AC" w:rsidRDefault="001026AC">
      <w:pPr>
        <w:spacing w:line="1" w:lineRule="exact"/>
        <w:rPr>
          <w:rFonts w:ascii="Cambria" w:eastAsia="Cambria" w:hAnsi="Cambria"/>
        </w:rPr>
      </w:pPr>
    </w:p>
    <w:p w:rsidR="001026AC" w:rsidRDefault="001026AC">
      <w:pPr>
        <w:numPr>
          <w:ilvl w:val="2"/>
          <w:numId w:val="39"/>
        </w:numPr>
        <w:tabs>
          <w:tab w:val="left" w:pos="2680"/>
        </w:tabs>
        <w:spacing w:line="223" w:lineRule="auto"/>
        <w:ind w:left="2680" w:hanging="274"/>
        <w:rPr>
          <w:rFonts w:ascii="Wingdings" w:eastAsia="Wingdings" w:hAnsi="Wingdings"/>
          <w:sz w:val="48"/>
          <w:vertAlign w:val="superscript"/>
        </w:rPr>
      </w:pPr>
      <w:r>
        <w:rPr>
          <w:rFonts w:ascii="Cambria" w:eastAsia="Cambria" w:hAnsi="Cambria"/>
        </w:rPr>
        <w:t>zachować szczególne środki ostrożności</w:t>
      </w:r>
    </w:p>
    <w:p w:rsidR="001026AC" w:rsidRDefault="001026AC">
      <w:pPr>
        <w:spacing w:line="166" w:lineRule="exact"/>
        <w:rPr>
          <w:rFonts w:ascii="Wingdings" w:eastAsia="Wingdings" w:hAnsi="Wingdings"/>
          <w:sz w:val="48"/>
          <w:vertAlign w:val="superscript"/>
        </w:rPr>
      </w:pPr>
    </w:p>
    <w:p w:rsidR="001026AC" w:rsidRDefault="001026AC">
      <w:pPr>
        <w:numPr>
          <w:ilvl w:val="2"/>
          <w:numId w:val="39"/>
        </w:numPr>
        <w:tabs>
          <w:tab w:val="left" w:pos="2680"/>
        </w:tabs>
        <w:spacing w:line="180" w:lineRule="auto"/>
        <w:ind w:left="2680" w:right="380" w:hanging="274"/>
        <w:rPr>
          <w:rFonts w:ascii="Wingdings" w:eastAsia="Wingdings" w:hAnsi="Wingdings"/>
          <w:sz w:val="39"/>
          <w:vertAlign w:val="superscript"/>
        </w:rPr>
      </w:pPr>
      <w:r>
        <w:rPr>
          <w:rFonts w:ascii="Cambria" w:eastAsia="Cambria" w:hAnsi="Cambria"/>
          <w:sz w:val="18"/>
        </w:rPr>
        <w:t>zabezpieczyć substancję przed dostępem do niej uczniów oraz ew. jej zniszczeniem</w:t>
      </w:r>
    </w:p>
    <w:p w:rsidR="001026AC" w:rsidRDefault="001026AC">
      <w:pPr>
        <w:spacing w:line="2" w:lineRule="exact"/>
        <w:rPr>
          <w:rFonts w:ascii="Wingdings" w:eastAsia="Wingdings" w:hAnsi="Wingdings"/>
          <w:sz w:val="39"/>
          <w:vertAlign w:val="superscript"/>
        </w:rPr>
      </w:pPr>
    </w:p>
    <w:p w:rsidR="001026AC" w:rsidRDefault="001026AC">
      <w:pPr>
        <w:numPr>
          <w:ilvl w:val="2"/>
          <w:numId w:val="39"/>
        </w:numPr>
        <w:tabs>
          <w:tab w:val="left" w:pos="2680"/>
        </w:tabs>
        <w:spacing w:line="180" w:lineRule="auto"/>
        <w:ind w:left="2680" w:hanging="274"/>
        <w:rPr>
          <w:rFonts w:ascii="Wingdings" w:eastAsia="Wingdings" w:hAnsi="Wingdings"/>
          <w:sz w:val="48"/>
          <w:vertAlign w:val="superscript"/>
        </w:rPr>
      </w:pPr>
      <w:r>
        <w:rPr>
          <w:rFonts w:ascii="Cambria" w:eastAsia="Cambria" w:hAnsi="Cambria"/>
        </w:rPr>
        <w:t>powiadomić dyrektora szkoły, który powiadamia Policję</w:t>
      </w:r>
    </w:p>
    <w:p w:rsidR="001026AC" w:rsidRDefault="001026AC">
      <w:pPr>
        <w:spacing w:line="166" w:lineRule="exact"/>
        <w:rPr>
          <w:rFonts w:ascii="Wingdings" w:eastAsia="Wingdings" w:hAnsi="Wingdings"/>
          <w:sz w:val="48"/>
          <w:vertAlign w:val="superscript"/>
        </w:rPr>
      </w:pPr>
    </w:p>
    <w:p w:rsidR="001026AC" w:rsidRDefault="001026AC">
      <w:pPr>
        <w:numPr>
          <w:ilvl w:val="2"/>
          <w:numId w:val="39"/>
        </w:numPr>
        <w:tabs>
          <w:tab w:val="left" w:pos="2680"/>
        </w:tabs>
        <w:spacing w:line="180" w:lineRule="auto"/>
        <w:ind w:left="2680" w:hanging="274"/>
        <w:rPr>
          <w:rFonts w:ascii="Wingdings" w:eastAsia="Wingdings" w:hAnsi="Wingdings"/>
          <w:sz w:val="28"/>
          <w:vertAlign w:val="superscript"/>
        </w:rPr>
      </w:pPr>
      <w:r>
        <w:rPr>
          <w:rFonts w:ascii="Cambria" w:eastAsia="Cambria" w:hAnsi="Cambria"/>
          <w:sz w:val="15"/>
        </w:rPr>
        <w:t>ustalić (jeżeli to możliwe), do kogo znaleziona substancja należy</w:t>
      </w:r>
    </w:p>
    <w:p w:rsidR="001026AC" w:rsidRDefault="001026AC">
      <w:pPr>
        <w:spacing w:line="165" w:lineRule="exact"/>
        <w:rPr>
          <w:rFonts w:ascii="Wingdings" w:eastAsia="Wingdings" w:hAnsi="Wingdings"/>
          <w:sz w:val="28"/>
          <w:vertAlign w:val="superscript"/>
        </w:rPr>
      </w:pPr>
    </w:p>
    <w:p w:rsidR="001026AC" w:rsidRDefault="001026AC">
      <w:pPr>
        <w:numPr>
          <w:ilvl w:val="2"/>
          <w:numId w:val="39"/>
        </w:numPr>
        <w:tabs>
          <w:tab w:val="left" w:pos="2680"/>
        </w:tabs>
        <w:spacing w:line="181" w:lineRule="auto"/>
        <w:ind w:left="2680" w:right="260" w:hanging="274"/>
        <w:rPr>
          <w:rFonts w:ascii="Wingdings" w:eastAsia="Wingdings" w:hAnsi="Wingdings"/>
          <w:sz w:val="39"/>
          <w:vertAlign w:val="superscript"/>
        </w:rPr>
      </w:pPr>
      <w:r>
        <w:rPr>
          <w:rFonts w:ascii="Cambria" w:eastAsia="Cambria" w:hAnsi="Cambria"/>
          <w:sz w:val="18"/>
        </w:rPr>
        <w:t>przekazać Policji zabezpieczoną substancję oraz informację o zaistniałej sytuacji</w:t>
      </w:r>
    </w:p>
    <w:p w:rsidR="001026AC" w:rsidRDefault="001026AC">
      <w:pPr>
        <w:numPr>
          <w:ilvl w:val="2"/>
          <w:numId w:val="39"/>
        </w:numPr>
        <w:tabs>
          <w:tab w:val="left" w:pos="2680"/>
        </w:tabs>
        <w:spacing w:line="183" w:lineRule="auto"/>
        <w:ind w:left="2680" w:hanging="274"/>
        <w:rPr>
          <w:rFonts w:ascii="Wingdings" w:eastAsia="Wingdings" w:hAnsi="Wingdings"/>
          <w:sz w:val="47"/>
          <w:vertAlign w:val="superscript"/>
        </w:rPr>
      </w:pPr>
      <w:r>
        <w:rPr>
          <w:rFonts w:ascii="Cambria" w:eastAsia="Cambria" w:hAnsi="Cambria"/>
        </w:rPr>
        <w:t>opracować i prowadzić projekty edukacyjne dot. w/w problematyki.</w:t>
      </w:r>
    </w:p>
    <w:p w:rsidR="001026AC" w:rsidRDefault="001026AC">
      <w:pPr>
        <w:spacing w:line="290" w:lineRule="exact"/>
        <w:rPr>
          <w:rFonts w:ascii="Wingdings" w:eastAsia="Wingdings" w:hAnsi="Wingdings"/>
          <w:sz w:val="47"/>
          <w:vertAlign w:val="superscript"/>
        </w:rPr>
      </w:pPr>
    </w:p>
    <w:p w:rsidR="001026AC" w:rsidRDefault="001026AC">
      <w:pPr>
        <w:numPr>
          <w:ilvl w:val="1"/>
          <w:numId w:val="39"/>
        </w:numPr>
        <w:tabs>
          <w:tab w:val="left" w:pos="2400"/>
        </w:tabs>
        <w:spacing w:line="222" w:lineRule="auto"/>
        <w:ind w:left="2400" w:right="400" w:hanging="354"/>
        <w:rPr>
          <w:rFonts w:ascii="Cambria" w:eastAsia="Cambria" w:hAnsi="Cambria"/>
          <w:sz w:val="22"/>
        </w:rPr>
      </w:pPr>
      <w:r>
        <w:rPr>
          <w:rFonts w:ascii="Cambria" w:eastAsia="Cambria" w:hAnsi="Cambria"/>
        </w:rPr>
        <w:t xml:space="preserve">W przypadku </w:t>
      </w:r>
      <w:r>
        <w:rPr>
          <w:rFonts w:ascii="Cambria" w:eastAsia="Cambria" w:hAnsi="Cambria"/>
          <w:b/>
        </w:rPr>
        <w:t>podejrzenia ucznia o posiadanie środków odurzających</w:t>
      </w:r>
      <w:r>
        <w:rPr>
          <w:rFonts w:ascii="Cambria" w:eastAsia="Cambria" w:hAnsi="Cambria"/>
        </w:rPr>
        <w:t xml:space="preserve"> należy:</w:t>
      </w:r>
    </w:p>
    <w:p w:rsidR="001026AC" w:rsidRDefault="001026AC">
      <w:pPr>
        <w:spacing w:line="20" w:lineRule="exact"/>
        <w:rPr>
          <w:rFonts w:ascii="Times New Roman" w:eastAsia="Times New Roman" w:hAnsi="Times New Roman"/>
        </w:rPr>
      </w:pPr>
      <w:r>
        <w:rPr>
          <w:rFonts w:ascii="Cambria" w:eastAsia="Cambria" w:hAnsi="Cambria"/>
          <w:sz w:val="22"/>
        </w:rPr>
        <w:pict>
          <v:line id="_x0000_s1076" style="position:absolute;z-index:-251707392" from="93.15pt,-29.95pt" to="453.7pt,-29.95pt" o:userdrawn="t" strokeweight=".16931mm"/>
        </w:pict>
      </w:r>
    </w:p>
    <w:p w:rsidR="001026AC" w:rsidRDefault="001026AC">
      <w:pPr>
        <w:spacing w:line="0" w:lineRule="atLeast"/>
        <w:ind w:left="160"/>
        <w:rPr>
          <w:rFonts w:ascii="Cambria" w:eastAsia="Cambria" w:hAnsi="Cambria"/>
          <w:b/>
        </w:rPr>
      </w:pPr>
      <w:r>
        <w:rPr>
          <w:rFonts w:ascii="Cambria" w:eastAsia="Cambria" w:hAnsi="Cambria"/>
          <w:b/>
        </w:rPr>
        <w:t>Sposób działania</w:t>
      </w:r>
    </w:p>
    <w:p w:rsidR="001026AC" w:rsidRDefault="001026AC">
      <w:pPr>
        <w:numPr>
          <w:ilvl w:val="0"/>
          <w:numId w:val="40"/>
        </w:numPr>
        <w:tabs>
          <w:tab w:val="left" w:pos="2680"/>
        </w:tabs>
        <w:spacing w:line="184" w:lineRule="auto"/>
        <w:ind w:left="2680" w:hanging="274"/>
        <w:rPr>
          <w:rFonts w:ascii="Wingdings" w:eastAsia="Wingdings" w:hAnsi="Wingdings"/>
          <w:sz w:val="32"/>
          <w:vertAlign w:val="superscript"/>
        </w:rPr>
      </w:pPr>
      <w:r>
        <w:rPr>
          <w:rFonts w:ascii="Cambria" w:eastAsia="Cambria" w:hAnsi="Cambria"/>
          <w:sz w:val="16"/>
        </w:rPr>
        <w:t>odizolować ucznia od pozostałych uczniów w klasie</w:t>
      </w:r>
    </w:p>
    <w:p w:rsidR="001026AC" w:rsidRDefault="001026AC">
      <w:pPr>
        <w:spacing w:line="165" w:lineRule="exact"/>
        <w:rPr>
          <w:rFonts w:ascii="Wingdings" w:eastAsia="Wingdings" w:hAnsi="Wingdings"/>
          <w:sz w:val="32"/>
          <w:vertAlign w:val="superscript"/>
        </w:rPr>
      </w:pPr>
    </w:p>
    <w:p w:rsidR="001026AC" w:rsidRDefault="001026AC">
      <w:pPr>
        <w:numPr>
          <w:ilvl w:val="0"/>
          <w:numId w:val="40"/>
        </w:numPr>
        <w:tabs>
          <w:tab w:val="left" w:pos="2680"/>
        </w:tabs>
        <w:spacing w:line="180" w:lineRule="auto"/>
        <w:ind w:left="2680" w:hanging="274"/>
        <w:rPr>
          <w:rFonts w:ascii="Wingdings" w:eastAsia="Wingdings" w:hAnsi="Wingdings"/>
          <w:sz w:val="28"/>
          <w:vertAlign w:val="superscript"/>
        </w:rPr>
      </w:pPr>
      <w:r>
        <w:rPr>
          <w:rFonts w:ascii="Cambria" w:eastAsia="Cambria" w:hAnsi="Cambria"/>
          <w:sz w:val="15"/>
        </w:rPr>
        <w:t>powiadomić pedagoga/psychologa szkolnego</w:t>
      </w:r>
    </w:p>
    <w:p w:rsidR="001026AC" w:rsidRDefault="001026AC">
      <w:pPr>
        <w:spacing w:line="165" w:lineRule="exact"/>
        <w:rPr>
          <w:rFonts w:ascii="Wingdings" w:eastAsia="Wingdings" w:hAnsi="Wingdings"/>
          <w:sz w:val="28"/>
          <w:vertAlign w:val="superscript"/>
        </w:rPr>
      </w:pPr>
    </w:p>
    <w:p w:rsidR="001026AC" w:rsidRDefault="001026AC">
      <w:pPr>
        <w:numPr>
          <w:ilvl w:val="0"/>
          <w:numId w:val="40"/>
        </w:numPr>
        <w:tabs>
          <w:tab w:val="left" w:pos="2680"/>
        </w:tabs>
        <w:spacing w:line="180" w:lineRule="auto"/>
        <w:ind w:left="2680" w:hanging="274"/>
        <w:rPr>
          <w:rFonts w:ascii="Wingdings" w:eastAsia="Wingdings" w:hAnsi="Wingdings"/>
          <w:sz w:val="28"/>
          <w:vertAlign w:val="superscript"/>
        </w:rPr>
      </w:pPr>
      <w:r>
        <w:rPr>
          <w:rFonts w:ascii="Cambria" w:eastAsia="Cambria" w:hAnsi="Cambria"/>
          <w:sz w:val="15"/>
        </w:rPr>
        <w:t>powiadomić dyrektora szkoły, dyrektor powiadamia Policję</w:t>
      </w:r>
    </w:p>
    <w:p w:rsidR="001026AC" w:rsidRDefault="001026AC">
      <w:pPr>
        <w:spacing w:line="165" w:lineRule="exact"/>
        <w:rPr>
          <w:rFonts w:ascii="Wingdings" w:eastAsia="Wingdings" w:hAnsi="Wingdings"/>
          <w:sz w:val="28"/>
          <w:vertAlign w:val="superscript"/>
        </w:rPr>
      </w:pPr>
    </w:p>
    <w:p w:rsidR="001026AC" w:rsidRDefault="001026AC">
      <w:pPr>
        <w:numPr>
          <w:ilvl w:val="0"/>
          <w:numId w:val="40"/>
        </w:numPr>
        <w:tabs>
          <w:tab w:val="left" w:pos="2680"/>
        </w:tabs>
        <w:spacing w:line="180" w:lineRule="auto"/>
        <w:ind w:left="2680" w:right="740" w:hanging="274"/>
        <w:rPr>
          <w:rFonts w:ascii="Wingdings" w:eastAsia="Wingdings" w:hAnsi="Wingdings"/>
          <w:sz w:val="39"/>
          <w:vertAlign w:val="superscript"/>
        </w:rPr>
      </w:pPr>
      <w:r>
        <w:rPr>
          <w:rFonts w:ascii="Cambria" w:eastAsia="Cambria" w:hAnsi="Cambria"/>
          <w:sz w:val="18"/>
        </w:rPr>
        <w:t>zażądać od ucznia w obecności innej osoby/pedagoga przekazania posiadanej substancji</w:t>
      </w:r>
    </w:p>
    <w:p w:rsidR="001026AC" w:rsidRDefault="001026AC">
      <w:pPr>
        <w:spacing w:line="169" w:lineRule="exact"/>
        <w:rPr>
          <w:rFonts w:ascii="Wingdings" w:eastAsia="Wingdings" w:hAnsi="Wingdings"/>
          <w:sz w:val="39"/>
          <w:vertAlign w:val="superscript"/>
        </w:rPr>
      </w:pPr>
    </w:p>
    <w:p w:rsidR="001026AC" w:rsidRDefault="001026AC">
      <w:pPr>
        <w:numPr>
          <w:ilvl w:val="0"/>
          <w:numId w:val="40"/>
        </w:numPr>
        <w:tabs>
          <w:tab w:val="left" w:pos="2680"/>
        </w:tabs>
        <w:spacing w:line="0" w:lineRule="atLeast"/>
        <w:ind w:left="2680" w:right="760" w:hanging="274"/>
        <w:rPr>
          <w:rFonts w:ascii="Wingdings" w:eastAsia="Wingdings" w:hAnsi="Wingdings"/>
          <w:sz w:val="42"/>
          <w:vertAlign w:val="superscript"/>
        </w:rPr>
      </w:pPr>
      <w:r>
        <w:rPr>
          <w:rFonts w:ascii="Cambria" w:eastAsia="Cambria" w:hAnsi="Cambria"/>
          <w:sz w:val="18"/>
        </w:rPr>
        <w:t>zażądać od ucznia pokazania zawartości plecaka oraz zawartości kieszeni</w:t>
      </w:r>
    </w:p>
    <w:p w:rsidR="001026AC" w:rsidRDefault="001026AC">
      <w:pPr>
        <w:spacing w:line="19" w:lineRule="exact"/>
        <w:rPr>
          <w:rFonts w:ascii="Wingdings" w:eastAsia="Wingdings" w:hAnsi="Wingdings"/>
          <w:sz w:val="42"/>
          <w:vertAlign w:val="superscript"/>
        </w:rPr>
      </w:pPr>
    </w:p>
    <w:p w:rsidR="001026AC" w:rsidRDefault="001026AC">
      <w:pPr>
        <w:numPr>
          <w:ilvl w:val="0"/>
          <w:numId w:val="40"/>
        </w:numPr>
        <w:tabs>
          <w:tab w:val="left" w:pos="2680"/>
        </w:tabs>
        <w:spacing w:line="183" w:lineRule="auto"/>
        <w:ind w:left="2680" w:hanging="274"/>
        <w:rPr>
          <w:rFonts w:ascii="Wingdings" w:eastAsia="Wingdings" w:hAnsi="Wingdings"/>
          <w:sz w:val="47"/>
          <w:vertAlign w:val="superscript"/>
        </w:rPr>
      </w:pPr>
      <w:r>
        <w:rPr>
          <w:rFonts w:ascii="Cambria" w:eastAsia="Cambria" w:hAnsi="Cambria"/>
        </w:rPr>
        <w:t>powiadomić rodziców/prawnych opiekunów ucznia</w:t>
      </w:r>
    </w:p>
    <w:p w:rsidR="001026AC" w:rsidRDefault="001026AC">
      <w:pPr>
        <w:spacing w:line="165" w:lineRule="exact"/>
        <w:rPr>
          <w:rFonts w:ascii="Wingdings" w:eastAsia="Wingdings" w:hAnsi="Wingdings"/>
          <w:sz w:val="47"/>
          <w:vertAlign w:val="superscript"/>
        </w:rPr>
      </w:pPr>
    </w:p>
    <w:p w:rsidR="001026AC" w:rsidRDefault="001026AC">
      <w:pPr>
        <w:numPr>
          <w:ilvl w:val="0"/>
          <w:numId w:val="40"/>
        </w:numPr>
        <w:tabs>
          <w:tab w:val="left" w:pos="2680"/>
        </w:tabs>
        <w:spacing w:line="181" w:lineRule="auto"/>
        <w:ind w:left="2680" w:right="1380" w:hanging="274"/>
        <w:rPr>
          <w:rFonts w:ascii="Wingdings" w:eastAsia="Wingdings" w:hAnsi="Wingdings"/>
          <w:sz w:val="39"/>
          <w:vertAlign w:val="superscript"/>
        </w:rPr>
      </w:pPr>
      <w:r>
        <w:rPr>
          <w:rFonts w:ascii="Cambria" w:eastAsia="Cambria" w:hAnsi="Cambria"/>
          <w:sz w:val="18"/>
        </w:rPr>
        <w:t>poinformować rodziców o obowiązujących procedurach w szkole/placówce</w:t>
      </w:r>
    </w:p>
    <w:p w:rsidR="001026AC" w:rsidRDefault="001026AC">
      <w:pPr>
        <w:spacing w:line="167" w:lineRule="exact"/>
        <w:rPr>
          <w:rFonts w:ascii="Wingdings" w:eastAsia="Wingdings" w:hAnsi="Wingdings"/>
          <w:sz w:val="39"/>
          <w:vertAlign w:val="superscript"/>
        </w:rPr>
      </w:pPr>
    </w:p>
    <w:p w:rsidR="001026AC" w:rsidRDefault="001026AC">
      <w:pPr>
        <w:numPr>
          <w:ilvl w:val="0"/>
          <w:numId w:val="40"/>
        </w:numPr>
        <w:tabs>
          <w:tab w:val="left" w:pos="2680"/>
        </w:tabs>
        <w:spacing w:line="185" w:lineRule="auto"/>
        <w:ind w:left="2680" w:right="140" w:hanging="274"/>
        <w:rPr>
          <w:rFonts w:ascii="Wingdings" w:eastAsia="Wingdings" w:hAnsi="Wingdings"/>
          <w:sz w:val="46"/>
          <w:vertAlign w:val="superscript"/>
        </w:rPr>
      </w:pPr>
      <w:r>
        <w:rPr>
          <w:rFonts w:ascii="Cambria" w:eastAsia="Cambria" w:hAnsi="Cambria"/>
          <w:sz w:val="19"/>
        </w:rPr>
        <w:t>przeprowadzić z uczniem w obecności rodziców / opiekunów prawnych dziecka rozmowę o złamaniu obowiązującego prawa szkolnego W dalszej kolejności należy objąć ucznia działaniami profilaktycznymi lub</w:t>
      </w:r>
    </w:p>
    <w:p w:rsidR="001026AC" w:rsidRDefault="001026AC">
      <w:pPr>
        <w:spacing w:line="20" w:lineRule="exact"/>
        <w:rPr>
          <w:rFonts w:ascii="Times New Roman" w:eastAsia="Times New Roman" w:hAnsi="Times New Roman"/>
        </w:rPr>
      </w:pPr>
      <w:r>
        <w:rPr>
          <w:rFonts w:ascii="Wingdings" w:eastAsia="Wingdings" w:hAnsi="Wingdings"/>
          <w:sz w:val="46"/>
          <w:vertAlign w:val="superscript"/>
        </w:rPr>
        <w:pict>
          <v:line id="_x0000_s1077" style="position:absolute;z-index:-251706368" from="-.4pt,1.25pt" to="453.25pt,1.25pt" o:userdrawn="t" strokeweight=".16931mm"/>
        </w:pict>
      </w:r>
      <w:r>
        <w:rPr>
          <w:rFonts w:ascii="Wingdings" w:eastAsia="Wingdings" w:hAnsi="Wingdings"/>
          <w:sz w:val="46"/>
          <w:vertAlign w:val="superscript"/>
        </w:rPr>
        <w:pict>
          <v:rect id="_x0000_s1078" style="position:absolute;margin-left:453pt;margin-top:.8pt;width:.95pt;height:.95pt;z-index:-251705344" o:userdrawn="t" fillcolor="black" strokecolor="none"/>
        </w:pict>
      </w:r>
    </w:p>
    <w:p w:rsidR="001026AC" w:rsidRDefault="001026AC">
      <w:pPr>
        <w:spacing w:line="196" w:lineRule="exact"/>
        <w:rPr>
          <w:rFonts w:ascii="Times New Roman" w:eastAsia="Times New Roman" w:hAnsi="Times New Roman"/>
        </w:rPr>
      </w:pPr>
    </w:p>
    <w:p w:rsidR="001026AC" w:rsidRDefault="001026AC">
      <w:pPr>
        <w:spacing w:line="0" w:lineRule="atLeast"/>
        <w:ind w:left="8860"/>
        <w:rPr>
          <w:rFonts w:ascii="Arial Narrow" w:eastAsia="Arial Narrow" w:hAnsi="Arial Narrow"/>
          <w:sz w:val="24"/>
        </w:rPr>
      </w:pPr>
      <w:r>
        <w:rPr>
          <w:rFonts w:ascii="Arial Narrow" w:eastAsia="Arial Narrow" w:hAnsi="Arial Narrow"/>
          <w:sz w:val="24"/>
        </w:rPr>
        <w:t>24</w:t>
      </w:r>
    </w:p>
    <w:p w:rsidR="001026AC" w:rsidRDefault="001026AC">
      <w:pPr>
        <w:spacing w:line="0" w:lineRule="atLeast"/>
        <w:ind w:left="8860"/>
        <w:rPr>
          <w:rFonts w:ascii="Arial Narrow" w:eastAsia="Arial Narrow" w:hAnsi="Arial Narrow"/>
          <w:sz w:val="24"/>
        </w:rPr>
        <w:sectPr w:rsidR="001026AC">
          <w:pgSz w:w="11900" w:h="16838"/>
          <w:pgMar w:top="1415" w:right="1406" w:bottom="425" w:left="1420" w:header="0" w:footer="0" w:gutter="0"/>
          <w:cols w:space="0" w:equalWidth="0">
            <w:col w:w="9080"/>
          </w:cols>
          <w:docGrid w:linePitch="360"/>
        </w:sectPr>
      </w:pPr>
    </w:p>
    <w:p w:rsidR="001026AC" w:rsidRDefault="001026AC">
      <w:pPr>
        <w:spacing w:line="0" w:lineRule="atLeast"/>
        <w:ind w:left="2660"/>
        <w:rPr>
          <w:rFonts w:ascii="Cambria" w:eastAsia="Cambria" w:hAnsi="Cambria"/>
        </w:rPr>
      </w:pPr>
      <w:bookmarkStart w:id="23" w:name="page25"/>
      <w:bookmarkEnd w:id="23"/>
      <w:r>
        <w:rPr>
          <w:rFonts w:ascii="Arial Narrow" w:eastAsia="Arial Narrow" w:hAnsi="Arial Narrow"/>
          <w:sz w:val="24"/>
        </w:rPr>
        <w:lastRenderedPageBreak/>
        <w:pict>
          <v:line id="_x0000_s1079" style="position:absolute;left:0;text-align:left;z-index:-251704320;mso-position-horizontal-relative:page;mso-position-vertical-relative:page" from="70.55pt,71pt" to="524.7pt,71pt" o:userdrawn="t" strokeweight=".16931mm">
            <w10:wrap anchorx="page" anchory="page"/>
          </v:line>
        </w:pict>
      </w:r>
      <w:r>
        <w:rPr>
          <w:rFonts w:ascii="Arial Narrow" w:eastAsia="Arial Narrow" w:hAnsi="Arial Narrow"/>
          <w:sz w:val="24"/>
        </w:rPr>
        <w:pict>
          <v:line id="_x0000_s1080" style="position:absolute;left:0;text-align:left;z-index:-251703296;mso-position-horizontal-relative:page;mso-position-vertical-relative:page" from="70.8pt,70.75pt" to="70.8pt,752pt" o:userdrawn="t" strokeweight=".48pt">
            <w10:wrap anchorx="page" anchory="page"/>
          </v:line>
        </w:pict>
      </w:r>
      <w:r>
        <w:rPr>
          <w:rFonts w:ascii="Arial Narrow" w:eastAsia="Arial Narrow" w:hAnsi="Arial Narrow"/>
          <w:sz w:val="24"/>
        </w:rPr>
        <w:pict>
          <v:line id="_x0000_s1081" style="position:absolute;left:0;text-align:left;z-index:-251702272;mso-position-horizontal-relative:page;mso-position-vertical-relative:page" from="164.4pt,70.75pt" to="164.4pt,752pt" o:userdrawn="t" strokeweight=".48pt">
            <w10:wrap anchorx="page" anchory="page"/>
          </v:line>
        </w:pict>
      </w:r>
      <w:r>
        <w:rPr>
          <w:rFonts w:ascii="Arial Narrow" w:eastAsia="Arial Narrow" w:hAnsi="Arial Narrow"/>
          <w:sz w:val="24"/>
        </w:rPr>
        <w:pict>
          <v:line id="_x0000_s1082" style="position:absolute;left:0;text-align:left;z-index:-251701248;mso-position-horizontal-relative:page;mso-position-vertical-relative:page" from="164.15pt,135.5pt" to="524.7pt,135.5pt" o:userdrawn="t" strokeweight=".16931mm">
            <w10:wrap anchorx="page" anchory="page"/>
          </v:line>
        </w:pict>
      </w:r>
      <w:r>
        <w:rPr>
          <w:rFonts w:ascii="Arial Narrow" w:eastAsia="Arial Narrow" w:hAnsi="Arial Narrow"/>
          <w:sz w:val="24"/>
        </w:rPr>
        <w:pict>
          <v:line id="_x0000_s1083" style="position:absolute;left:0;text-align:left;z-index:-251700224;mso-position-horizontal-relative:page;mso-position-vertical-relative:page" from="524.5pt,70.75pt" to="524.5pt,751.5pt" o:userdrawn="t" strokeweight=".48pt">
            <w10:wrap anchorx="page" anchory="page"/>
          </v:line>
        </w:pict>
      </w:r>
      <w:r>
        <w:rPr>
          <w:rFonts w:ascii="Cambria" w:eastAsia="Cambria" w:hAnsi="Cambria"/>
        </w:rPr>
        <w:t>wychowawczymi. Wsparcia należy udzielić również</w:t>
      </w:r>
    </w:p>
    <w:p w:rsidR="001026AC" w:rsidRDefault="001026AC">
      <w:pPr>
        <w:spacing w:line="18" w:lineRule="exact"/>
        <w:rPr>
          <w:rFonts w:ascii="Times New Roman" w:eastAsia="Times New Roman" w:hAnsi="Times New Roman"/>
        </w:rPr>
      </w:pPr>
    </w:p>
    <w:p w:rsidR="001026AC" w:rsidRDefault="001026AC">
      <w:pPr>
        <w:spacing w:line="0" w:lineRule="atLeast"/>
        <w:ind w:left="2660"/>
        <w:rPr>
          <w:rFonts w:ascii="Cambria" w:eastAsia="Cambria" w:hAnsi="Cambria"/>
        </w:rPr>
      </w:pPr>
      <w:r>
        <w:rPr>
          <w:rFonts w:ascii="Cambria" w:eastAsia="Cambria" w:hAnsi="Cambria"/>
        </w:rPr>
        <w:t>rodzicom/opiekunom prawnym ucznia.</w:t>
      </w:r>
    </w:p>
    <w:p w:rsidR="001026AC" w:rsidRDefault="001026AC">
      <w:pPr>
        <w:spacing w:line="166" w:lineRule="exact"/>
        <w:rPr>
          <w:rFonts w:ascii="Times New Roman" w:eastAsia="Times New Roman" w:hAnsi="Times New Roman"/>
        </w:rPr>
      </w:pPr>
    </w:p>
    <w:p w:rsidR="001026AC" w:rsidRDefault="001026AC">
      <w:pPr>
        <w:numPr>
          <w:ilvl w:val="1"/>
          <w:numId w:val="41"/>
        </w:numPr>
        <w:tabs>
          <w:tab w:val="left" w:pos="2660"/>
        </w:tabs>
        <w:spacing w:line="181" w:lineRule="auto"/>
        <w:ind w:left="2660" w:right="200" w:hanging="274"/>
        <w:rPr>
          <w:rFonts w:ascii="Wingdings" w:eastAsia="Wingdings" w:hAnsi="Wingdings"/>
          <w:sz w:val="39"/>
          <w:vertAlign w:val="superscript"/>
        </w:rPr>
      </w:pPr>
      <w:r>
        <w:rPr>
          <w:rFonts w:ascii="Cambria" w:eastAsia="Cambria" w:hAnsi="Cambria"/>
          <w:sz w:val="18"/>
        </w:rPr>
        <w:t>podjąć wraz z rodzicami działania profilaktyczne w zakresie posiadania i rozprowadzania środków odurzających.</w:t>
      </w:r>
    </w:p>
    <w:p w:rsidR="001026AC" w:rsidRDefault="001026AC">
      <w:pPr>
        <w:spacing w:line="264" w:lineRule="exact"/>
        <w:rPr>
          <w:rFonts w:ascii="Wingdings" w:eastAsia="Wingdings" w:hAnsi="Wingdings"/>
          <w:sz w:val="39"/>
          <w:vertAlign w:val="superscript"/>
        </w:rPr>
      </w:pPr>
    </w:p>
    <w:p w:rsidR="001026AC" w:rsidRDefault="001026AC">
      <w:pPr>
        <w:numPr>
          <w:ilvl w:val="0"/>
          <w:numId w:val="41"/>
        </w:numPr>
        <w:tabs>
          <w:tab w:val="left" w:pos="2380"/>
        </w:tabs>
        <w:spacing w:line="0" w:lineRule="atLeast"/>
        <w:ind w:left="2380" w:hanging="354"/>
        <w:rPr>
          <w:rFonts w:ascii="Cambria" w:eastAsia="Cambria" w:hAnsi="Cambria"/>
          <w:sz w:val="22"/>
        </w:rPr>
      </w:pPr>
      <w:r>
        <w:rPr>
          <w:rFonts w:ascii="Cambria" w:eastAsia="Cambria" w:hAnsi="Cambria"/>
        </w:rPr>
        <w:t xml:space="preserve">W przypadku </w:t>
      </w:r>
      <w:r>
        <w:rPr>
          <w:rFonts w:ascii="Cambria" w:eastAsia="Cambria" w:hAnsi="Cambria"/>
          <w:b/>
        </w:rPr>
        <w:t>rozpoznania stanu odurzenia ucznia alkoholem</w:t>
      </w:r>
      <w:r>
        <w:rPr>
          <w:rFonts w:ascii="Cambria" w:eastAsia="Cambria" w:hAnsi="Cambria"/>
        </w:rPr>
        <w:t>:</w:t>
      </w:r>
    </w:p>
    <w:p w:rsidR="001026AC" w:rsidRDefault="001026AC">
      <w:pPr>
        <w:spacing w:line="4" w:lineRule="exact"/>
        <w:rPr>
          <w:rFonts w:ascii="Cambria" w:eastAsia="Cambria" w:hAnsi="Cambria"/>
          <w:sz w:val="22"/>
        </w:rPr>
      </w:pPr>
    </w:p>
    <w:p w:rsidR="001026AC" w:rsidRDefault="001026AC">
      <w:pPr>
        <w:numPr>
          <w:ilvl w:val="1"/>
          <w:numId w:val="41"/>
        </w:numPr>
        <w:tabs>
          <w:tab w:val="left" w:pos="2660"/>
        </w:tabs>
        <w:spacing w:line="222" w:lineRule="auto"/>
        <w:ind w:left="2660" w:hanging="274"/>
        <w:rPr>
          <w:rFonts w:ascii="Wingdings" w:eastAsia="Wingdings" w:hAnsi="Wingdings"/>
          <w:sz w:val="48"/>
          <w:vertAlign w:val="superscript"/>
        </w:rPr>
      </w:pPr>
      <w:r>
        <w:rPr>
          <w:rFonts w:ascii="Cambria" w:eastAsia="Cambria" w:hAnsi="Cambria"/>
        </w:rPr>
        <w:t>powiadomić wychowawcę klasy ucznia</w:t>
      </w:r>
    </w:p>
    <w:p w:rsidR="001026AC" w:rsidRDefault="001026AC">
      <w:pPr>
        <w:spacing w:line="165" w:lineRule="exact"/>
        <w:rPr>
          <w:rFonts w:ascii="Wingdings" w:eastAsia="Wingdings" w:hAnsi="Wingdings"/>
          <w:sz w:val="48"/>
          <w:vertAlign w:val="superscript"/>
        </w:rPr>
      </w:pPr>
    </w:p>
    <w:p w:rsidR="001026AC" w:rsidRDefault="001026AC">
      <w:pPr>
        <w:numPr>
          <w:ilvl w:val="1"/>
          <w:numId w:val="41"/>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odizolować ucznia od pozostałych uczniów w klasie</w:t>
      </w:r>
    </w:p>
    <w:p w:rsidR="001026AC" w:rsidRDefault="001026AC">
      <w:pPr>
        <w:spacing w:line="165" w:lineRule="exact"/>
        <w:rPr>
          <w:rFonts w:ascii="Wingdings" w:eastAsia="Wingdings" w:hAnsi="Wingdings"/>
          <w:sz w:val="28"/>
          <w:vertAlign w:val="superscript"/>
        </w:rPr>
      </w:pPr>
    </w:p>
    <w:p w:rsidR="001026AC" w:rsidRDefault="001026AC">
      <w:pPr>
        <w:numPr>
          <w:ilvl w:val="1"/>
          <w:numId w:val="41"/>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powiadomić pedagoga/psychologa szkolnego</w:t>
      </w:r>
    </w:p>
    <w:p w:rsidR="001026AC" w:rsidRDefault="001026AC">
      <w:pPr>
        <w:spacing w:line="165" w:lineRule="exact"/>
        <w:rPr>
          <w:rFonts w:ascii="Wingdings" w:eastAsia="Wingdings" w:hAnsi="Wingdings"/>
          <w:sz w:val="28"/>
          <w:vertAlign w:val="superscript"/>
        </w:rPr>
      </w:pPr>
    </w:p>
    <w:p w:rsidR="001026AC" w:rsidRDefault="001026AC">
      <w:pPr>
        <w:numPr>
          <w:ilvl w:val="1"/>
          <w:numId w:val="41"/>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przekazać ucznia pod opiekę pielęgniarki/pedagoga szkolnego</w:t>
      </w:r>
    </w:p>
    <w:p w:rsidR="001026AC" w:rsidRDefault="001026AC">
      <w:pPr>
        <w:spacing w:line="165" w:lineRule="exact"/>
        <w:rPr>
          <w:rFonts w:ascii="Wingdings" w:eastAsia="Wingdings" w:hAnsi="Wingdings"/>
          <w:sz w:val="28"/>
          <w:vertAlign w:val="superscript"/>
        </w:rPr>
      </w:pPr>
    </w:p>
    <w:p w:rsidR="001026AC" w:rsidRDefault="001026AC">
      <w:pPr>
        <w:numPr>
          <w:ilvl w:val="1"/>
          <w:numId w:val="41"/>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powiadomić dyrektora szkoły o zaistniałej sytuacji</w:t>
      </w:r>
    </w:p>
    <w:p w:rsidR="001026AC" w:rsidRDefault="001026AC">
      <w:pPr>
        <w:spacing w:line="165" w:lineRule="exact"/>
        <w:rPr>
          <w:rFonts w:ascii="Wingdings" w:eastAsia="Wingdings" w:hAnsi="Wingdings"/>
          <w:sz w:val="28"/>
          <w:vertAlign w:val="superscript"/>
        </w:rPr>
      </w:pPr>
    </w:p>
    <w:p w:rsidR="001026AC" w:rsidRDefault="001026AC">
      <w:pPr>
        <w:numPr>
          <w:ilvl w:val="1"/>
          <w:numId w:val="41"/>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powiadomić rodziców ucznia z prośbą o przybycie do szkoły/placówki</w:t>
      </w:r>
    </w:p>
    <w:p w:rsidR="001026AC" w:rsidRDefault="001026AC">
      <w:pPr>
        <w:spacing w:line="165" w:lineRule="exact"/>
        <w:rPr>
          <w:rFonts w:ascii="Wingdings" w:eastAsia="Wingdings" w:hAnsi="Wingdings"/>
          <w:sz w:val="28"/>
          <w:vertAlign w:val="superscript"/>
        </w:rPr>
      </w:pPr>
    </w:p>
    <w:p w:rsidR="001026AC" w:rsidRDefault="001026AC">
      <w:pPr>
        <w:numPr>
          <w:ilvl w:val="1"/>
          <w:numId w:val="41"/>
        </w:numPr>
        <w:tabs>
          <w:tab w:val="left" w:pos="2660"/>
        </w:tabs>
        <w:spacing w:line="203" w:lineRule="auto"/>
        <w:ind w:left="2660" w:right="180" w:hanging="274"/>
        <w:rPr>
          <w:rFonts w:ascii="Wingdings" w:eastAsia="Wingdings" w:hAnsi="Wingdings"/>
          <w:sz w:val="48"/>
          <w:vertAlign w:val="superscript"/>
        </w:rPr>
      </w:pPr>
      <w:r>
        <w:rPr>
          <w:rFonts w:ascii="Cambria" w:eastAsia="Cambria" w:hAnsi="Cambria"/>
        </w:rPr>
        <w:t>poinformować rodziców o obowiązującej w szkole procedurze postępowania na wypadek znalezienia w szkole substancji psychoaktywnych. W dalszej kolejności należy objąć ucznia działaniami profilaktycznymi lub wychowawczymi. Wsparcia należy udzielić również rodzicom/opiekunom prawnym ucznia.</w:t>
      </w:r>
    </w:p>
    <w:p w:rsidR="001026AC" w:rsidRDefault="001026AC">
      <w:pPr>
        <w:spacing w:line="167" w:lineRule="exact"/>
        <w:rPr>
          <w:rFonts w:ascii="Wingdings" w:eastAsia="Wingdings" w:hAnsi="Wingdings"/>
          <w:sz w:val="48"/>
          <w:vertAlign w:val="superscript"/>
        </w:rPr>
      </w:pPr>
    </w:p>
    <w:p w:rsidR="001026AC" w:rsidRDefault="001026AC">
      <w:pPr>
        <w:numPr>
          <w:ilvl w:val="1"/>
          <w:numId w:val="41"/>
        </w:numPr>
        <w:tabs>
          <w:tab w:val="left" w:pos="2660"/>
        </w:tabs>
        <w:spacing w:line="185" w:lineRule="auto"/>
        <w:ind w:left="2660" w:right="160" w:hanging="274"/>
        <w:rPr>
          <w:rFonts w:ascii="Wingdings" w:eastAsia="Wingdings" w:hAnsi="Wingdings"/>
          <w:sz w:val="46"/>
          <w:vertAlign w:val="superscript"/>
        </w:rPr>
      </w:pPr>
      <w:r>
        <w:rPr>
          <w:rFonts w:ascii="Cambria" w:eastAsia="Cambria" w:hAnsi="Cambria"/>
          <w:sz w:val="19"/>
        </w:rPr>
        <w:t>przeprowadzić rozmowę z rodzicami wskazując argumenty dla zagrożenia zdrowia, wskazać działania, instytucje mogące służyć pomocą w zaistniałej sytuacji.</w:t>
      </w:r>
    </w:p>
    <w:p w:rsidR="001026AC" w:rsidRDefault="001026AC">
      <w:pPr>
        <w:spacing w:line="2" w:lineRule="exact"/>
        <w:rPr>
          <w:rFonts w:ascii="Wingdings" w:eastAsia="Wingdings" w:hAnsi="Wingdings"/>
          <w:sz w:val="46"/>
          <w:vertAlign w:val="superscript"/>
        </w:rPr>
      </w:pPr>
    </w:p>
    <w:p w:rsidR="001026AC" w:rsidRDefault="001026AC">
      <w:pPr>
        <w:numPr>
          <w:ilvl w:val="1"/>
          <w:numId w:val="41"/>
        </w:numPr>
        <w:tabs>
          <w:tab w:val="left" w:pos="2660"/>
        </w:tabs>
        <w:spacing w:line="183" w:lineRule="auto"/>
        <w:ind w:left="2660" w:hanging="274"/>
        <w:rPr>
          <w:rFonts w:ascii="Wingdings" w:eastAsia="Wingdings" w:hAnsi="Wingdings"/>
          <w:sz w:val="47"/>
          <w:vertAlign w:val="superscript"/>
        </w:rPr>
      </w:pPr>
      <w:r>
        <w:rPr>
          <w:rFonts w:ascii="Cambria" w:eastAsia="Cambria" w:hAnsi="Cambria"/>
        </w:rPr>
        <w:t>powiadomić właściwe instytucje zajmujące się zdrowiem ucznia.</w:t>
      </w:r>
    </w:p>
    <w:p w:rsidR="001026AC" w:rsidRDefault="001026AC">
      <w:pPr>
        <w:spacing w:line="265" w:lineRule="exact"/>
        <w:rPr>
          <w:rFonts w:ascii="Wingdings" w:eastAsia="Wingdings" w:hAnsi="Wingdings"/>
          <w:sz w:val="47"/>
          <w:vertAlign w:val="superscript"/>
        </w:rPr>
      </w:pPr>
    </w:p>
    <w:p w:rsidR="001026AC" w:rsidRDefault="001026AC">
      <w:pPr>
        <w:numPr>
          <w:ilvl w:val="0"/>
          <w:numId w:val="41"/>
        </w:numPr>
        <w:tabs>
          <w:tab w:val="left" w:pos="2380"/>
        </w:tabs>
        <w:spacing w:line="0" w:lineRule="atLeast"/>
        <w:ind w:left="2380" w:hanging="354"/>
        <w:rPr>
          <w:rFonts w:ascii="Cambria" w:eastAsia="Cambria" w:hAnsi="Cambria"/>
          <w:sz w:val="22"/>
        </w:rPr>
      </w:pPr>
      <w:r>
        <w:rPr>
          <w:rFonts w:ascii="Cambria" w:eastAsia="Cambria" w:hAnsi="Cambria"/>
        </w:rPr>
        <w:t xml:space="preserve">W przypadku </w:t>
      </w:r>
      <w:r>
        <w:rPr>
          <w:rFonts w:ascii="Cambria" w:eastAsia="Cambria" w:hAnsi="Cambria"/>
          <w:b/>
        </w:rPr>
        <w:t>rozpoznania stanu odurzenia ucznia narkotykami</w:t>
      </w:r>
      <w:r>
        <w:rPr>
          <w:rFonts w:ascii="Cambria" w:eastAsia="Cambria" w:hAnsi="Cambria"/>
        </w:rPr>
        <w:t>:</w:t>
      </w:r>
    </w:p>
    <w:p w:rsidR="001026AC" w:rsidRDefault="001026AC">
      <w:pPr>
        <w:spacing w:line="3" w:lineRule="exact"/>
        <w:rPr>
          <w:rFonts w:ascii="Cambria" w:eastAsia="Cambria" w:hAnsi="Cambria"/>
          <w:sz w:val="22"/>
        </w:rPr>
      </w:pPr>
    </w:p>
    <w:p w:rsidR="001026AC" w:rsidRDefault="001026AC">
      <w:pPr>
        <w:numPr>
          <w:ilvl w:val="1"/>
          <w:numId w:val="41"/>
        </w:numPr>
        <w:tabs>
          <w:tab w:val="left" w:pos="2660"/>
        </w:tabs>
        <w:spacing w:line="189" w:lineRule="auto"/>
        <w:ind w:left="2660" w:hanging="274"/>
        <w:rPr>
          <w:rFonts w:ascii="Wingdings" w:eastAsia="Wingdings" w:hAnsi="Wingdings"/>
          <w:sz w:val="48"/>
          <w:vertAlign w:val="superscript"/>
        </w:rPr>
      </w:pPr>
      <w:r>
        <w:rPr>
          <w:rFonts w:ascii="Cambria" w:eastAsia="Cambria" w:hAnsi="Cambria"/>
        </w:rPr>
        <w:t>przekazać uzyskaną informację wychowawcy klasy</w:t>
      </w:r>
    </w:p>
    <w:p w:rsidR="001026AC" w:rsidRDefault="001026AC">
      <w:pPr>
        <w:spacing w:line="166" w:lineRule="exact"/>
        <w:rPr>
          <w:rFonts w:ascii="Wingdings" w:eastAsia="Wingdings" w:hAnsi="Wingdings"/>
          <w:sz w:val="48"/>
          <w:vertAlign w:val="superscript"/>
        </w:rPr>
      </w:pPr>
    </w:p>
    <w:p w:rsidR="001026AC" w:rsidRDefault="001026AC">
      <w:pPr>
        <w:numPr>
          <w:ilvl w:val="1"/>
          <w:numId w:val="41"/>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poinformować pielęgniarkę/pedagoga szkolnego</w:t>
      </w:r>
    </w:p>
    <w:p w:rsidR="001026AC" w:rsidRDefault="001026AC">
      <w:pPr>
        <w:spacing w:line="165" w:lineRule="exact"/>
        <w:rPr>
          <w:rFonts w:ascii="Wingdings" w:eastAsia="Wingdings" w:hAnsi="Wingdings"/>
          <w:sz w:val="28"/>
          <w:vertAlign w:val="superscript"/>
        </w:rPr>
      </w:pPr>
    </w:p>
    <w:p w:rsidR="001026AC" w:rsidRDefault="001026AC">
      <w:pPr>
        <w:numPr>
          <w:ilvl w:val="1"/>
          <w:numId w:val="41"/>
        </w:numPr>
        <w:tabs>
          <w:tab w:val="left" w:pos="2660"/>
        </w:tabs>
        <w:spacing w:line="0" w:lineRule="atLeast"/>
        <w:ind w:left="2660" w:right="300" w:hanging="274"/>
        <w:rPr>
          <w:rFonts w:ascii="Wingdings" w:eastAsia="Wingdings" w:hAnsi="Wingdings"/>
          <w:sz w:val="42"/>
          <w:vertAlign w:val="superscript"/>
        </w:rPr>
      </w:pPr>
      <w:r>
        <w:rPr>
          <w:rFonts w:ascii="Cambria" w:eastAsia="Cambria" w:hAnsi="Cambria"/>
          <w:sz w:val="18"/>
        </w:rPr>
        <w:t>w momencie rozpoznania odizolować ucznia od pozostałych uczniów w klasie</w:t>
      </w:r>
    </w:p>
    <w:p w:rsidR="001026AC" w:rsidRDefault="001026AC">
      <w:pPr>
        <w:spacing w:line="19" w:lineRule="exact"/>
        <w:rPr>
          <w:rFonts w:ascii="Wingdings" w:eastAsia="Wingdings" w:hAnsi="Wingdings"/>
          <w:sz w:val="42"/>
          <w:vertAlign w:val="superscript"/>
        </w:rPr>
      </w:pPr>
    </w:p>
    <w:p w:rsidR="001026AC" w:rsidRDefault="001026AC">
      <w:pPr>
        <w:numPr>
          <w:ilvl w:val="1"/>
          <w:numId w:val="41"/>
        </w:numPr>
        <w:tabs>
          <w:tab w:val="left" w:pos="2660"/>
        </w:tabs>
        <w:spacing w:line="183" w:lineRule="auto"/>
        <w:ind w:left="2660" w:hanging="274"/>
        <w:rPr>
          <w:rFonts w:ascii="Wingdings" w:eastAsia="Wingdings" w:hAnsi="Wingdings"/>
          <w:sz w:val="47"/>
          <w:vertAlign w:val="superscript"/>
        </w:rPr>
      </w:pPr>
      <w:r>
        <w:rPr>
          <w:rFonts w:ascii="Cambria" w:eastAsia="Cambria" w:hAnsi="Cambria"/>
        </w:rPr>
        <w:t>przekazać ucznia pod opiekę pielęgniarki/pedagoga szkolnego</w:t>
      </w:r>
    </w:p>
    <w:p w:rsidR="001026AC" w:rsidRDefault="001026AC">
      <w:pPr>
        <w:spacing w:line="168" w:lineRule="exact"/>
        <w:rPr>
          <w:rFonts w:ascii="Wingdings" w:eastAsia="Wingdings" w:hAnsi="Wingdings"/>
          <w:sz w:val="47"/>
          <w:vertAlign w:val="superscript"/>
        </w:rPr>
      </w:pPr>
    </w:p>
    <w:p w:rsidR="001026AC" w:rsidRDefault="001026AC">
      <w:pPr>
        <w:numPr>
          <w:ilvl w:val="1"/>
          <w:numId w:val="41"/>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poinformować dyrektora szkoły o zaistniałej sytuacji</w:t>
      </w:r>
    </w:p>
    <w:p w:rsidR="001026AC" w:rsidRDefault="001026AC">
      <w:pPr>
        <w:spacing w:line="165" w:lineRule="exact"/>
        <w:rPr>
          <w:rFonts w:ascii="Wingdings" w:eastAsia="Wingdings" w:hAnsi="Wingdings"/>
          <w:sz w:val="28"/>
          <w:vertAlign w:val="superscript"/>
        </w:rPr>
      </w:pPr>
    </w:p>
    <w:p w:rsidR="001026AC" w:rsidRDefault="001026AC">
      <w:pPr>
        <w:numPr>
          <w:ilvl w:val="1"/>
          <w:numId w:val="41"/>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wezwać do szkoły rodziców/prawnych opiekunów ucznia</w:t>
      </w:r>
    </w:p>
    <w:p w:rsidR="001026AC" w:rsidRDefault="001026AC">
      <w:pPr>
        <w:spacing w:line="165" w:lineRule="exact"/>
        <w:rPr>
          <w:rFonts w:ascii="Wingdings" w:eastAsia="Wingdings" w:hAnsi="Wingdings"/>
          <w:sz w:val="28"/>
          <w:vertAlign w:val="superscript"/>
        </w:rPr>
      </w:pPr>
    </w:p>
    <w:p w:rsidR="001026AC" w:rsidRDefault="001026AC">
      <w:pPr>
        <w:numPr>
          <w:ilvl w:val="1"/>
          <w:numId w:val="41"/>
        </w:numPr>
        <w:tabs>
          <w:tab w:val="left" w:pos="2660"/>
        </w:tabs>
        <w:spacing w:line="180" w:lineRule="auto"/>
        <w:ind w:left="2660" w:right="1280" w:hanging="274"/>
        <w:rPr>
          <w:rFonts w:ascii="Wingdings" w:eastAsia="Wingdings" w:hAnsi="Wingdings"/>
          <w:sz w:val="39"/>
          <w:vertAlign w:val="superscript"/>
        </w:rPr>
      </w:pPr>
      <w:r>
        <w:rPr>
          <w:rFonts w:ascii="Cambria" w:eastAsia="Cambria" w:hAnsi="Cambria"/>
          <w:sz w:val="18"/>
        </w:rPr>
        <w:t>przekazać rodzicom informację o obowiązującej procedurze postępowania</w:t>
      </w:r>
    </w:p>
    <w:p w:rsidR="001026AC" w:rsidRDefault="001026AC">
      <w:pPr>
        <w:spacing w:line="2" w:lineRule="exact"/>
        <w:rPr>
          <w:rFonts w:ascii="Wingdings" w:eastAsia="Wingdings" w:hAnsi="Wingdings"/>
          <w:sz w:val="39"/>
          <w:vertAlign w:val="superscript"/>
        </w:rPr>
      </w:pPr>
    </w:p>
    <w:p w:rsidR="001026AC" w:rsidRDefault="001026AC">
      <w:pPr>
        <w:numPr>
          <w:ilvl w:val="1"/>
          <w:numId w:val="41"/>
        </w:numPr>
        <w:tabs>
          <w:tab w:val="left" w:pos="2660"/>
        </w:tabs>
        <w:spacing w:line="183" w:lineRule="auto"/>
        <w:ind w:left="2660" w:hanging="274"/>
        <w:rPr>
          <w:rFonts w:ascii="Wingdings" w:eastAsia="Wingdings" w:hAnsi="Wingdings"/>
          <w:sz w:val="47"/>
          <w:vertAlign w:val="superscript"/>
        </w:rPr>
      </w:pPr>
      <w:r>
        <w:rPr>
          <w:rFonts w:ascii="Cambria" w:eastAsia="Cambria" w:hAnsi="Cambria"/>
        </w:rPr>
        <w:t>przeprowadzić rozmowę z rodzicami oraz z uczniem.</w:t>
      </w:r>
    </w:p>
    <w:p w:rsidR="001026AC" w:rsidRDefault="001026AC">
      <w:pPr>
        <w:spacing w:line="168" w:lineRule="exact"/>
        <w:rPr>
          <w:rFonts w:ascii="Wingdings" w:eastAsia="Wingdings" w:hAnsi="Wingdings"/>
          <w:sz w:val="47"/>
          <w:vertAlign w:val="superscript"/>
        </w:rPr>
      </w:pPr>
    </w:p>
    <w:p w:rsidR="001026AC" w:rsidRDefault="001026AC">
      <w:pPr>
        <w:numPr>
          <w:ilvl w:val="1"/>
          <w:numId w:val="41"/>
        </w:numPr>
        <w:tabs>
          <w:tab w:val="left" w:pos="2660"/>
        </w:tabs>
        <w:spacing w:line="0" w:lineRule="atLeast"/>
        <w:ind w:left="2660" w:right="380" w:hanging="274"/>
        <w:rPr>
          <w:rFonts w:ascii="Wingdings" w:eastAsia="Wingdings" w:hAnsi="Wingdings"/>
          <w:sz w:val="46"/>
          <w:vertAlign w:val="superscript"/>
        </w:rPr>
      </w:pPr>
      <w:r>
        <w:rPr>
          <w:rFonts w:ascii="Cambria" w:eastAsia="Cambria" w:hAnsi="Cambria"/>
          <w:sz w:val="19"/>
        </w:rPr>
        <w:t>zobowiązać rodziców do pomocy dziecku w odstąpieniu odurzania się, wskazać działania, instytucje mogące służyć pomocą w zaistniałej sytuacji.</w:t>
      </w:r>
    </w:p>
    <w:p w:rsidR="001026AC" w:rsidRDefault="001026AC">
      <w:pPr>
        <w:spacing w:line="4" w:lineRule="exact"/>
        <w:rPr>
          <w:rFonts w:ascii="Wingdings" w:eastAsia="Wingdings" w:hAnsi="Wingdings"/>
          <w:sz w:val="46"/>
          <w:vertAlign w:val="superscript"/>
        </w:rPr>
      </w:pPr>
    </w:p>
    <w:p w:rsidR="001026AC" w:rsidRDefault="001026AC">
      <w:pPr>
        <w:numPr>
          <w:ilvl w:val="1"/>
          <w:numId w:val="41"/>
        </w:numPr>
        <w:tabs>
          <w:tab w:val="left" w:pos="2660"/>
        </w:tabs>
        <w:spacing w:line="180" w:lineRule="auto"/>
        <w:ind w:left="2660" w:hanging="274"/>
        <w:rPr>
          <w:rFonts w:ascii="Wingdings" w:eastAsia="Wingdings" w:hAnsi="Wingdings"/>
          <w:sz w:val="48"/>
          <w:vertAlign w:val="superscript"/>
        </w:rPr>
      </w:pPr>
      <w:r>
        <w:rPr>
          <w:rFonts w:ascii="Cambria" w:eastAsia="Cambria" w:hAnsi="Cambria"/>
        </w:rPr>
        <w:t>opracować działania profilaktyczne lub wychowawcze pracy z dzieckiem</w:t>
      </w:r>
    </w:p>
    <w:p w:rsidR="001026AC" w:rsidRDefault="001026AC">
      <w:pPr>
        <w:spacing w:line="166" w:lineRule="exact"/>
        <w:rPr>
          <w:rFonts w:ascii="Wingdings" w:eastAsia="Wingdings" w:hAnsi="Wingdings"/>
          <w:sz w:val="48"/>
          <w:vertAlign w:val="superscript"/>
        </w:rPr>
      </w:pPr>
    </w:p>
    <w:p w:rsidR="001026AC" w:rsidRDefault="001026AC">
      <w:pPr>
        <w:numPr>
          <w:ilvl w:val="1"/>
          <w:numId w:val="41"/>
        </w:numPr>
        <w:tabs>
          <w:tab w:val="left" w:pos="2660"/>
        </w:tabs>
        <w:spacing w:line="180" w:lineRule="auto"/>
        <w:ind w:left="2660" w:right="940" w:hanging="274"/>
        <w:rPr>
          <w:rFonts w:ascii="Wingdings" w:eastAsia="Wingdings" w:hAnsi="Wingdings"/>
          <w:sz w:val="39"/>
          <w:vertAlign w:val="superscript"/>
        </w:rPr>
      </w:pPr>
      <w:r>
        <w:rPr>
          <w:rFonts w:ascii="Cambria" w:eastAsia="Cambria" w:hAnsi="Cambria"/>
          <w:sz w:val="18"/>
        </w:rPr>
        <w:t>wdrożyć program wychowawczo-profilaktyczny. Monitorować i ewaluować efekty</w:t>
      </w:r>
    </w:p>
    <w:p w:rsidR="001026AC" w:rsidRDefault="001026AC">
      <w:pPr>
        <w:spacing w:line="2" w:lineRule="exact"/>
        <w:rPr>
          <w:rFonts w:ascii="Wingdings" w:eastAsia="Wingdings" w:hAnsi="Wingdings"/>
          <w:sz w:val="39"/>
          <w:vertAlign w:val="superscript"/>
        </w:rPr>
      </w:pPr>
    </w:p>
    <w:p w:rsidR="001026AC" w:rsidRDefault="001026AC">
      <w:pPr>
        <w:numPr>
          <w:ilvl w:val="1"/>
          <w:numId w:val="41"/>
        </w:numPr>
        <w:tabs>
          <w:tab w:val="left" w:pos="2660"/>
        </w:tabs>
        <w:spacing w:line="183" w:lineRule="auto"/>
        <w:ind w:left="2660" w:hanging="274"/>
        <w:rPr>
          <w:rFonts w:ascii="Wingdings" w:eastAsia="Wingdings" w:hAnsi="Wingdings"/>
          <w:sz w:val="47"/>
          <w:vertAlign w:val="superscript"/>
        </w:rPr>
      </w:pPr>
      <w:r>
        <w:rPr>
          <w:rFonts w:ascii="Cambria" w:eastAsia="Cambria" w:hAnsi="Cambria"/>
        </w:rPr>
        <w:t>powiadomić właściwe instytucje zajmujące się zdrowiem ucznia.</w:t>
      </w:r>
    </w:p>
    <w:p w:rsidR="001026AC" w:rsidRDefault="001026AC">
      <w:pPr>
        <w:spacing w:line="20" w:lineRule="exact"/>
        <w:rPr>
          <w:rFonts w:ascii="Times New Roman" w:eastAsia="Times New Roman" w:hAnsi="Times New Roman"/>
        </w:rPr>
      </w:pPr>
      <w:r>
        <w:rPr>
          <w:rFonts w:ascii="Wingdings" w:eastAsia="Wingdings" w:hAnsi="Wingdings"/>
          <w:sz w:val="47"/>
          <w:vertAlign w:val="superscript"/>
        </w:rPr>
        <w:pict>
          <v:line id="_x0000_s1084" style="position:absolute;z-index:-251699200" from="92.15pt,-322.7pt" to="452.7pt,-322.7pt" o:userdrawn="t" strokeweight=".48pt"/>
        </w:pict>
      </w:r>
      <w:r>
        <w:rPr>
          <w:rFonts w:ascii="Wingdings" w:eastAsia="Wingdings" w:hAnsi="Wingdings"/>
          <w:sz w:val="47"/>
          <w:vertAlign w:val="superscript"/>
        </w:rPr>
        <w:pict>
          <v:line id="_x0000_s1085" style="position:absolute;z-index:-251698176" from="-1.4pt,7.3pt" to="452.25pt,7.3pt" o:userdrawn="t" strokeweight=".16931mm"/>
        </w:pict>
      </w:r>
      <w:r>
        <w:rPr>
          <w:rFonts w:ascii="Wingdings" w:eastAsia="Wingdings" w:hAnsi="Wingdings"/>
          <w:sz w:val="47"/>
          <w:vertAlign w:val="superscript"/>
        </w:rPr>
        <w:pict>
          <v:rect id="_x0000_s1086" style="position:absolute;margin-left:452pt;margin-top:6.8pt;width:.95pt;height:.95pt;z-index:-251697152"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64" w:lineRule="exact"/>
        <w:rPr>
          <w:rFonts w:ascii="Times New Roman" w:eastAsia="Times New Roman" w:hAnsi="Times New Roman"/>
        </w:rPr>
      </w:pPr>
    </w:p>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25</w:t>
      </w:r>
    </w:p>
    <w:p w:rsidR="001026AC" w:rsidRDefault="001026AC">
      <w:pPr>
        <w:spacing w:line="0" w:lineRule="atLeast"/>
        <w:jc w:val="right"/>
        <w:rPr>
          <w:rFonts w:ascii="Arial Narrow" w:eastAsia="Arial Narrow" w:hAnsi="Arial Narrow"/>
          <w:sz w:val="24"/>
        </w:rPr>
        <w:sectPr w:rsidR="001026AC">
          <w:pgSz w:w="11900" w:h="16838"/>
          <w:pgMar w:top="1427" w:right="1406" w:bottom="425" w:left="1440" w:header="0" w:footer="0" w:gutter="0"/>
          <w:cols w:space="0" w:equalWidth="0">
            <w:col w:w="9060"/>
          </w:cols>
          <w:docGrid w:linePitch="360"/>
        </w:sectPr>
      </w:pPr>
    </w:p>
    <w:p w:rsidR="001026AC" w:rsidRDefault="001026AC">
      <w:pPr>
        <w:spacing w:line="103" w:lineRule="exact"/>
        <w:rPr>
          <w:rFonts w:ascii="Times New Roman" w:eastAsia="Times New Roman" w:hAnsi="Times New Roman"/>
        </w:rPr>
      </w:pPr>
      <w:bookmarkStart w:id="24" w:name="page26"/>
      <w:bookmarkEnd w:id="24"/>
      <w:r>
        <w:rPr>
          <w:rFonts w:ascii="Arial Narrow" w:eastAsia="Arial Narrow" w:hAnsi="Arial Narrow"/>
          <w:sz w:val="24"/>
        </w:rPr>
        <w:lastRenderedPageBreak/>
        <w:pict>
          <v:line id="_x0000_s1087" style="position:absolute;z-index:-251696128;mso-position-horizontal-relative:page;mso-position-vertical-relative:page" from="70.55pt,71pt" to="524.7pt,71pt" o:userdrawn="t" strokeweight=".16931mm">
            <w10:wrap anchorx="page" anchory="page"/>
          </v:line>
        </w:pict>
      </w:r>
      <w:r>
        <w:rPr>
          <w:rFonts w:ascii="Arial Narrow" w:eastAsia="Arial Narrow" w:hAnsi="Arial Narrow"/>
          <w:sz w:val="24"/>
        </w:rPr>
        <w:pict>
          <v:line id="_x0000_s1088" style="position:absolute;z-index:-251695104;mso-position-horizontal-relative:page;mso-position-vertical-relative:page" from="164.15pt,419.8pt" to="524.7pt,419.8pt" o:userdrawn="t" strokeweight=".48pt">
            <w10:wrap anchorx="page" anchory="page"/>
          </v:line>
        </w:pict>
      </w:r>
      <w:r>
        <w:rPr>
          <w:rFonts w:ascii="Arial Narrow" w:eastAsia="Arial Narrow" w:hAnsi="Arial Narrow"/>
          <w:sz w:val="24"/>
        </w:rPr>
        <w:pict>
          <v:line id="_x0000_s1089" style="position:absolute;z-index:-251694080;mso-position-horizontal-relative:page;mso-position-vertical-relative:page" from="70.8pt,70.75pt" to="70.8pt,767.45pt" o:userdrawn="t" strokeweight=".48pt">
            <w10:wrap anchorx="page" anchory="page"/>
          </v:line>
        </w:pict>
      </w:r>
      <w:r>
        <w:rPr>
          <w:rFonts w:ascii="Arial Narrow" w:eastAsia="Arial Narrow" w:hAnsi="Arial Narrow"/>
          <w:sz w:val="24"/>
        </w:rPr>
        <w:pict>
          <v:line id="_x0000_s1090" style="position:absolute;z-index:-251693056;mso-position-horizontal-relative:page;mso-position-vertical-relative:page" from="164.4pt,70.75pt" to="164.4pt,767.45pt" o:userdrawn="t" strokeweight=".48pt">
            <w10:wrap anchorx="page" anchory="page"/>
          </v:line>
        </w:pict>
      </w:r>
      <w:r>
        <w:rPr>
          <w:rFonts w:ascii="Arial Narrow" w:eastAsia="Arial Narrow" w:hAnsi="Arial Narrow"/>
          <w:sz w:val="24"/>
        </w:rPr>
        <w:pict>
          <v:line id="_x0000_s1091" style="position:absolute;z-index:-251692032;mso-position-horizontal-relative:page;mso-position-vertical-relative:page" from="524.5pt,70.75pt" to="524.5pt,614.8pt" o:userdrawn="t" strokeweight=".48pt">
            <w10:wrap anchorx="page" anchory="page"/>
          </v:line>
        </w:pict>
      </w:r>
    </w:p>
    <w:p w:rsidR="001026AC" w:rsidRDefault="001026AC">
      <w:pPr>
        <w:numPr>
          <w:ilvl w:val="0"/>
          <w:numId w:val="42"/>
        </w:numPr>
        <w:tabs>
          <w:tab w:val="left" w:pos="2380"/>
        </w:tabs>
        <w:spacing w:line="0" w:lineRule="atLeast"/>
        <w:ind w:left="2380" w:hanging="354"/>
        <w:rPr>
          <w:rFonts w:ascii="Cambria" w:eastAsia="Cambria" w:hAnsi="Cambria"/>
          <w:sz w:val="22"/>
        </w:rPr>
      </w:pPr>
      <w:r>
        <w:rPr>
          <w:rFonts w:ascii="Cambria" w:eastAsia="Cambria" w:hAnsi="Cambria"/>
        </w:rPr>
        <w:t xml:space="preserve">W przypadku </w:t>
      </w:r>
      <w:r>
        <w:rPr>
          <w:rFonts w:ascii="Cambria" w:eastAsia="Cambria" w:hAnsi="Cambria"/>
          <w:b/>
        </w:rPr>
        <w:t>rozpoznania stanu odurzenia ucznia</w:t>
      </w:r>
      <w:r>
        <w:rPr>
          <w:rFonts w:ascii="Cambria" w:eastAsia="Cambria" w:hAnsi="Cambria"/>
        </w:rPr>
        <w:t xml:space="preserve"> </w:t>
      </w:r>
      <w:r>
        <w:rPr>
          <w:rFonts w:ascii="Cambria" w:eastAsia="Cambria" w:hAnsi="Cambria"/>
          <w:b/>
        </w:rPr>
        <w:t>„dopalaczami”</w:t>
      </w:r>
      <w:r>
        <w:rPr>
          <w:rFonts w:ascii="Cambria" w:eastAsia="Cambria" w:hAnsi="Cambria"/>
        </w:rPr>
        <w:t>:</w:t>
      </w:r>
    </w:p>
    <w:p w:rsidR="001026AC" w:rsidRDefault="001026AC">
      <w:pPr>
        <w:spacing w:line="4" w:lineRule="exact"/>
        <w:rPr>
          <w:rFonts w:ascii="Cambria" w:eastAsia="Cambria" w:hAnsi="Cambria"/>
          <w:sz w:val="22"/>
        </w:rPr>
      </w:pPr>
    </w:p>
    <w:p w:rsidR="001026AC" w:rsidRDefault="001026AC">
      <w:pPr>
        <w:numPr>
          <w:ilvl w:val="1"/>
          <w:numId w:val="42"/>
        </w:numPr>
        <w:tabs>
          <w:tab w:val="left" w:pos="2660"/>
        </w:tabs>
        <w:spacing w:line="182" w:lineRule="auto"/>
        <w:ind w:left="2660" w:hanging="274"/>
        <w:rPr>
          <w:rFonts w:ascii="Wingdings" w:eastAsia="Wingdings" w:hAnsi="Wingdings"/>
          <w:sz w:val="47"/>
          <w:vertAlign w:val="superscript"/>
        </w:rPr>
      </w:pPr>
      <w:r>
        <w:rPr>
          <w:rFonts w:ascii="Cambria" w:eastAsia="Cambria" w:hAnsi="Cambria"/>
        </w:rPr>
        <w:t>przekazać uzyskaną informację wychowawcy klasy</w:t>
      </w:r>
    </w:p>
    <w:p w:rsidR="001026AC" w:rsidRDefault="001026AC">
      <w:pPr>
        <w:spacing w:line="166" w:lineRule="exact"/>
        <w:rPr>
          <w:rFonts w:ascii="Wingdings" w:eastAsia="Wingdings" w:hAnsi="Wingdings"/>
          <w:sz w:val="47"/>
          <w:vertAlign w:val="superscript"/>
        </w:rPr>
      </w:pPr>
    </w:p>
    <w:p w:rsidR="001026AC" w:rsidRDefault="001026AC">
      <w:pPr>
        <w:numPr>
          <w:ilvl w:val="1"/>
          <w:numId w:val="42"/>
        </w:numPr>
        <w:tabs>
          <w:tab w:val="left" w:pos="2660"/>
        </w:tabs>
        <w:spacing w:line="0" w:lineRule="atLeast"/>
        <w:ind w:left="2660" w:right="300" w:hanging="274"/>
        <w:rPr>
          <w:rFonts w:ascii="Wingdings" w:eastAsia="Wingdings" w:hAnsi="Wingdings"/>
          <w:sz w:val="42"/>
          <w:vertAlign w:val="superscript"/>
        </w:rPr>
      </w:pPr>
      <w:r>
        <w:rPr>
          <w:rFonts w:ascii="Cambria" w:eastAsia="Cambria" w:hAnsi="Cambria"/>
          <w:sz w:val="18"/>
        </w:rPr>
        <w:t>w momencie rozpoznania odizolować ucznia od pozostałych uczniów w klasie</w:t>
      </w:r>
    </w:p>
    <w:p w:rsidR="001026AC" w:rsidRDefault="001026AC">
      <w:pPr>
        <w:spacing w:line="19" w:lineRule="exact"/>
        <w:rPr>
          <w:rFonts w:ascii="Wingdings" w:eastAsia="Wingdings" w:hAnsi="Wingdings"/>
          <w:sz w:val="42"/>
          <w:vertAlign w:val="superscript"/>
        </w:rPr>
      </w:pPr>
    </w:p>
    <w:p w:rsidR="001026AC" w:rsidRDefault="001026AC">
      <w:pPr>
        <w:numPr>
          <w:ilvl w:val="1"/>
          <w:numId w:val="42"/>
        </w:numPr>
        <w:tabs>
          <w:tab w:val="left" w:pos="2660"/>
        </w:tabs>
        <w:spacing w:line="180" w:lineRule="auto"/>
        <w:ind w:left="2660" w:hanging="274"/>
        <w:rPr>
          <w:rFonts w:ascii="Wingdings" w:eastAsia="Wingdings" w:hAnsi="Wingdings"/>
          <w:sz w:val="48"/>
          <w:vertAlign w:val="superscript"/>
        </w:rPr>
      </w:pPr>
      <w:r>
        <w:rPr>
          <w:rFonts w:ascii="Cambria" w:eastAsia="Cambria" w:hAnsi="Cambria"/>
        </w:rPr>
        <w:t>poinformować pedagoga/psychologa szkolnego</w:t>
      </w:r>
    </w:p>
    <w:p w:rsidR="001026AC" w:rsidRDefault="001026AC">
      <w:pPr>
        <w:spacing w:line="166" w:lineRule="exact"/>
        <w:rPr>
          <w:rFonts w:ascii="Wingdings" w:eastAsia="Wingdings" w:hAnsi="Wingdings"/>
          <w:sz w:val="48"/>
          <w:vertAlign w:val="superscript"/>
        </w:rPr>
      </w:pPr>
    </w:p>
    <w:p w:rsidR="001026AC" w:rsidRDefault="001026AC">
      <w:pPr>
        <w:numPr>
          <w:ilvl w:val="1"/>
          <w:numId w:val="42"/>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przekazać ucznia pod opiekę pielęgniarki/pedagoga szkolnego</w:t>
      </w:r>
    </w:p>
    <w:p w:rsidR="001026AC" w:rsidRDefault="001026AC">
      <w:pPr>
        <w:spacing w:line="165" w:lineRule="exact"/>
        <w:rPr>
          <w:rFonts w:ascii="Wingdings" w:eastAsia="Wingdings" w:hAnsi="Wingdings"/>
          <w:sz w:val="28"/>
          <w:vertAlign w:val="superscript"/>
        </w:rPr>
      </w:pPr>
    </w:p>
    <w:p w:rsidR="001026AC" w:rsidRDefault="001026AC">
      <w:pPr>
        <w:numPr>
          <w:ilvl w:val="1"/>
          <w:numId w:val="42"/>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poinformować dyrektora szkoły o zaistniałej sytuacji</w:t>
      </w:r>
    </w:p>
    <w:p w:rsidR="001026AC" w:rsidRDefault="001026AC">
      <w:pPr>
        <w:spacing w:line="165" w:lineRule="exact"/>
        <w:rPr>
          <w:rFonts w:ascii="Wingdings" w:eastAsia="Wingdings" w:hAnsi="Wingdings"/>
          <w:sz w:val="28"/>
          <w:vertAlign w:val="superscript"/>
        </w:rPr>
      </w:pPr>
    </w:p>
    <w:p w:rsidR="001026AC" w:rsidRDefault="001026AC">
      <w:pPr>
        <w:numPr>
          <w:ilvl w:val="1"/>
          <w:numId w:val="42"/>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wezwać karetkę pogotowia ratunkowego</w:t>
      </w:r>
    </w:p>
    <w:p w:rsidR="001026AC" w:rsidRDefault="001026AC">
      <w:pPr>
        <w:spacing w:line="165" w:lineRule="exact"/>
        <w:rPr>
          <w:rFonts w:ascii="Wingdings" w:eastAsia="Wingdings" w:hAnsi="Wingdings"/>
          <w:sz w:val="28"/>
          <w:vertAlign w:val="superscript"/>
        </w:rPr>
      </w:pPr>
    </w:p>
    <w:p w:rsidR="001026AC" w:rsidRDefault="001026AC">
      <w:pPr>
        <w:numPr>
          <w:ilvl w:val="1"/>
          <w:numId w:val="42"/>
        </w:numPr>
        <w:tabs>
          <w:tab w:val="left" w:pos="2660"/>
        </w:tabs>
        <w:spacing w:line="180" w:lineRule="auto"/>
        <w:ind w:left="2660" w:hanging="274"/>
        <w:rPr>
          <w:rFonts w:ascii="Wingdings" w:eastAsia="Wingdings" w:hAnsi="Wingdings"/>
          <w:sz w:val="28"/>
          <w:vertAlign w:val="superscript"/>
        </w:rPr>
      </w:pPr>
      <w:r>
        <w:rPr>
          <w:rFonts w:ascii="Cambria" w:eastAsia="Cambria" w:hAnsi="Cambria"/>
          <w:sz w:val="15"/>
        </w:rPr>
        <w:t>wezwać do szkoły rodziców/prawnych opiekunów ucznia</w:t>
      </w:r>
    </w:p>
    <w:p w:rsidR="001026AC" w:rsidRDefault="001026AC">
      <w:pPr>
        <w:spacing w:line="165" w:lineRule="exact"/>
        <w:rPr>
          <w:rFonts w:ascii="Wingdings" w:eastAsia="Wingdings" w:hAnsi="Wingdings"/>
          <w:sz w:val="28"/>
          <w:vertAlign w:val="superscript"/>
        </w:rPr>
      </w:pPr>
    </w:p>
    <w:p w:rsidR="001026AC" w:rsidRDefault="001026AC">
      <w:pPr>
        <w:numPr>
          <w:ilvl w:val="1"/>
          <w:numId w:val="42"/>
        </w:numPr>
        <w:tabs>
          <w:tab w:val="left" w:pos="2660"/>
        </w:tabs>
        <w:spacing w:line="180" w:lineRule="auto"/>
        <w:ind w:left="2660" w:right="1280" w:hanging="274"/>
        <w:rPr>
          <w:rFonts w:ascii="Wingdings" w:eastAsia="Wingdings" w:hAnsi="Wingdings"/>
          <w:sz w:val="39"/>
          <w:vertAlign w:val="superscript"/>
        </w:rPr>
      </w:pPr>
      <w:r>
        <w:rPr>
          <w:rFonts w:ascii="Cambria" w:eastAsia="Cambria" w:hAnsi="Cambria"/>
          <w:sz w:val="18"/>
        </w:rPr>
        <w:t>przekazać rodzicom informację o obowiązującej procedurze postępowania</w:t>
      </w:r>
    </w:p>
    <w:p w:rsidR="001026AC" w:rsidRDefault="001026AC">
      <w:pPr>
        <w:spacing w:line="170" w:lineRule="exact"/>
        <w:rPr>
          <w:rFonts w:ascii="Wingdings" w:eastAsia="Wingdings" w:hAnsi="Wingdings"/>
          <w:sz w:val="39"/>
          <w:vertAlign w:val="superscript"/>
        </w:rPr>
      </w:pPr>
    </w:p>
    <w:p w:rsidR="001026AC" w:rsidRDefault="001026AC">
      <w:pPr>
        <w:numPr>
          <w:ilvl w:val="1"/>
          <w:numId w:val="42"/>
        </w:numPr>
        <w:tabs>
          <w:tab w:val="left" w:pos="2660"/>
        </w:tabs>
        <w:spacing w:line="180" w:lineRule="auto"/>
        <w:ind w:left="2660" w:right="160" w:hanging="274"/>
        <w:rPr>
          <w:rFonts w:ascii="Wingdings" w:eastAsia="Wingdings" w:hAnsi="Wingdings"/>
          <w:sz w:val="39"/>
          <w:vertAlign w:val="superscript"/>
        </w:rPr>
      </w:pPr>
      <w:r>
        <w:rPr>
          <w:rFonts w:ascii="Cambria" w:eastAsia="Cambria" w:hAnsi="Cambria"/>
          <w:sz w:val="18"/>
        </w:rPr>
        <w:t>przeprowadzić rozmowę z rodzicami oraz z uczniem w ich obecności lub indywidualnie w celu wyciszenia emocji</w:t>
      </w:r>
    </w:p>
    <w:p w:rsidR="001026AC" w:rsidRDefault="001026AC">
      <w:pPr>
        <w:spacing w:line="167" w:lineRule="exact"/>
        <w:rPr>
          <w:rFonts w:ascii="Wingdings" w:eastAsia="Wingdings" w:hAnsi="Wingdings"/>
          <w:sz w:val="39"/>
          <w:vertAlign w:val="superscript"/>
        </w:rPr>
      </w:pPr>
    </w:p>
    <w:p w:rsidR="001026AC" w:rsidRDefault="001026AC">
      <w:pPr>
        <w:numPr>
          <w:ilvl w:val="1"/>
          <w:numId w:val="42"/>
        </w:numPr>
        <w:tabs>
          <w:tab w:val="left" w:pos="2660"/>
        </w:tabs>
        <w:spacing w:line="181" w:lineRule="auto"/>
        <w:ind w:left="2660" w:right="1140" w:hanging="274"/>
        <w:rPr>
          <w:rFonts w:ascii="Wingdings" w:eastAsia="Wingdings" w:hAnsi="Wingdings"/>
          <w:sz w:val="39"/>
          <w:vertAlign w:val="superscript"/>
        </w:rPr>
      </w:pPr>
      <w:r>
        <w:rPr>
          <w:rFonts w:ascii="Cambria" w:eastAsia="Cambria" w:hAnsi="Cambria"/>
          <w:sz w:val="18"/>
        </w:rPr>
        <w:t>udzielić pomocy i zobowiązać rodziców do pomocy dziecku w odstąpieniu od odurzania się</w:t>
      </w:r>
    </w:p>
    <w:p w:rsidR="001026AC" w:rsidRDefault="001026AC">
      <w:pPr>
        <w:spacing w:line="2" w:lineRule="exact"/>
        <w:rPr>
          <w:rFonts w:ascii="Wingdings" w:eastAsia="Wingdings" w:hAnsi="Wingdings"/>
          <w:sz w:val="39"/>
          <w:vertAlign w:val="superscript"/>
        </w:rPr>
      </w:pPr>
    </w:p>
    <w:p w:rsidR="001026AC" w:rsidRDefault="001026AC">
      <w:pPr>
        <w:numPr>
          <w:ilvl w:val="1"/>
          <w:numId w:val="42"/>
        </w:numPr>
        <w:tabs>
          <w:tab w:val="left" w:pos="2660"/>
        </w:tabs>
        <w:spacing w:line="183" w:lineRule="auto"/>
        <w:ind w:left="2660" w:hanging="274"/>
        <w:rPr>
          <w:rFonts w:ascii="Wingdings" w:eastAsia="Wingdings" w:hAnsi="Wingdings"/>
          <w:sz w:val="47"/>
          <w:vertAlign w:val="superscript"/>
        </w:rPr>
      </w:pPr>
      <w:r>
        <w:rPr>
          <w:rFonts w:ascii="Cambria" w:eastAsia="Cambria" w:hAnsi="Cambria"/>
        </w:rPr>
        <w:t>opracować działania profilaktyczne lub wychowawcze pracy z dzieckiem</w:t>
      </w:r>
    </w:p>
    <w:p w:rsidR="001026AC" w:rsidRDefault="001026AC">
      <w:pPr>
        <w:spacing w:line="165" w:lineRule="exact"/>
        <w:rPr>
          <w:rFonts w:ascii="Wingdings" w:eastAsia="Wingdings" w:hAnsi="Wingdings"/>
          <w:sz w:val="47"/>
          <w:vertAlign w:val="superscript"/>
        </w:rPr>
      </w:pPr>
    </w:p>
    <w:p w:rsidR="001026AC" w:rsidRDefault="001026AC">
      <w:pPr>
        <w:numPr>
          <w:ilvl w:val="1"/>
          <w:numId w:val="42"/>
        </w:numPr>
        <w:tabs>
          <w:tab w:val="left" w:pos="2660"/>
        </w:tabs>
        <w:spacing w:line="180" w:lineRule="auto"/>
        <w:ind w:left="2660" w:right="940" w:hanging="274"/>
        <w:rPr>
          <w:rFonts w:ascii="Wingdings" w:eastAsia="Wingdings" w:hAnsi="Wingdings"/>
          <w:sz w:val="39"/>
          <w:vertAlign w:val="superscript"/>
        </w:rPr>
      </w:pPr>
      <w:r>
        <w:rPr>
          <w:rFonts w:ascii="Cambria" w:eastAsia="Cambria" w:hAnsi="Cambria"/>
          <w:sz w:val="18"/>
        </w:rPr>
        <w:t>wdrożyć program wychowawczo-profilaktyczny. Monitorować i ewaluować efekty</w:t>
      </w:r>
    </w:p>
    <w:p w:rsidR="001026AC" w:rsidRDefault="001026AC">
      <w:pPr>
        <w:spacing w:line="2" w:lineRule="exact"/>
        <w:rPr>
          <w:rFonts w:ascii="Wingdings" w:eastAsia="Wingdings" w:hAnsi="Wingdings"/>
          <w:sz w:val="39"/>
          <w:vertAlign w:val="superscript"/>
        </w:rPr>
      </w:pPr>
    </w:p>
    <w:p w:rsidR="001026AC" w:rsidRDefault="001026AC">
      <w:pPr>
        <w:numPr>
          <w:ilvl w:val="1"/>
          <w:numId w:val="42"/>
        </w:numPr>
        <w:tabs>
          <w:tab w:val="left" w:pos="2660"/>
        </w:tabs>
        <w:spacing w:line="180" w:lineRule="auto"/>
        <w:ind w:left="2660" w:hanging="274"/>
        <w:rPr>
          <w:rFonts w:ascii="Wingdings" w:eastAsia="Wingdings" w:hAnsi="Wingdings"/>
          <w:sz w:val="48"/>
          <w:vertAlign w:val="superscript"/>
        </w:rPr>
      </w:pPr>
      <w:r>
        <w:rPr>
          <w:rFonts w:ascii="Cambria" w:eastAsia="Cambria" w:hAnsi="Cambria"/>
        </w:rPr>
        <w:t>powiadomić właściwe instytucje zajmujące się zdrowiem ucznia.</w:t>
      </w:r>
    </w:p>
    <w:p w:rsidR="001026AC" w:rsidRDefault="001026AC">
      <w:pPr>
        <w:spacing w:line="264" w:lineRule="exact"/>
        <w:rPr>
          <w:rFonts w:ascii="Wingdings" w:eastAsia="Wingdings" w:hAnsi="Wingdings"/>
          <w:sz w:val="48"/>
          <w:vertAlign w:val="superscript"/>
        </w:rPr>
      </w:pPr>
    </w:p>
    <w:p w:rsidR="001026AC" w:rsidRDefault="001026AC">
      <w:pPr>
        <w:numPr>
          <w:ilvl w:val="0"/>
          <w:numId w:val="42"/>
        </w:numPr>
        <w:tabs>
          <w:tab w:val="left" w:pos="2380"/>
        </w:tabs>
        <w:spacing w:line="0" w:lineRule="atLeast"/>
        <w:ind w:left="2380" w:hanging="354"/>
        <w:rPr>
          <w:rFonts w:ascii="Cambria" w:eastAsia="Cambria" w:hAnsi="Cambria"/>
          <w:sz w:val="22"/>
        </w:rPr>
      </w:pPr>
      <w:r>
        <w:rPr>
          <w:rFonts w:ascii="Cambria" w:eastAsia="Cambria" w:hAnsi="Cambria"/>
        </w:rPr>
        <w:t xml:space="preserve">W przypadku </w:t>
      </w:r>
      <w:r>
        <w:rPr>
          <w:rFonts w:ascii="Cambria" w:eastAsia="Cambria" w:hAnsi="Cambria"/>
          <w:b/>
        </w:rPr>
        <w:t>odmowy współpracy przez rodziców:</w:t>
      </w:r>
    </w:p>
    <w:p w:rsidR="001026AC" w:rsidRDefault="001026AC">
      <w:pPr>
        <w:spacing w:line="143" w:lineRule="exact"/>
        <w:rPr>
          <w:rFonts w:ascii="Cambria" w:eastAsia="Cambria" w:hAnsi="Cambria"/>
          <w:sz w:val="22"/>
        </w:rPr>
      </w:pPr>
    </w:p>
    <w:p w:rsidR="001026AC" w:rsidRDefault="001026AC">
      <w:pPr>
        <w:numPr>
          <w:ilvl w:val="1"/>
          <w:numId w:val="42"/>
        </w:numPr>
        <w:tabs>
          <w:tab w:val="left" w:pos="2660"/>
        </w:tabs>
        <w:spacing w:line="0" w:lineRule="atLeast"/>
        <w:ind w:left="2660" w:right="620" w:hanging="274"/>
        <w:rPr>
          <w:rFonts w:ascii="Wingdings" w:eastAsia="Wingdings" w:hAnsi="Wingdings"/>
          <w:sz w:val="42"/>
          <w:vertAlign w:val="superscript"/>
        </w:rPr>
      </w:pPr>
      <w:r>
        <w:rPr>
          <w:rFonts w:ascii="Cambria" w:eastAsia="Cambria" w:hAnsi="Cambria"/>
          <w:sz w:val="18"/>
        </w:rPr>
        <w:t>szkoła pisemnie powiadamia o zaistniałej sytuacji Sąd Rodzinny lub Policję</w:t>
      </w:r>
    </w:p>
    <w:p w:rsidR="001026AC" w:rsidRDefault="001026AC">
      <w:pPr>
        <w:spacing w:line="187" w:lineRule="exact"/>
        <w:rPr>
          <w:rFonts w:ascii="Wingdings" w:eastAsia="Wingdings" w:hAnsi="Wingdings"/>
          <w:sz w:val="42"/>
          <w:vertAlign w:val="superscript"/>
        </w:rPr>
      </w:pPr>
    </w:p>
    <w:p w:rsidR="001026AC" w:rsidRDefault="001026AC">
      <w:pPr>
        <w:numPr>
          <w:ilvl w:val="1"/>
          <w:numId w:val="42"/>
        </w:numPr>
        <w:tabs>
          <w:tab w:val="left" w:pos="2660"/>
        </w:tabs>
        <w:spacing w:line="180" w:lineRule="auto"/>
        <w:ind w:left="2660" w:right="1220" w:hanging="274"/>
        <w:rPr>
          <w:rFonts w:ascii="Wingdings" w:eastAsia="Wingdings" w:hAnsi="Wingdings"/>
          <w:sz w:val="39"/>
          <w:vertAlign w:val="superscript"/>
        </w:rPr>
      </w:pPr>
      <w:r>
        <w:rPr>
          <w:rFonts w:ascii="Cambria" w:eastAsia="Cambria" w:hAnsi="Cambria"/>
          <w:sz w:val="18"/>
        </w:rPr>
        <w:t>powiadomione instytucje wdrażają obowiązujące procedury postępowania</w:t>
      </w:r>
    </w:p>
    <w:p w:rsidR="001026AC" w:rsidRDefault="001026AC">
      <w:pPr>
        <w:spacing w:line="2" w:lineRule="exact"/>
        <w:rPr>
          <w:rFonts w:ascii="Wingdings" w:eastAsia="Wingdings" w:hAnsi="Wingdings"/>
          <w:sz w:val="39"/>
          <w:vertAlign w:val="superscript"/>
        </w:rPr>
      </w:pPr>
    </w:p>
    <w:p w:rsidR="001026AC" w:rsidRDefault="001026AC">
      <w:pPr>
        <w:numPr>
          <w:ilvl w:val="1"/>
          <w:numId w:val="42"/>
        </w:numPr>
        <w:tabs>
          <w:tab w:val="left" w:pos="2660"/>
        </w:tabs>
        <w:spacing w:line="180" w:lineRule="auto"/>
        <w:ind w:left="2660" w:hanging="274"/>
        <w:rPr>
          <w:rFonts w:ascii="Wingdings" w:eastAsia="Wingdings" w:hAnsi="Wingdings"/>
          <w:sz w:val="48"/>
          <w:vertAlign w:val="superscript"/>
        </w:rPr>
      </w:pPr>
      <w:r>
        <w:rPr>
          <w:rFonts w:ascii="Cambria" w:eastAsia="Cambria" w:hAnsi="Cambria"/>
        </w:rPr>
        <w:t>szkoła współpracuje z instytucjami w zakresie pomocy i wsparcia ucznia</w:t>
      </w:r>
    </w:p>
    <w:p w:rsidR="001026AC" w:rsidRDefault="001026AC">
      <w:pPr>
        <w:spacing w:line="166" w:lineRule="exact"/>
        <w:rPr>
          <w:rFonts w:ascii="Wingdings" w:eastAsia="Wingdings" w:hAnsi="Wingdings"/>
          <w:sz w:val="48"/>
          <w:vertAlign w:val="superscript"/>
        </w:rPr>
      </w:pPr>
    </w:p>
    <w:p w:rsidR="001026AC" w:rsidRDefault="001026AC">
      <w:pPr>
        <w:numPr>
          <w:ilvl w:val="1"/>
          <w:numId w:val="42"/>
        </w:numPr>
        <w:tabs>
          <w:tab w:val="left" w:pos="2660"/>
        </w:tabs>
        <w:spacing w:line="180" w:lineRule="auto"/>
        <w:ind w:left="2660" w:right="1040" w:hanging="274"/>
        <w:rPr>
          <w:rFonts w:ascii="Wingdings" w:eastAsia="Wingdings" w:hAnsi="Wingdings"/>
          <w:sz w:val="39"/>
          <w:vertAlign w:val="superscript"/>
        </w:rPr>
      </w:pPr>
      <w:r>
        <w:rPr>
          <w:rFonts w:ascii="Cambria" w:eastAsia="Cambria" w:hAnsi="Cambria"/>
          <w:sz w:val="18"/>
        </w:rPr>
        <w:t>szkoła udziela informacji i przekazuje dotychczasowe sposoby postępowania z uczniem</w:t>
      </w:r>
    </w:p>
    <w:p w:rsidR="001026AC" w:rsidRDefault="001026AC">
      <w:pPr>
        <w:spacing w:line="167" w:lineRule="exact"/>
        <w:rPr>
          <w:rFonts w:ascii="Wingdings" w:eastAsia="Wingdings" w:hAnsi="Wingdings"/>
          <w:sz w:val="39"/>
          <w:vertAlign w:val="superscript"/>
        </w:rPr>
      </w:pPr>
    </w:p>
    <w:p w:rsidR="001026AC" w:rsidRDefault="001026AC">
      <w:pPr>
        <w:numPr>
          <w:ilvl w:val="1"/>
          <w:numId w:val="42"/>
        </w:numPr>
        <w:tabs>
          <w:tab w:val="left" w:pos="2660"/>
        </w:tabs>
        <w:spacing w:line="180" w:lineRule="auto"/>
        <w:ind w:left="2660" w:right="1120" w:hanging="274"/>
        <w:rPr>
          <w:rFonts w:ascii="Wingdings" w:eastAsia="Wingdings" w:hAnsi="Wingdings"/>
          <w:sz w:val="39"/>
          <w:vertAlign w:val="superscript"/>
        </w:rPr>
      </w:pPr>
      <w:r>
        <w:rPr>
          <w:rFonts w:ascii="Cambria" w:eastAsia="Cambria" w:hAnsi="Cambria"/>
          <w:sz w:val="18"/>
        </w:rPr>
        <w:t>szkoła współpracuje z Ośrodkiem Wychowawczym, w którym umieszczono ucznia</w:t>
      </w:r>
    </w:p>
    <w:p w:rsidR="001026AC" w:rsidRDefault="001026AC">
      <w:pPr>
        <w:spacing w:line="2" w:lineRule="exact"/>
        <w:rPr>
          <w:rFonts w:ascii="Wingdings" w:eastAsia="Wingdings" w:hAnsi="Wingdings"/>
          <w:sz w:val="39"/>
          <w:vertAlign w:val="superscript"/>
        </w:rPr>
      </w:pPr>
    </w:p>
    <w:p w:rsidR="001026AC" w:rsidRDefault="001026AC">
      <w:pPr>
        <w:numPr>
          <w:ilvl w:val="1"/>
          <w:numId w:val="42"/>
        </w:numPr>
        <w:tabs>
          <w:tab w:val="left" w:pos="2660"/>
        </w:tabs>
        <w:spacing w:line="180" w:lineRule="auto"/>
        <w:ind w:left="2660" w:hanging="274"/>
        <w:rPr>
          <w:rFonts w:ascii="Wingdings" w:eastAsia="Wingdings" w:hAnsi="Wingdings"/>
          <w:sz w:val="48"/>
          <w:vertAlign w:val="superscript"/>
        </w:rPr>
      </w:pPr>
      <w:r>
        <w:rPr>
          <w:rFonts w:ascii="Cambria" w:eastAsia="Cambria" w:hAnsi="Cambria"/>
        </w:rPr>
        <w:t>szkoła monitoruje ucznia do czasu osiągnięcia przez niego pełnoletniości.</w:t>
      </w:r>
    </w:p>
    <w:p w:rsidR="001026AC" w:rsidRDefault="001026AC">
      <w:pPr>
        <w:spacing w:line="20" w:lineRule="exact"/>
        <w:rPr>
          <w:rFonts w:ascii="Times New Roman" w:eastAsia="Times New Roman" w:hAnsi="Times New Roman"/>
        </w:rPr>
      </w:pPr>
      <w:r>
        <w:rPr>
          <w:rFonts w:ascii="Wingdings" w:eastAsia="Wingdings" w:hAnsi="Wingdings"/>
          <w:sz w:val="48"/>
          <w:vertAlign w:val="superscript"/>
        </w:rPr>
        <w:pict>
          <v:line id="_x0000_s1092" style="position:absolute;z-index:-251691008" from="-1.4pt,7.2pt" to="452.25pt,7.2pt" o:userdrawn="t" strokeweight=".16931mm"/>
        </w:pict>
      </w:r>
      <w:r>
        <w:rPr>
          <w:rFonts w:ascii="Wingdings" w:eastAsia="Wingdings" w:hAnsi="Wingdings"/>
          <w:sz w:val="48"/>
          <w:vertAlign w:val="superscript"/>
        </w:rPr>
        <w:pict>
          <v:rect id="_x0000_s1093" style="position:absolute;margin-left:452pt;margin-top:6.7pt;width:.95pt;height:1pt;z-index:-251689984" o:userdrawn="t" fillcolor="black" strokecolor="none"/>
        </w:pict>
      </w:r>
      <w:r>
        <w:rPr>
          <w:rFonts w:ascii="Wingdings" w:eastAsia="Wingdings" w:hAnsi="Wingdings"/>
          <w:sz w:val="48"/>
          <w:vertAlign w:val="superscript"/>
        </w:rPr>
        <w:pict>
          <v:line id="_x0000_s1094" style="position:absolute;z-index:-251688960" from="-1.4pt,159.4pt" to="452.7pt,159.4pt" o:userdrawn="t" strokeweight=".48pt"/>
        </w:pict>
      </w:r>
      <w:r>
        <w:rPr>
          <w:rFonts w:ascii="Wingdings" w:eastAsia="Wingdings" w:hAnsi="Wingdings"/>
          <w:sz w:val="48"/>
          <w:vertAlign w:val="superscript"/>
        </w:rPr>
        <w:pict>
          <v:line id="_x0000_s1095" style="position:absolute;z-index:-251687936" from="452.5pt,7.45pt" to="452.5pt,159.6pt" o:userdrawn="t" strokeweight=".48pt"/>
        </w:pict>
      </w:r>
    </w:p>
    <w:p w:rsidR="001026AC" w:rsidRDefault="001026AC">
      <w:pPr>
        <w:spacing w:line="248" w:lineRule="exact"/>
        <w:rPr>
          <w:rFonts w:ascii="Times New Roman" w:eastAsia="Times New Roman" w:hAnsi="Times New Roman"/>
        </w:rPr>
      </w:pPr>
    </w:p>
    <w:tbl>
      <w:tblPr>
        <w:tblW w:w="0" w:type="auto"/>
        <w:tblInd w:w="280" w:type="dxa"/>
        <w:tblLayout w:type="fixed"/>
        <w:tblCellMar>
          <w:top w:w="0" w:type="dxa"/>
          <w:left w:w="0" w:type="dxa"/>
          <w:bottom w:w="0" w:type="dxa"/>
          <w:right w:w="0" w:type="dxa"/>
        </w:tblCellMar>
        <w:tblLook w:val="0000"/>
      </w:tblPr>
      <w:tblGrid>
        <w:gridCol w:w="1460"/>
        <w:gridCol w:w="440"/>
        <w:gridCol w:w="6480"/>
      </w:tblGrid>
      <w:tr w:rsidR="001026AC">
        <w:trPr>
          <w:trHeight w:val="234"/>
        </w:trPr>
        <w:tc>
          <w:tcPr>
            <w:tcW w:w="1460" w:type="dxa"/>
            <w:shd w:val="clear" w:color="auto" w:fill="auto"/>
            <w:vAlign w:val="bottom"/>
          </w:tcPr>
          <w:p w:rsidR="001026AC" w:rsidRDefault="001026AC">
            <w:pPr>
              <w:spacing w:line="0" w:lineRule="atLeast"/>
              <w:rPr>
                <w:rFonts w:ascii="Times New Roman" w:eastAsia="Times New Roman" w:hAnsi="Times New Roman"/>
              </w:rPr>
            </w:pPr>
          </w:p>
        </w:tc>
        <w:tc>
          <w:tcPr>
            <w:tcW w:w="6920" w:type="dxa"/>
            <w:gridSpan w:val="2"/>
            <w:shd w:val="clear" w:color="auto" w:fill="auto"/>
            <w:vAlign w:val="bottom"/>
          </w:tcPr>
          <w:p w:rsidR="001026AC" w:rsidRDefault="001026AC">
            <w:pPr>
              <w:spacing w:line="0" w:lineRule="atLeast"/>
              <w:ind w:left="220"/>
              <w:rPr>
                <w:rFonts w:ascii="Cambria" w:eastAsia="Cambria" w:hAnsi="Cambria"/>
              </w:rPr>
            </w:pPr>
            <w:r>
              <w:rPr>
                <w:rFonts w:ascii="Cambria" w:eastAsia="Cambria" w:hAnsi="Cambria"/>
              </w:rPr>
              <w:t>Należy:</w:t>
            </w:r>
          </w:p>
        </w:tc>
      </w:tr>
      <w:tr w:rsidR="001026AC">
        <w:trPr>
          <w:trHeight w:val="367"/>
        </w:trPr>
        <w:tc>
          <w:tcPr>
            <w:tcW w:w="1460" w:type="dxa"/>
            <w:shd w:val="clear" w:color="auto" w:fill="auto"/>
            <w:vAlign w:val="bottom"/>
          </w:tcPr>
          <w:p w:rsidR="001026AC" w:rsidRDefault="001026AC">
            <w:pPr>
              <w:spacing w:line="0" w:lineRule="atLeast"/>
              <w:rPr>
                <w:rFonts w:ascii="Times New Roman" w:eastAsia="Times New Roman" w:hAnsi="Times New Roman"/>
                <w:sz w:val="24"/>
              </w:rPr>
            </w:pPr>
          </w:p>
        </w:tc>
        <w:tc>
          <w:tcPr>
            <w:tcW w:w="440" w:type="dxa"/>
            <w:shd w:val="clear" w:color="auto" w:fill="auto"/>
            <w:vAlign w:val="bottom"/>
          </w:tcPr>
          <w:p w:rsidR="001026AC" w:rsidRDefault="001026AC">
            <w:pPr>
              <w:spacing w:line="0" w:lineRule="atLeast"/>
              <w:ind w:left="220"/>
              <w:rPr>
                <w:rFonts w:ascii="Symbol" w:eastAsia="Symbol" w:hAnsi="Symbol"/>
              </w:rPr>
            </w:pPr>
            <w:r>
              <w:rPr>
                <w:rFonts w:ascii="Symbol" w:eastAsia="Symbol" w:hAnsi="Symbol"/>
              </w:rPr>
              <w:t></w:t>
            </w:r>
          </w:p>
        </w:tc>
        <w:tc>
          <w:tcPr>
            <w:tcW w:w="6480" w:type="dxa"/>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zapoznać się ze skutecznymi działaniami profilaktycznymi.</w:t>
            </w:r>
          </w:p>
        </w:tc>
      </w:tr>
      <w:tr w:rsidR="001026AC">
        <w:trPr>
          <w:trHeight w:val="385"/>
        </w:trPr>
        <w:tc>
          <w:tcPr>
            <w:tcW w:w="1460" w:type="dxa"/>
            <w:shd w:val="clear" w:color="auto" w:fill="auto"/>
            <w:vAlign w:val="bottom"/>
          </w:tcPr>
          <w:p w:rsidR="001026AC" w:rsidRDefault="001026AC">
            <w:pPr>
              <w:spacing w:line="0" w:lineRule="atLeast"/>
              <w:rPr>
                <w:rFonts w:ascii="Times New Roman" w:eastAsia="Times New Roman" w:hAnsi="Times New Roman"/>
                <w:sz w:val="24"/>
              </w:rPr>
            </w:pPr>
          </w:p>
        </w:tc>
        <w:tc>
          <w:tcPr>
            <w:tcW w:w="6920" w:type="dxa"/>
            <w:gridSpan w:val="2"/>
            <w:shd w:val="clear" w:color="auto" w:fill="auto"/>
            <w:vAlign w:val="bottom"/>
          </w:tcPr>
          <w:p w:rsidR="001026AC" w:rsidRDefault="001026AC">
            <w:pPr>
              <w:spacing w:line="0" w:lineRule="atLeast"/>
              <w:ind w:left="220"/>
              <w:rPr>
                <w:rFonts w:ascii="Cambria" w:eastAsia="Cambria" w:hAnsi="Cambria"/>
              </w:rPr>
            </w:pPr>
            <w:r>
              <w:rPr>
                <w:rFonts w:ascii="Symbol" w:eastAsia="Symbol" w:hAnsi="Symbol"/>
              </w:rPr>
              <w:t></w:t>
            </w:r>
            <w:r>
              <w:rPr>
                <w:rFonts w:ascii="Cambria" w:eastAsia="Cambria" w:hAnsi="Cambria"/>
              </w:rPr>
              <w:t xml:space="preserve">  zapoznać się z rodzajami i wyglądem środków odurzających.</w:t>
            </w:r>
          </w:p>
        </w:tc>
      </w:tr>
      <w:tr w:rsidR="001026AC">
        <w:trPr>
          <w:trHeight w:val="266"/>
        </w:trPr>
        <w:tc>
          <w:tcPr>
            <w:tcW w:w="1460" w:type="dxa"/>
            <w:shd w:val="clear" w:color="auto" w:fill="auto"/>
            <w:vAlign w:val="bottom"/>
          </w:tcPr>
          <w:p w:rsidR="001026AC" w:rsidRDefault="001026AC">
            <w:pPr>
              <w:spacing w:line="0" w:lineRule="atLeast"/>
              <w:ind w:right="100"/>
              <w:jc w:val="center"/>
              <w:rPr>
                <w:rFonts w:ascii="Cambria" w:eastAsia="Cambria" w:hAnsi="Cambria"/>
                <w:b/>
              </w:rPr>
            </w:pPr>
            <w:r>
              <w:rPr>
                <w:rFonts w:ascii="Cambria" w:eastAsia="Cambria" w:hAnsi="Cambria"/>
                <w:b/>
              </w:rPr>
              <w:t>Obowiązki</w:t>
            </w:r>
          </w:p>
        </w:tc>
        <w:tc>
          <w:tcPr>
            <w:tcW w:w="440" w:type="dxa"/>
            <w:vMerge w:val="restart"/>
            <w:shd w:val="clear" w:color="auto" w:fill="auto"/>
            <w:vAlign w:val="bottom"/>
          </w:tcPr>
          <w:p w:rsidR="001026AC" w:rsidRDefault="001026AC">
            <w:pPr>
              <w:spacing w:line="0" w:lineRule="atLeast"/>
              <w:ind w:left="220"/>
              <w:rPr>
                <w:rFonts w:ascii="Symbol" w:eastAsia="Symbol" w:hAnsi="Symbol"/>
              </w:rPr>
            </w:pPr>
            <w:r>
              <w:rPr>
                <w:rFonts w:ascii="Symbol" w:eastAsia="Symbol" w:hAnsi="Symbol"/>
              </w:rPr>
              <w:t></w:t>
            </w:r>
          </w:p>
        </w:tc>
        <w:tc>
          <w:tcPr>
            <w:tcW w:w="6480" w:type="dxa"/>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zapoznać się z symptomami wskazującymi na odurzenie narkotykiem.</w:t>
            </w:r>
          </w:p>
        </w:tc>
      </w:tr>
      <w:tr w:rsidR="001026AC">
        <w:trPr>
          <w:trHeight w:val="234"/>
        </w:trPr>
        <w:tc>
          <w:tcPr>
            <w:tcW w:w="1460" w:type="dxa"/>
            <w:vMerge w:val="restart"/>
            <w:shd w:val="clear" w:color="auto" w:fill="auto"/>
            <w:vAlign w:val="bottom"/>
          </w:tcPr>
          <w:p w:rsidR="001026AC" w:rsidRDefault="001026AC">
            <w:pPr>
              <w:spacing w:line="0" w:lineRule="atLeast"/>
              <w:ind w:right="100"/>
              <w:jc w:val="center"/>
              <w:rPr>
                <w:rFonts w:ascii="Cambria" w:eastAsia="Cambria" w:hAnsi="Cambria"/>
                <w:b/>
                <w:w w:val="99"/>
              </w:rPr>
            </w:pPr>
            <w:r>
              <w:rPr>
                <w:rFonts w:ascii="Cambria" w:eastAsia="Cambria" w:hAnsi="Cambria"/>
                <w:b/>
                <w:w w:val="99"/>
              </w:rPr>
              <w:t>pracowników</w:t>
            </w:r>
          </w:p>
        </w:tc>
        <w:tc>
          <w:tcPr>
            <w:tcW w:w="44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6480" w:type="dxa"/>
            <w:vMerge/>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34"/>
        </w:trPr>
        <w:tc>
          <w:tcPr>
            <w:tcW w:w="14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440" w:type="dxa"/>
            <w:shd w:val="clear" w:color="auto" w:fill="auto"/>
            <w:vAlign w:val="bottom"/>
          </w:tcPr>
          <w:p w:rsidR="001026AC" w:rsidRDefault="001026AC">
            <w:pPr>
              <w:spacing w:line="0" w:lineRule="atLeast"/>
              <w:rPr>
                <w:rFonts w:ascii="Times New Roman" w:eastAsia="Times New Roman" w:hAnsi="Times New Roman"/>
                <w:sz w:val="11"/>
              </w:rPr>
            </w:pPr>
          </w:p>
        </w:tc>
        <w:tc>
          <w:tcPr>
            <w:tcW w:w="648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254"/>
        </w:trPr>
        <w:tc>
          <w:tcPr>
            <w:tcW w:w="1460" w:type="dxa"/>
            <w:shd w:val="clear" w:color="auto" w:fill="auto"/>
            <w:vAlign w:val="bottom"/>
          </w:tcPr>
          <w:p w:rsidR="001026AC" w:rsidRDefault="001026AC">
            <w:pPr>
              <w:spacing w:line="0" w:lineRule="atLeast"/>
              <w:ind w:right="100"/>
              <w:jc w:val="center"/>
              <w:rPr>
                <w:rFonts w:ascii="Cambria" w:eastAsia="Cambria" w:hAnsi="Cambria"/>
                <w:b/>
                <w:w w:val="97"/>
              </w:rPr>
            </w:pPr>
            <w:r>
              <w:rPr>
                <w:rFonts w:ascii="Cambria" w:eastAsia="Cambria" w:hAnsi="Cambria"/>
                <w:b/>
                <w:w w:val="97"/>
              </w:rPr>
              <w:t>szkoły</w:t>
            </w:r>
          </w:p>
        </w:tc>
        <w:tc>
          <w:tcPr>
            <w:tcW w:w="440" w:type="dxa"/>
            <w:shd w:val="clear" w:color="auto" w:fill="auto"/>
            <w:vAlign w:val="bottom"/>
          </w:tcPr>
          <w:p w:rsidR="001026AC" w:rsidRDefault="001026AC">
            <w:pPr>
              <w:spacing w:line="0" w:lineRule="atLeast"/>
              <w:ind w:left="220"/>
              <w:rPr>
                <w:rFonts w:ascii="Symbol" w:eastAsia="Symbol" w:hAnsi="Symbol"/>
              </w:rPr>
            </w:pPr>
            <w:r>
              <w:rPr>
                <w:rFonts w:ascii="Symbol" w:eastAsia="Symbol" w:hAnsi="Symbol"/>
              </w:rPr>
              <w:t></w:t>
            </w:r>
          </w:p>
        </w:tc>
        <w:tc>
          <w:tcPr>
            <w:tcW w:w="6480" w:type="dxa"/>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zapoznać się z symptomami nadużycia alkoholu.</w:t>
            </w:r>
          </w:p>
        </w:tc>
      </w:tr>
      <w:tr w:rsidR="001026AC">
        <w:trPr>
          <w:trHeight w:val="379"/>
        </w:trPr>
        <w:tc>
          <w:tcPr>
            <w:tcW w:w="1460" w:type="dxa"/>
            <w:shd w:val="clear" w:color="auto" w:fill="auto"/>
            <w:vAlign w:val="bottom"/>
          </w:tcPr>
          <w:p w:rsidR="001026AC" w:rsidRDefault="001026AC">
            <w:pPr>
              <w:spacing w:line="0" w:lineRule="atLeast"/>
              <w:rPr>
                <w:rFonts w:ascii="Times New Roman" w:eastAsia="Times New Roman" w:hAnsi="Times New Roman"/>
                <w:sz w:val="24"/>
              </w:rPr>
            </w:pPr>
          </w:p>
        </w:tc>
        <w:tc>
          <w:tcPr>
            <w:tcW w:w="440" w:type="dxa"/>
            <w:shd w:val="clear" w:color="auto" w:fill="auto"/>
            <w:vAlign w:val="bottom"/>
          </w:tcPr>
          <w:p w:rsidR="001026AC" w:rsidRDefault="001026AC">
            <w:pPr>
              <w:spacing w:line="0" w:lineRule="atLeast"/>
              <w:ind w:left="220"/>
              <w:rPr>
                <w:rFonts w:ascii="Symbol" w:eastAsia="Symbol" w:hAnsi="Symbol"/>
              </w:rPr>
            </w:pPr>
            <w:r>
              <w:rPr>
                <w:rFonts w:ascii="Symbol" w:eastAsia="Symbol" w:hAnsi="Symbol"/>
              </w:rPr>
              <w:t></w:t>
            </w:r>
          </w:p>
        </w:tc>
        <w:tc>
          <w:tcPr>
            <w:tcW w:w="6480" w:type="dxa"/>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zapoznać się z symptomami zachowania dealerów środków odurzających.</w:t>
            </w:r>
          </w:p>
        </w:tc>
      </w:tr>
      <w:tr w:rsidR="001026AC">
        <w:trPr>
          <w:trHeight w:val="384"/>
        </w:trPr>
        <w:tc>
          <w:tcPr>
            <w:tcW w:w="1460" w:type="dxa"/>
            <w:shd w:val="clear" w:color="auto" w:fill="auto"/>
            <w:vAlign w:val="bottom"/>
          </w:tcPr>
          <w:p w:rsidR="001026AC" w:rsidRDefault="001026AC">
            <w:pPr>
              <w:spacing w:line="0" w:lineRule="atLeast"/>
              <w:rPr>
                <w:rFonts w:ascii="Times New Roman" w:eastAsia="Times New Roman" w:hAnsi="Times New Roman"/>
                <w:sz w:val="24"/>
              </w:rPr>
            </w:pPr>
          </w:p>
        </w:tc>
        <w:tc>
          <w:tcPr>
            <w:tcW w:w="440" w:type="dxa"/>
            <w:shd w:val="clear" w:color="auto" w:fill="auto"/>
            <w:vAlign w:val="bottom"/>
          </w:tcPr>
          <w:p w:rsidR="001026AC" w:rsidRDefault="001026AC">
            <w:pPr>
              <w:spacing w:line="0" w:lineRule="atLeast"/>
              <w:ind w:left="220"/>
              <w:rPr>
                <w:rFonts w:ascii="Symbol" w:eastAsia="Symbol" w:hAnsi="Symbol"/>
              </w:rPr>
            </w:pPr>
            <w:r>
              <w:rPr>
                <w:rFonts w:ascii="Symbol" w:eastAsia="Symbol" w:hAnsi="Symbol"/>
              </w:rPr>
              <w:t></w:t>
            </w:r>
          </w:p>
        </w:tc>
        <w:tc>
          <w:tcPr>
            <w:tcW w:w="6480" w:type="dxa"/>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prowadzić regularnie zajęcia z zakresu zagrożenia zdrowia środkami</w:t>
            </w:r>
          </w:p>
        </w:tc>
      </w:tr>
      <w:tr w:rsidR="001026AC">
        <w:trPr>
          <w:trHeight w:val="252"/>
        </w:trPr>
        <w:tc>
          <w:tcPr>
            <w:tcW w:w="1460" w:type="dxa"/>
            <w:shd w:val="clear" w:color="auto" w:fill="auto"/>
            <w:vAlign w:val="bottom"/>
          </w:tcPr>
          <w:p w:rsidR="001026AC" w:rsidRDefault="001026AC">
            <w:pPr>
              <w:spacing w:line="0" w:lineRule="atLeast"/>
              <w:rPr>
                <w:rFonts w:ascii="Times New Roman" w:eastAsia="Times New Roman" w:hAnsi="Times New Roman"/>
                <w:sz w:val="21"/>
              </w:rPr>
            </w:pP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6480" w:type="dxa"/>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niebezpiecznymi.</w:t>
            </w:r>
          </w:p>
        </w:tc>
      </w:tr>
    </w:tbl>
    <w:p w:rsidR="001026AC" w:rsidRDefault="001026AC">
      <w:pPr>
        <w:spacing w:line="374" w:lineRule="exact"/>
        <w:rPr>
          <w:rFonts w:ascii="Times New Roman" w:eastAsia="Times New Roman" w:hAnsi="Times New Roman"/>
        </w:rPr>
      </w:pPr>
    </w:p>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26</w:t>
      </w:r>
    </w:p>
    <w:p w:rsidR="001026AC" w:rsidRDefault="001026AC">
      <w:pPr>
        <w:spacing w:line="0" w:lineRule="atLeast"/>
        <w:jc w:val="right"/>
        <w:rPr>
          <w:rFonts w:ascii="Arial Narrow" w:eastAsia="Arial Narrow" w:hAnsi="Arial Narrow"/>
          <w:sz w:val="24"/>
        </w:rPr>
        <w:sectPr w:rsidR="001026AC">
          <w:pgSz w:w="11900" w:h="16838"/>
          <w:pgMar w:top="1440" w:right="1406" w:bottom="425" w:left="1440" w:header="0" w:footer="0" w:gutter="0"/>
          <w:cols w:space="0" w:equalWidth="0">
            <w:col w:w="9060"/>
          </w:cols>
          <w:docGrid w:linePitch="360"/>
        </w:sectPr>
      </w:pPr>
    </w:p>
    <w:p w:rsidR="001026AC" w:rsidRDefault="001026AC">
      <w:pPr>
        <w:numPr>
          <w:ilvl w:val="0"/>
          <w:numId w:val="43"/>
        </w:numPr>
        <w:tabs>
          <w:tab w:val="left" w:pos="2340"/>
        </w:tabs>
        <w:spacing w:line="245" w:lineRule="auto"/>
        <w:ind w:left="2340" w:right="400" w:hanging="364"/>
        <w:rPr>
          <w:rFonts w:ascii="Symbol" w:eastAsia="Symbol" w:hAnsi="Symbol"/>
        </w:rPr>
      </w:pPr>
      <w:bookmarkStart w:id="25" w:name="page27"/>
      <w:bookmarkEnd w:id="25"/>
      <w:r>
        <w:rPr>
          <w:rFonts w:ascii="Arial Narrow" w:eastAsia="Arial Narrow" w:hAnsi="Arial Narrow"/>
          <w:sz w:val="24"/>
        </w:rPr>
        <w:lastRenderedPageBreak/>
        <w:pict>
          <v:line id="_x0000_s1096" style="position:absolute;left:0;text-align:left;z-index:-251686912;mso-position-horizontal-relative:page;mso-position-vertical-relative:page" from="70.55pt,71pt" to="524.7pt,71pt" o:userdrawn="t" strokeweight=".16931mm">
            <w10:wrap anchorx="page" anchory="page"/>
          </v:line>
        </w:pict>
      </w:r>
      <w:r>
        <w:rPr>
          <w:rFonts w:ascii="Arial Narrow" w:eastAsia="Arial Narrow" w:hAnsi="Arial Narrow"/>
          <w:sz w:val="24"/>
        </w:rPr>
        <w:pict>
          <v:line id="_x0000_s1097" style="position:absolute;left:0;text-align:left;z-index:-251685888;mso-position-horizontal-relative:page;mso-position-vertical-relative:page" from="70.8pt,70.75pt" to="70.8pt,256.9pt" o:userdrawn="t" strokeweight=".48pt">
            <w10:wrap anchorx="page" anchory="page"/>
          </v:line>
        </w:pict>
      </w:r>
      <w:r>
        <w:rPr>
          <w:rFonts w:ascii="Arial Narrow" w:eastAsia="Arial Narrow" w:hAnsi="Arial Narrow"/>
          <w:sz w:val="24"/>
        </w:rPr>
        <w:pict>
          <v:line id="_x0000_s1098" style="position:absolute;left:0;text-align:left;z-index:-251684864;mso-position-horizontal-relative:page;mso-position-vertical-relative:page" from="164.4pt,70.75pt" to="164.4pt,256.9pt" o:userdrawn="t" strokeweight=".48pt">
            <w10:wrap anchorx="page" anchory="page"/>
          </v:line>
        </w:pict>
      </w:r>
      <w:r>
        <w:rPr>
          <w:rFonts w:ascii="Arial Narrow" w:eastAsia="Arial Narrow" w:hAnsi="Arial Narrow"/>
          <w:sz w:val="24"/>
        </w:rPr>
        <w:pict>
          <v:line id="_x0000_s1099" style="position:absolute;left:0;text-align:left;z-index:-251683840;mso-position-horizontal-relative:page;mso-position-vertical-relative:page" from="70.55pt,256.7pt" to="524.7pt,256.7pt" o:userdrawn="t" strokeweight=".48pt">
            <w10:wrap anchorx="page" anchory="page"/>
          </v:line>
        </w:pict>
      </w:r>
      <w:r>
        <w:rPr>
          <w:rFonts w:ascii="Arial Narrow" w:eastAsia="Arial Narrow" w:hAnsi="Arial Narrow"/>
          <w:sz w:val="24"/>
        </w:rPr>
        <w:pict>
          <v:line id="_x0000_s1100" style="position:absolute;left:0;text-align:left;z-index:-251682816;mso-position-horizontal-relative:page;mso-position-vertical-relative:page" from="524.5pt,70.75pt" to="524.5pt,256.9pt" o:userdrawn="t" strokeweight=".48pt">
            <w10:wrap anchorx="page" anchory="page"/>
          </v:line>
        </w:pict>
      </w:r>
      <w:r>
        <w:rPr>
          <w:rFonts w:ascii="Cambria" w:eastAsia="Cambria" w:hAnsi="Cambria"/>
        </w:rPr>
        <w:t>prowadzić systematyczne zajęcia z zakresu stosowania obowiązującego w szkole Prawa.</w:t>
      </w:r>
    </w:p>
    <w:p w:rsidR="001026AC" w:rsidRDefault="001026AC">
      <w:pPr>
        <w:spacing w:line="134" w:lineRule="exact"/>
        <w:rPr>
          <w:rFonts w:ascii="Symbol" w:eastAsia="Symbol" w:hAnsi="Symbol"/>
        </w:rPr>
      </w:pPr>
    </w:p>
    <w:p w:rsidR="001026AC" w:rsidRDefault="001026AC">
      <w:pPr>
        <w:numPr>
          <w:ilvl w:val="0"/>
          <w:numId w:val="43"/>
        </w:numPr>
        <w:tabs>
          <w:tab w:val="left" w:pos="2340"/>
        </w:tabs>
        <w:spacing w:line="0" w:lineRule="atLeast"/>
        <w:ind w:left="2340" w:hanging="364"/>
        <w:rPr>
          <w:rFonts w:ascii="Symbol" w:eastAsia="Symbol" w:hAnsi="Symbol"/>
        </w:rPr>
      </w:pPr>
      <w:r>
        <w:rPr>
          <w:rFonts w:ascii="Cambria" w:eastAsia="Cambria" w:hAnsi="Cambria"/>
        </w:rPr>
        <w:t>realizować projekty edukacyjne z uczniami o współczesnych zagrożeniach.</w:t>
      </w:r>
    </w:p>
    <w:p w:rsidR="001026AC" w:rsidRDefault="001026AC">
      <w:pPr>
        <w:spacing w:line="138" w:lineRule="exact"/>
        <w:rPr>
          <w:rFonts w:ascii="Symbol" w:eastAsia="Symbol" w:hAnsi="Symbol"/>
        </w:rPr>
      </w:pPr>
    </w:p>
    <w:p w:rsidR="001026AC" w:rsidRDefault="001026AC">
      <w:pPr>
        <w:numPr>
          <w:ilvl w:val="0"/>
          <w:numId w:val="43"/>
        </w:numPr>
        <w:tabs>
          <w:tab w:val="left" w:pos="2340"/>
        </w:tabs>
        <w:spacing w:line="0" w:lineRule="atLeast"/>
        <w:ind w:left="2340" w:hanging="364"/>
        <w:rPr>
          <w:rFonts w:ascii="Symbol" w:eastAsia="Symbol" w:hAnsi="Symbol"/>
        </w:rPr>
      </w:pPr>
      <w:r>
        <w:rPr>
          <w:rFonts w:ascii="Cambria" w:eastAsia="Cambria" w:hAnsi="Cambria"/>
        </w:rPr>
        <w:t>prowadzić cykliczne szkolenia dla rodziców o zagrożeniach zdrowia dzieci.</w:t>
      </w:r>
    </w:p>
    <w:p w:rsidR="001026AC" w:rsidRDefault="001026AC">
      <w:pPr>
        <w:spacing w:line="150" w:lineRule="exact"/>
        <w:rPr>
          <w:rFonts w:ascii="Symbol" w:eastAsia="Symbol" w:hAnsi="Symbol"/>
        </w:rPr>
      </w:pPr>
    </w:p>
    <w:p w:rsidR="001026AC" w:rsidRDefault="001026AC">
      <w:pPr>
        <w:numPr>
          <w:ilvl w:val="0"/>
          <w:numId w:val="43"/>
        </w:numPr>
        <w:tabs>
          <w:tab w:val="left" w:pos="2340"/>
        </w:tabs>
        <w:spacing w:line="245" w:lineRule="auto"/>
        <w:ind w:left="2340" w:right="1180" w:hanging="364"/>
        <w:rPr>
          <w:rFonts w:ascii="Symbol" w:eastAsia="Symbol" w:hAnsi="Symbol"/>
        </w:rPr>
      </w:pPr>
      <w:r>
        <w:rPr>
          <w:rFonts w:ascii="Cambria" w:eastAsia="Cambria" w:hAnsi="Cambria"/>
        </w:rPr>
        <w:t>prowadzić ciągłą obserwację uczniów w kontekście ich zdrowia i bezpieczeństwa.</w:t>
      </w:r>
    </w:p>
    <w:p w:rsidR="001026AC" w:rsidRDefault="001026AC">
      <w:pPr>
        <w:spacing w:line="136" w:lineRule="exact"/>
        <w:rPr>
          <w:rFonts w:ascii="Symbol" w:eastAsia="Symbol" w:hAnsi="Symbol"/>
        </w:rPr>
      </w:pPr>
    </w:p>
    <w:p w:rsidR="001026AC" w:rsidRDefault="001026AC">
      <w:pPr>
        <w:numPr>
          <w:ilvl w:val="0"/>
          <w:numId w:val="43"/>
        </w:numPr>
        <w:tabs>
          <w:tab w:val="left" w:pos="2340"/>
        </w:tabs>
        <w:spacing w:line="0" w:lineRule="atLeast"/>
        <w:ind w:left="2340" w:hanging="364"/>
        <w:rPr>
          <w:rFonts w:ascii="Symbol" w:eastAsia="Symbol" w:hAnsi="Symbol"/>
        </w:rPr>
      </w:pPr>
      <w:r>
        <w:rPr>
          <w:rFonts w:ascii="Cambria" w:eastAsia="Cambria" w:hAnsi="Cambria"/>
        </w:rPr>
        <w:t>poznać nazwy instytucji pomocowych zajmujących się uzależnieniami</w:t>
      </w:r>
    </w:p>
    <w:p w:rsidR="001026AC" w:rsidRDefault="001026AC">
      <w:pPr>
        <w:spacing w:line="150" w:lineRule="exact"/>
        <w:rPr>
          <w:rFonts w:ascii="Symbol" w:eastAsia="Symbol" w:hAnsi="Symbol"/>
        </w:rPr>
      </w:pPr>
    </w:p>
    <w:p w:rsidR="001026AC" w:rsidRDefault="001026AC">
      <w:pPr>
        <w:numPr>
          <w:ilvl w:val="0"/>
          <w:numId w:val="43"/>
        </w:numPr>
        <w:tabs>
          <w:tab w:val="left" w:pos="2340"/>
        </w:tabs>
        <w:spacing w:line="245" w:lineRule="auto"/>
        <w:ind w:left="2340" w:right="240" w:hanging="364"/>
        <w:rPr>
          <w:rFonts w:ascii="Symbol" w:eastAsia="Symbol" w:hAnsi="Symbol"/>
        </w:rPr>
      </w:pPr>
      <w:r>
        <w:rPr>
          <w:rFonts w:ascii="Cambria" w:eastAsia="Cambria" w:hAnsi="Cambria"/>
        </w:rPr>
        <w:t>zapoznawać się ę na bieżąco z przepisami obowiązującego Prawa w zakresie zdrowia i bezpieczeństwa uczniów.</w:t>
      </w:r>
    </w:p>
    <w:p w:rsidR="001026AC" w:rsidRDefault="001026AC">
      <w:pPr>
        <w:spacing w:line="146" w:lineRule="exact"/>
        <w:rPr>
          <w:rFonts w:ascii="Symbol" w:eastAsia="Symbol" w:hAnsi="Symbol"/>
        </w:rPr>
      </w:pPr>
    </w:p>
    <w:p w:rsidR="001026AC" w:rsidRDefault="001026AC">
      <w:pPr>
        <w:numPr>
          <w:ilvl w:val="0"/>
          <w:numId w:val="43"/>
        </w:numPr>
        <w:tabs>
          <w:tab w:val="left" w:pos="2340"/>
        </w:tabs>
        <w:spacing w:line="271" w:lineRule="auto"/>
        <w:ind w:left="2340" w:right="860" w:hanging="364"/>
        <w:rPr>
          <w:rFonts w:ascii="Cambria" w:eastAsia="Cambria" w:hAnsi="Cambria"/>
          <w:sz w:val="19"/>
        </w:rPr>
      </w:pPr>
      <w:r>
        <w:rPr>
          <w:rFonts w:ascii="Cambria" w:eastAsia="Cambria" w:hAnsi="Cambria"/>
          <w:sz w:val="19"/>
        </w:rPr>
        <w:t>zapoznawać się z programami rekomendowanymi, które możesz upowszechniać w swojej szkole (</w:t>
      </w:r>
      <w:hyperlink r:id="rId8" w:history="1">
        <w:r>
          <w:rPr>
            <w:rFonts w:ascii="Cambria" w:eastAsia="Cambria" w:hAnsi="Cambria"/>
            <w:color w:val="0563C1"/>
            <w:sz w:val="19"/>
            <w:u w:val="single"/>
          </w:rPr>
          <w:t>www.programyrekomendowane.pl</w:t>
        </w:r>
      </w:hyperlink>
      <w:r>
        <w:rPr>
          <w:rFonts w:ascii="Cambria" w:eastAsia="Cambria" w:hAnsi="Cambria"/>
          <w:sz w:val="19"/>
        </w:rPr>
        <w:t>)</w:t>
      </w:r>
    </w:p>
    <w:p w:rsidR="001026AC" w:rsidRDefault="001026AC">
      <w:pPr>
        <w:spacing w:line="200" w:lineRule="exact"/>
        <w:rPr>
          <w:rFonts w:ascii="Times New Roman" w:eastAsia="Times New Roman" w:hAnsi="Times New Roman"/>
        </w:rPr>
      </w:pPr>
    </w:p>
    <w:p w:rsidR="001026AC" w:rsidRDefault="001026AC">
      <w:pPr>
        <w:spacing w:line="307" w:lineRule="exact"/>
        <w:rPr>
          <w:rFonts w:ascii="Times New Roman" w:eastAsia="Times New Roman" w:hAnsi="Times New Roman"/>
        </w:rPr>
      </w:pPr>
    </w:p>
    <w:p w:rsidR="001026AC" w:rsidRDefault="001026AC">
      <w:pPr>
        <w:spacing w:line="239" w:lineRule="auto"/>
        <w:ind w:left="560" w:right="820" w:hanging="565"/>
        <w:rPr>
          <w:rFonts w:ascii="Cambria" w:eastAsia="Cambria" w:hAnsi="Cambria"/>
          <w:b/>
          <w:color w:val="FFFFFF"/>
          <w:sz w:val="22"/>
        </w:rPr>
      </w:pPr>
      <w:r>
        <w:rPr>
          <w:rFonts w:ascii="Cambria" w:eastAsia="Cambria" w:hAnsi="Cambria"/>
          <w:b/>
          <w:color w:val="FFFFFF"/>
          <w:sz w:val="22"/>
        </w:rPr>
        <w:t>2.3 Procedura postępowania na wypadek wystąpienia kradzieży lub wymuszenia pieniędzy lub przedmiotów wartościowych</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101" style="position:absolute;margin-left:-1.6pt;margin-top:-25.65pt;width:456.5pt;height:25.8pt;z-index:-251681792" o:userdrawn="t" fillcolor="black" strokecolor="none"/>
        </w:pict>
      </w:r>
    </w:p>
    <w:p w:rsidR="001026AC" w:rsidRDefault="001026AC">
      <w:pPr>
        <w:spacing w:line="35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100"/>
        <w:gridCol w:w="1660"/>
        <w:gridCol w:w="120"/>
        <w:gridCol w:w="100"/>
        <w:gridCol w:w="700"/>
        <w:gridCol w:w="4980"/>
        <w:gridCol w:w="1420"/>
      </w:tblGrid>
      <w:tr w:rsidR="001026AC">
        <w:trPr>
          <w:trHeight w:val="456"/>
        </w:trPr>
        <w:tc>
          <w:tcPr>
            <w:tcW w:w="100" w:type="dxa"/>
            <w:tcBorders>
              <w:top w:val="single" w:sz="8" w:space="0" w:color="auto"/>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660" w:type="dxa"/>
            <w:vMerge w:val="restart"/>
            <w:tcBorders>
              <w:top w:val="single" w:sz="8" w:space="0" w:color="auto"/>
            </w:tcBorders>
            <w:shd w:val="clear" w:color="auto" w:fill="E7E6E6"/>
            <w:vAlign w:val="bottom"/>
          </w:tcPr>
          <w:p w:rsidR="001026AC" w:rsidRDefault="001026AC">
            <w:pPr>
              <w:spacing w:line="0" w:lineRule="atLeast"/>
              <w:jc w:val="center"/>
              <w:rPr>
                <w:rFonts w:ascii="Cambria" w:eastAsia="Cambria" w:hAnsi="Cambria"/>
                <w:b/>
                <w:sz w:val="28"/>
              </w:rPr>
            </w:pPr>
            <w:r>
              <w:rPr>
                <w:rFonts w:ascii="Cambria" w:eastAsia="Cambria" w:hAnsi="Cambria"/>
                <w:b/>
                <w:sz w:val="28"/>
              </w:rPr>
              <w:t>2.3</w:t>
            </w:r>
          </w:p>
        </w:tc>
        <w:tc>
          <w:tcPr>
            <w:tcW w:w="120" w:type="dxa"/>
            <w:tcBorders>
              <w:top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7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4980" w:type="dxa"/>
            <w:tcBorders>
              <w:top w:val="single" w:sz="8" w:space="0" w:color="auto"/>
            </w:tcBorders>
            <w:shd w:val="clear" w:color="auto" w:fill="E7E6E6"/>
            <w:vAlign w:val="bottom"/>
          </w:tcPr>
          <w:p w:rsidR="001026AC" w:rsidRDefault="001026AC">
            <w:pPr>
              <w:spacing w:line="0" w:lineRule="atLeast"/>
              <w:ind w:left="720"/>
              <w:rPr>
                <w:rFonts w:ascii="Cambria" w:eastAsia="Cambria" w:hAnsi="Cambria"/>
                <w:b/>
                <w:sz w:val="22"/>
              </w:rPr>
            </w:pPr>
            <w:r>
              <w:rPr>
                <w:rFonts w:ascii="Cambria" w:eastAsia="Cambria" w:hAnsi="Cambria"/>
                <w:b/>
                <w:sz w:val="28"/>
              </w:rPr>
              <w:t>K</w:t>
            </w:r>
            <w:r>
              <w:rPr>
                <w:rFonts w:ascii="Cambria" w:eastAsia="Cambria" w:hAnsi="Cambria"/>
                <w:b/>
                <w:sz w:val="22"/>
              </w:rPr>
              <w:t>RADZIEŻ LUB WYMUSZENIE PIENIĘDZY</w:t>
            </w:r>
          </w:p>
        </w:tc>
        <w:tc>
          <w:tcPr>
            <w:tcW w:w="1420" w:type="dxa"/>
            <w:tcBorders>
              <w:top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r>
      <w:tr w:rsidR="001026AC">
        <w:trPr>
          <w:trHeight w:val="151"/>
        </w:trPr>
        <w:tc>
          <w:tcPr>
            <w:tcW w:w="100" w:type="dxa"/>
            <w:tcBorders>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3"/>
              </w:rPr>
            </w:pPr>
          </w:p>
        </w:tc>
        <w:tc>
          <w:tcPr>
            <w:tcW w:w="1660" w:type="dxa"/>
            <w:vMerge/>
            <w:shd w:val="clear" w:color="auto" w:fill="E7E6E6"/>
            <w:vAlign w:val="bottom"/>
          </w:tcPr>
          <w:p w:rsidR="001026AC" w:rsidRDefault="001026AC">
            <w:pPr>
              <w:spacing w:line="0" w:lineRule="atLeast"/>
              <w:rPr>
                <w:rFonts w:ascii="Times New Roman" w:eastAsia="Times New Roman" w:hAnsi="Times New Roman"/>
                <w:sz w:val="13"/>
              </w:rPr>
            </w:pP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3"/>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3"/>
              </w:rPr>
            </w:pPr>
          </w:p>
        </w:tc>
        <w:tc>
          <w:tcPr>
            <w:tcW w:w="700" w:type="dxa"/>
            <w:shd w:val="clear" w:color="auto" w:fill="E7E6E6"/>
            <w:vAlign w:val="bottom"/>
          </w:tcPr>
          <w:p w:rsidR="001026AC" w:rsidRDefault="001026AC">
            <w:pPr>
              <w:spacing w:line="0" w:lineRule="atLeast"/>
              <w:rPr>
                <w:rFonts w:ascii="Times New Roman" w:eastAsia="Times New Roman" w:hAnsi="Times New Roman"/>
                <w:sz w:val="13"/>
              </w:rPr>
            </w:pPr>
          </w:p>
        </w:tc>
        <w:tc>
          <w:tcPr>
            <w:tcW w:w="4980" w:type="dxa"/>
            <w:vMerge w:val="restart"/>
            <w:shd w:val="clear" w:color="auto" w:fill="E7E6E6"/>
            <w:vAlign w:val="bottom"/>
          </w:tcPr>
          <w:p w:rsidR="001026AC" w:rsidRDefault="001026AC">
            <w:pPr>
              <w:spacing w:line="0" w:lineRule="atLeast"/>
              <w:ind w:left="780"/>
              <w:rPr>
                <w:rFonts w:ascii="Cambria" w:eastAsia="Cambria" w:hAnsi="Cambria"/>
                <w:b/>
                <w:sz w:val="22"/>
              </w:rPr>
            </w:pPr>
            <w:r>
              <w:rPr>
                <w:rFonts w:ascii="Cambria" w:eastAsia="Cambria" w:hAnsi="Cambria"/>
                <w:b/>
                <w:sz w:val="22"/>
              </w:rPr>
              <w:t>LUB PRZEDMIOTÓW WARTOŚCIOWYCH</w:t>
            </w:r>
          </w:p>
        </w:tc>
        <w:tc>
          <w:tcPr>
            <w:tcW w:w="14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3"/>
              </w:rPr>
            </w:pPr>
          </w:p>
        </w:tc>
      </w:tr>
      <w:tr w:rsidR="001026AC">
        <w:trPr>
          <w:trHeight w:val="149"/>
        </w:trPr>
        <w:tc>
          <w:tcPr>
            <w:tcW w:w="100" w:type="dxa"/>
            <w:tcBorders>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1660" w:type="dxa"/>
            <w:shd w:val="clear" w:color="auto" w:fill="E7E6E6"/>
            <w:vAlign w:val="bottom"/>
          </w:tcPr>
          <w:p w:rsidR="001026AC" w:rsidRDefault="001026AC">
            <w:pPr>
              <w:spacing w:line="0" w:lineRule="atLeast"/>
              <w:rPr>
                <w:rFonts w:ascii="Times New Roman" w:eastAsia="Times New Roman" w:hAnsi="Times New Roman"/>
                <w:sz w:val="12"/>
              </w:rPr>
            </w:pP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2"/>
              </w:rPr>
            </w:pPr>
          </w:p>
        </w:tc>
        <w:tc>
          <w:tcPr>
            <w:tcW w:w="700" w:type="dxa"/>
            <w:shd w:val="clear" w:color="auto" w:fill="E7E6E6"/>
            <w:vAlign w:val="bottom"/>
          </w:tcPr>
          <w:p w:rsidR="001026AC" w:rsidRDefault="001026AC">
            <w:pPr>
              <w:spacing w:line="0" w:lineRule="atLeast"/>
              <w:rPr>
                <w:rFonts w:ascii="Times New Roman" w:eastAsia="Times New Roman" w:hAnsi="Times New Roman"/>
                <w:sz w:val="12"/>
              </w:rPr>
            </w:pPr>
          </w:p>
        </w:tc>
        <w:tc>
          <w:tcPr>
            <w:tcW w:w="4980" w:type="dxa"/>
            <w:vMerge/>
            <w:shd w:val="clear" w:color="auto" w:fill="E7E6E6"/>
            <w:vAlign w:val="bottom"/>
          </w:tcPr>
          <w:p w:rsidR="001026AC" w:rsidRDefault="001026AC">
            <w:pPr>
              <w:spacing w:line="0" w:lineRule="atLeast"/>
              <w:rPr>
                <w:rFonts w:ascii="Times New Roman" w:eastAsia="Times New Roman" w:hAnsi="Times New Roman"/>
                <w:sz w:val="12"/>
              </w:rPr>
            </w:pPr>
          </w:p>
        </w:tc>
        <w:tc>
          <w:tcPr>
            <w:tcW w:w="14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r>
      <w:tr w:rsidR="001026AC">
        <w:trPr>
          <w:trHeight w:val="151"/>
        </w:trPr>
        <w:tc>
          <w:tcPr>
            <w:tcW w:w="100" w:type="dxa"/>
            <w:tcBorders>
              <w:left w:val="single" w:sz="8" w:space="0" w:color="auto"/>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3"/>
              </w:rPr>
            </w:pPr>
          </w:p>
        </w:tc>
        <w:tc>
          <w:tcPr>
            <w:tcW w:w="166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3"/>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3"/>
              </w:rPr>
            </w:pPr>
          </w:p>
        </w:tc>
        <w:tc>
          <w:tcPr>
            <w:tcW w:w="7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3"/>
              </w:rPr>
            </w:pPr>
          </w:p>
        </w:tc>
        <w:tc>
          <w:tcPr>
            <w:tcW w:w="498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3"/>
              </w:rPr>
            </w:pPr>
          </w:p>
        </w:tc>
        <w:tc>
          <w:tcPr>
            <w:tcW w:w="142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3"/>
              </w:rPr>
            </w:pPr>
          </w:p>
        </w:tc>
      </w:tr>
      <w:tr w:rsidR="001026AC">
        <w:trPr>
          <w:trHeight w:val="34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66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0" w:type="dxa"/>
            <w:shd w:val="clear" w:color="auto" w:fill="auto"/>
            <w:vAlign w:val="bottom"/>
          </w:tcPr>
          <w:p w:rsidR="001026AC" w:rsidRDefault="001026AC">
            <w:pPr>
              <w:spacing w:line="0" w:lineRule="atLeast"/>
              <w:rPr>
                <w:rFonts w:ascii="Cambria" w:eastAsia="Cambria" w:hAnsi="Cambria"/>
              </w:rPr>
            </w:pPr>
            <w:r>
              <w:rPr>
                <w:rFonts w:ascii="Cambria" w:eastAsia="Cambria" w:hAnsi="Cambria"/>
              </w:rPr>
              <w:t>Celem</w:t>
            </w:r>
          </w:p>
        </w:tc>
        <w:tc>
          <w:tcPr>
            <w:tcW w:w="4980" w:type="dxa"/>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procedury  jest  określenie  sposobu  postępowania</w:t>
            </w:r>
          </w:p>
        </w:tc>
        <w:tc>
          <w:tcPr>
            <w:tcW w:w="1420" w:type="dxa"/>
            <w:tcBorders>
              <w:right w:val="single" w:sz="8" w:space="0" w:color="auto"/>
            </w:tcBorders>
            <w:shd w:val="clear" w:color="auto" w:fill="auto"/>
            <w:vAlign w:val="bottom"/>
          </w:tcPr>
          <w:p w:rsidR="001026AC" w:rsidRDefault="001026AC">
            <w:pPr>
              <w:spacing w:line="0" w:lineRule="atLeast"/>
              <w:ind w:right="14"/>
              <w:jc w:val="right"/>
              <w:rPr>
                <w:rFonts w:ascii="Cambria" w:eastAsia="Cambria" w:hAnsi="Cambria"/>
              </w:rPr>
            </w:pPr>
            <w:r>
              <w:rPr>
                <w:rFonts w:ascii="Cambria" w:eastAsia="Cambria" w:hAnsi="Cambria"/>
              </w:rPr>
              <w:t>na  wypadek</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780" w:type="dxa"/>
            <w:gridSpan w:val="2"/>
            <w:tcBorders>
              <w:right w:val="single" w:sz="8" w:space="0" w:color="auto"/>
            </w:tcBorders>
            <w:shd w:val="clear" w:color="auto" w:fill="auto"/>
            <w:vAlign w:val="bottom"/>
          </w:tcPr>
          <w:p w:rsidR="001026AC" w:rsidRDefault="001026AC">
            <w:pPr>
              <w:spacing w:line="0" w:lineRule="atLeast"/>
              <w:ind w:right="100"/>
              <w:jc w:val="center"/>
              <w:rPr>
                <w:rFonts w:ascii="Cambria" w:eastAsia="Cambria" w:hAnsi="Cambria"/>
                <w:b/>
                <w:w w:val="98"/>
              </w:rPr>
            </w:pPr>
            <w:r>
              <w:rPr>
                <w:rFonts w:ascii="Cambria" w:eastAsia="Cambria" w:hAnsi="Cambria"/>
                <w:b/>
                <w:w w:val="98"/>
              </w:rPr>
              <w:t>Cel</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100" w:type="dxa"/>
            <w:gridSpan w:val="3"/>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stwierdzenia w szkole przypadku kradzieży lub wymuszenia pieniędzy lub</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660" w:type="dxa"/>
            <w:shd w:val="clear" w:color="auto" w:fill="auto"/>
            <w:vAlign w:val="bottom"/>
          </w:tcPr>
          <w:p w:rsidR="001026AC" w:rsidRDefault="001026AC">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568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przedmiotów wartościowych, dokonanego przez ucznia.</w:t>
            </w:r>
          </w:p>
        </w:tc>
        <w:tc>
          <w:tcPr>
            <w:tcW w:w="14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38"/>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6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7100" w:type="dxa"/>
            <w:gridSpan w:val="3"/>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780" w:type="dxa"/>
            <w:gridSpan w:val="2"/>
            <w:vMerge w:val="restart"/>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rPr>
            </w:pPr>
            <w:r>
              <w:rPr>
                <w:rFonts w:ascii="Cambria" w:eastAsia="Cambria" w:hAnsi="Cambria"/>
                <w:b/>
              </w:rPr>
              <w:t>Osoby</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100" w:type="dxa"/>
            <w:gridSpan w:val="3"/>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Za  uruchomienie  i  anulowanie  procedury  oraz  kierowanie  koniecznymi</w:t>
            </w:r>
          </w:p>
        </w:tc>
      </w:tr>
      <w:tr w:rsidR="001026AC">
        <w:trPr>
          <w:trHeight w:val="127"/>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780" w:type="dxa"/>
            <w:gridSpan w:val="2"/>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100" w:type="dxa"/>
            <w:gridSpan w:val="3"/>
            <w:vMerge w:val="restart"/>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działaniami  odpowiadają  kolejno:  dyrektor  placówki,  w  przypadku  jego</w:t>
            </w:r>
          </w:p>
        </w:tc>
      </w:tr>
      <w:tr w:rsidR="001026AC">
        <w:trPr>
          <w:trHeight w:val="127"/>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780" w:type="dxa"/>
            <w:gridSpan w:val="2"/>
            <w:vMerge w:val="restart"/>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9"/>
              </w:rPr>
            </w:pPr>
            <w:r>
              <w:rPr>
                <w:rFonts w:ascii="Cambria" w:eastAsia="Cambria" w:hAnsi="Cambria"/>
                <w:b/>
                <w:w w:val="99"/>
              </w:rPr>
              <w:t>odpowiedzialne</w:t>
            </w: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100" w:type="dxa"/>
            <w:gridSpan w:val="3"/>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780" w:type="dxa"/>
            <w:gridSpan w:val="2"/>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100" w:type="dxa"/>
            <w:gridSpan w:val="3"/>
            <w:vMerge w:val="restart"/>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nieobecności wicedyrektor, a w przypadku jego nieobecności pedagog/psycholog</w:t>
            </w:r>
          </w:p>
        </w:tc>
      </w:tr>
      <w:tr w:rsidR="001026AC">
        <w:trPr>
          <w:trHeight w:val="125"/>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780" w:type="dxa"/>
            <w:gridSpan w:val="2"/>
            <w:vMerge w:val="restart"/>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8"/>
              </w:rPr>
            </w:pPr>
            <w:r>
              <w:rPr>
                <w:rFonts w:ascii="Cambria" w:eastAsia="Cambria" w:hAnsi="Cambria"/>
                <w:b/>
                <w:w w:val="98"/>
              </w:rPr>
              <w:t>za zarządzanie</w:t>
            </w:r>
          </w:p>
        </w:tc>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7100" w:type="dxa"/>
            <w:gridSpan w:val="3"/>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27"/>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780" w:type="dxa"/>
            <w:gridSpan w:val="2"/>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00" w:type="dxa"/>
            <w:vMerge w:val="restart"/>
            <w:shd w:val="clear" w:color="auto" w:fill="auto"/>
            <w:vAlign w:val="bottom"/>
          </w:tcPr>
          <w:p w:rsidR="001026AC" w:rsidRDefault="001026AC">
            <w:pPr>
              <w:spacing w:line="0" w:lineRule="atLeast"/>
              <w:rPr>
                <w:rFonts w:ascii="Cambria" w:eastAsia="Cambria" w:hAnsi="Cambria"/>
                <w:w w:val="97"/>
              </w:rPr>
            </w:pPr>
            <w:r>
              <w:rPr>
                <w:rFonts w:ascii="Cambria" w:eastAsia="Cambria" w:hAnsi="Cambria"/>
                <w:w w:val="97"/>
              </w:rPr>
              <w:t>szkolny.</w:t>
            </w:r>
          </w:p>
        </w:tc>
        <w:tc>
          <w:tcPr>
            <w:tcW w:w="4980" w:type="dxa"/>
            <w:shd w:val="clear" w:color="auto" w:fill="auto"/>
            <w:vAlign w:val="bottom"/>
          </w:tcPr>
          <w:p w:rsidR="001026AC" w:rsidRDefault="001026AC">
            <w:pPr>
              <w:spacing w:line="0" w:lineRule="atLeast"/>
              <w:rPr>
                <w:rFonts w:ascii="Times New Roman" w:eastAsia="Times New Roman" w:hAnsi="Times New Roman"/>
                <w:sz w:val="11"/>
              </w:rPr>
            </w:pPr>
          </w:p>
        </w:tc>
        <w:tc>
          <w:tcPr>
            <w:tcW w:w="14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660" w:type="dxa"/>
            <w:shd w:val="clear" w:color="auto" w:fill="auto"/>
            <w:vAlign w:val="bottom"/>
          </w:tcPr>
          <w:p w:rsidR="001026AC" w:rsidRDefault="001026AC">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0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4980" w:type="dxa"/>
            <w:shd w:val="clear" w:color="auto" w:fill="auto"/>
            <w:vAlign w:val="bottom"/>
          </w:tcPr>
          <w:p w:rsidR="001026AC" w:rsidRDefault="001026AC">
            <w:pPr>
              <w:spacing w:line="0" w:lineRule="atLeast"/>
              <w:rPr>
                <w:rFonts w:ascii="Times New Roman" w:eastAsia="Times New Roman" w:hAnsi="Times New Roman"/>
                <w:sz w:val="11"/>
              </w:rPr>
            </w:pPr>
          </w:p>
        </w:tc>
        <w:tc>
          <w:tcPr>
            <w:tcW w:w="14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39"/>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6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568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4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66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568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 xml:space="preserve">1.  </w:t>
            </w:r>
            <w:r>
              <w:rPr>
                <w:rFonts w:ascii="Cambria" w:eastAsia="Cambria" w:hAnsi="Cambria"/>
                <w:b/>
              </w:rPr>
              <w:t>Kradzież lub wymuszenie przedmiotu znacznej wartości</w:t>
            </w:r>
            <w:r>
              <w:rPr>
                <w:rFonts w:ascii="Cambria" w:eastAsia="Cambria" w:hAnsi="Cambria"/>
              </w:rPr>
              <w:t>:</w:t>
            </w:r>
          </w:p>
        </w:tc>
        <w:tc>
          <w:tcPr>
            <w:tcW w:w="14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420"/>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66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100" w:type="dxa"/>
            <w:gridSpan w:val="3"/>
            <w:tcBorders>
              <w:right w:val="single" w:sz="8" w:space="0" w:color="auto"/>
            </w:tcBorders>
            <w:shd w:val="clear" w:color="auto" w:fill="auto"/>
            <w:vAlign w:val="bottom"/>
          </w:tcPr>
          <w:p w:rsidR="001026AC" w:rsidRDefault="001026AC">
            <w:pPr>
              <w:spacing w:line="418" w:lineRule="exact"/>
              <w:ind w:left="360"/>
              <w:rPr>
                <w:rFonts w:ascii="Cambria" w:eastAsia="Cambria" w:hAnsi="Cambria"/>
              </w:rPr>
            </w:pPr>
            <w:r>
              <w:rPr>
                <w:rFonts w:ascii="Wingdings" w:eastAsia="Wingdings" w:hAnsi="Wingdings"/>
                <w:sz w:val="47"/>
                <w:vertAlign w:val="superscript"/>
              </w:rPr>
              <w:t></w:t>
            </w:r>
            <w:r>
              <w:rPr>
                <w:rFonts w:ascii="Cambria" w:eastAsia="Cambria" w:hAnsi="Cambria"/>
              </w:rPr>
              <w:t xml:space="preserve"> Działania mające na celu powstrzymanie i niwelowanie tego zjawiska</w:t>
            </w:r>
          </w:p>
        </w:tc>
      </w:tr>
      <w:tr w:rsidR="001026AC">
        <w:trPr>
          <w:trHeight w:val="23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1660" w:type="dxa"/>
            <w:shd w:val="clear" w:color="auto" w:fill="auto"/>
            <w:vAlign w:val="bottom"/>
          </w:tcPr>
          <w:p w:rsidR="001026AC" w:rsidRDefault="001026AC">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100" w:type="dxa"/>
            <w:shd w:val="clear" w:color="auto" w:fill="auto"/>
            <w:vAlign w:val="bottom"/>
          </w:tcPr>
          <w:p w:rsidR="001026AC" w:rsidRDefault="001026AC">
            <w:pPr>
              <w:spacing w:line="0" w:lineRule="atLeast"/>
              <w:rPr>
                <w:rFonts w:ascii="Times New Roman" w:eastAsia="Times New Roman" w:hAnsi="Times New Roman"/>
              </w:rPr>
            </w:pPr>
          </w:p>
        </w:tc>
        <w:tc>
          <w:tcPr>
            <w:tcW w:w="700" w:type="dxa"/>
            <w:shd w:val="clear" w:color="auto" w:fill="auto"/>
            <w:vAlign w:val="bottom"/>
          </w:tcPr>
          <w:p w:rsidR="001026AC" w:rsidRDefault="001026AC">
            <w:pPr>
              <w:spacing w:line="0" w:lineRule="atLeast"/>
              <w:rPr>
                <w:rFonts w:ascii="Times New Roman" w:eastAsia="Times New Roman" w:hAnsi="Times New Roman"/>
              </w:rPr>
            </w:pPr>
          </w:p>
        </w:tc>
        <w:tc>
          <w:tcPr>
            <w:tcW w:w="4980" w:type="dxa"/>
            <w:shd w:val="clear" w:color="auto" w:fill="auto"/>
            <w:vAlign w:val="bottom"/>
          </w:tcPr>
          <w:p w:rsidR="001026AC" w:rsidRDefault="001026AC">
            <w:pPr>
              <w:spacing w:line="233" w:lineRule="exact"/>
              <w:rPr>
                <w:rFonts w:ascii="Cambria" w:eastAsia="Cambria" w:hAnsi="Cambria"/>
              </w:rPr>
            </w:pPr>
            <w:r>
              <w:rPr>
                <w:rFonts w:ascii="Cambria" w:eastAsia="Cambria" w:hAnsi="Cambria"/>
              </w:rPr>
              <w:t>winny zostać podjęte bezzwłocznie</w:t>
            </w:r>
          </w:p>
        </w:tc>
        <w:tc>
          <w:tcPr>
            <w:tcW w:w="14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r>
      <w:tr w:rsidR="001026AC">
        <w:trPr>
          <w:trHeight w:val="398"/>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66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0" w:type="dxa"/>
            <w:shd w:val="clear" w:color="auto" w:fill="auto"/>
            <w:vAlign w:val="bottom"/>
          </w:tcPr>
          <w:p w:rsidR="001026AC" w:rsidRDefault="001026AC">
            <w:pPr>
              <w:spacing w:line="0" w:lineRule="atLeast"/>
              <w:ind w:left="360"/>
              <w:rPr>
                <w:rFonts w:ascii="Wingdings" w:eastAsia="Wingdings" w:hAnsi="Wingdings"/>
                <w:sz w:val="24"/>
              </w:rPr>
            </w:pPr>
            <w:r>
              <w:rPr>
                <w:rFonts w:ascii="Wingdings" w:eastAsia="Wingdings" w:hAnsi="Wingdings"/>
                <w:sz w:val="24"/>
              </w:rPr>
              <w:t></w:t>
            </w:r>
          </w:p>
        </w:tc>
        <w:tc>
          <w:tcPr>
            <w:tcW w:w="6400" w:type="dxa"/>
            <w:gridSpan w:val="2"/>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Osoba,  która  wykryła  kradzież,  winna  bezzwłocznie  powiadomić</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66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0" w:type="dxa"/>
            <w:shd w:val="clear" w:color="auto" w:fill="auto"/>
            <w:vAlign w:val="bottom"/>
          </w:tcPr>
          <w:p w:rsidR="001026AC" w:rsidRDefault="001026AC">
            <w:pPr>
              <w:spacing w:line="0" w:lineRule="atLeast"/>
              <w:rPr>
                <w:rFonts w:ascii="Times New Roman" w:eastAsia="Times New Roman" w:hAnsi="Times New Roman"/>
                <w:sz w:val="21"/>
              </w:rPr>
            </w:pPr>
          </w:p>
        </w:tc>
        <w:tc>
          <w:tcPr>
            <w:tcW w:w="4980" w:type="dxa"/>
            <w:shd w:val="clear" w:color="auto" w:fill="auto"/>
            <w:vAlign w:val="bottom"/>
          </w:tcPr>
          <w:p w:rsidR="001026AC" w:rsidRDefault="001026AC">
            <w:pPr>
              <w:spacing w:line="0" w:lineRule="atLeast"/>
              <w:rPr>
                <w:rFonts w:ascii="Cambria" w:eastAsia="Cambria" w:hAnsi="Cambria"/>
              </w:rPr>
            </w:pPr>
            <w:r>
              <w:rPr>
                <w:rFonts w:ascii="Cambria" w:eastAsia="Cambria" w:hAnsi="Cambria"/>
              </w:rPr>
              <w:t>dyrektora szkoły</w:t>
            </w:r>
          </w:p>
        </w:tc>
        <w:tc>
          <w:tcPr>
            <w:tcW w:w="14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420"/>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66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100" w:type="dxa"/>
            <w:gridSpan w:val="3"/>
            <w:tcBorders>
              <w:right w:val="single" w:sz="8" w:space="0" w:color="auto"/>
            </w:tcBorders>
            <w:shd w:val="clear" w:color="auto" w:fill="auto"/>
            <w:vAlign w:val="bottom"/>
          </w:tcPr>
          <w:p w:rsidR="001026AC" w:rsidRDefault="001026AC">
            <w:pPr>
              <w:spacing w:line="418" w:lineRule="exact"/>
              <w:ind w:left="360"/>
              <w:rPr>
                <w:rFonts w:ascii="Cambria" w:eastAsia="Cambria" w:hAnsi="Cambria"/>
              </w:rPr>
            </w:pPr>
            <w:r>
              <w:rPr>
                <w:rFonts w:ascii="Wingdings" w:eastAsia="Wingdings" w:hAnsi="Wingdings"/>
                <w:sz w:val="47"/>
                <w:vertAlign w:val="superscript"/>
              </w:rPr>
              <w:t></w:t>
            </w:r>
            <w:r>
              <w:rPr>
                <w:rFonts w:ascii="Cambria" w:eastAsia="Cambria" w:hAnsi="Cambria"/>
              </w:rPr>
              <w:t xml:space="preserve"> Należy przekazać sprawcę czynu (o ile jest znany i przebywa na terenie</w:t>
            </w:r>
          </w:p>
        </w:tc>
      </w:tr>
      <w:tr w:rsidR="001026AC">
        <w:trPr>
          <w:trHeight w:val="23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1660" w:type="dxa"/>
            <w:shd w:val="clear" w:color="auto" w:fill="auto"/>
            <w:vAlign w:val="bottom"/>
          </w:tcPr>
          <w:p w:rsidR="001026AC" w:rsidRDefault="001026AC">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100" w:type="dxa"/>
            <w:shd w:val="clear" w:color="auto" w:fill="auto"/>
            <w:vAlign w:val="bottom"/>
          </w:tcPr>
          <w:p w:rsidR="001026AC" w:rsidRDefault="001026AC">
            <w:pPr>
              <w:spacing w:line="0" w:lineRule="atLeast"/>
              <w:rPr>
                <w:rFonts w:ascii="Times New Roman" w:eastAsia="Times New Roman" w:hAnsi="Times New Roman"/>
              </w:rPr>
            </w:pPr>
          </w:p>
        </w:tc>
        <w:tc>
          <w:tcPr>
            <w:tcW w:w="700" w:type="dxa"/>
            <w:shd w:val="clear" w:color="auto" w:fill="auto"/>
            <w:vAlign w:val="bottom"/>
          </w:tcPr>
          <w:p w:rsidR="001026AC" w:rsidRDefault="001026AC">
            <w:pPr>
              <w:spacing w:line="0" w:lineRule="atLeast"/>
              <w:rPr>
                <w:rFonts w:ascii="Times New Roman" w:eastAsia="Times New Roman" w:hAnsi="Times New Roman"/>
              </w:rPr>
            </w:pPr>
          </w:p>
        </w:tc>
        <w:tc>
          <w:tcPr>
            <w:tcW w:w="6400" w:type="dxa"/>
            <w:gridSpan w:val="2"/>
            <w:tcBorders>
              <w:right w:val="single" w:sz="8" w:space="0" w:color="auto"/>
            </w:tcBorders>
            <w:shd w:val="clear" w:color="auto" w:fill="auto"/>
            <w:vAlign w:val="bottom"/>
          </w:tcPr>
          <w:p w:rsidR="001026AC" w:rsidRDefault="001026AC">
            <w:pPr>
              <w:spacing w:line="233" w:lineRule="exact"/>
              <w:rPr>
                <w:rFonts w:ascii="Cambria" w:eastAsia="Cambria" w:hAnsi="Cambria"/>
              </w:rPr>
            </w:pPr>
            <w:r>
              <w:rPr>
                <w:rFonts w:ascii="Cambria" w:eastAsia="Cambria" w:hAnsi="Cambria"/>
              </w:rPr>
              <w:t>szkoły) pod opiekę pedagoga szkolnego lub dyrektora szkoły</w:t>
            </w:r>
          </w:p>
        </w:tc>
      </w:tr>
      <w:tr w:rsidR="001026AC">
        <w:trPr>
          <w:trHeight w:val="398"/>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780" w:type="dxa"/>
            <w:gridSpan w:val="2"/>
            <w:vMerge w:val="restart"/>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9"/>
              </w:rPr>
            </w:pPr>
            <w:r>
              <w:rPr>
                <w:rFonts w:ascii="Cambria" w:eastAsia="Cambria" w:hAnsi="Cambria"/>
                <w:b/>
                <w:w w:val="99"/>
              </w:rPr>
              <w:t>Sposób działania</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0" w:type="dxa"/>
            <w:shd w:val="clear" w:color="auto" w:fill="auto"/>
            <w:vAlign w:val="bottom"/>
          </w:tcPr>
          <w:p w:rsidR="001026AC" w:rsidRDefault="001026AC">
            <w:pPr>
              <w:spacing w:line="0" w:lineRule="atLeast"/>
              <w:ind w:left="360"/>
              <w:rPr>
                <w:rFonts w:ascii="Wingdings" w:eastAsia="Wingdings" w:hAnsi="Wingdings"/>
                <w:sz w:val="24"/>
              </w:rPr>
            </w:pPr>
            <w:r>
              <w:rPr>
                <w:rFonts w:ascii="Wingdings" w:eastAsia="Wingdings" w:hAnsi="Wingdings"/>
                <w:sz w:val="24"/>
              </w:rPr>
              <w:t></w:t>
            </w:r>
          </w:p>
        </w:tc>
        <w:tc>
          <w:tcPr>
            <w:tcW w:w="4980" w:type="dxa"/>
            <w:shd w:val="clear" w:color="auto" w:fill="auto"/>
            <w:vAlign w:val="bottom"/>
          </w:tcPr>
          <w:p w:rsidR="001026AC" w:rsidRDefault="001026AC">
            <w:pPr>
              <w:spacing w:line="0" w:lineRule="atLeast"/>
              <w:rPr>
                <w:rFonts w:ascii="Cambria" w:eastAsia="Cambria" w:hAnsi="Cambria"/>
              </w:rPr>
            </w:pPr>
            <w:r>
              <w:rPr>
                <w:rFonts w:ascii="Cambria" w:eastAsia="Cambria" w:hAnsi="Cambria"/>
              </w:rPr>
              <w:t>Należy   zabezpieczyć   dowody   przestępstwa   tj.</w:t>
            </w:r>
          </w:p>
        </w:tc>
        <w:tc>
          <w:tcPr>
            <w:tcW w:w="1420" w:type="dxa"/>
            <w:tcBorders>
              <w:right w:val="single" w:sz="8" w:space="0" w:color="auto"/>
            </w:tcBorders>
            <w:shd w:val="clear" w:color="auto" w:fill="auto"/>
            <w:vAlign w:val="bottom"/>
          </w:tcPr>
          <w:p w:rsidR="001026AC" w:rsidRDefault="001026AC">
            <w:pPr>
              <w:spacing w:line="0" w:lineRule="atLeast"/>
              <w:ind w:right="14"/>
              <w:jc w:val="right"/>
              <w:rPr>
                <w:rFonts w:ascii="Cambria" w:eastAsia="Cambria" w:hAnsi="Cambria"/>
              </w:rPr>
            </w:pPr>
            <w:r>
              <w:rPr>
                <w:rFonts w:ascii="Cambria" w:eastAsia="Cambria" w:hAnsi="Cambria"/>
              </w:rPr>
              <w:t>przedmiotów</w:t>
            </w:r>
          </w:p>
        </w:tc>
      </w:tr>
      <w:tr w:rsidR="001026AC">
        <w:trPr>
          <w:trHeight w:val="175"/>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1780" w:type="dxa"/>
            <w:gridSpan w:val="2"/>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100" w:type="dxa"/>
            <w:shd w:val="clear" w:color="auto" w:fill="auto"/>
            <w:vAlign w:val="bottom"/>
          </w:tcPr>
          <w:p w:rsidR="001026AC" w:rsidRDefault="001026AC">
            <w:pPr>
              <w:spacing w:line="0" w:lineRule="atLeast"/>
              <w:rPr>
                <w:rFonts w:ascii="Times New Roman" w:eastAsia="Times New Roman" w:hAnsi="Times New Roman"/>
                <w:sz w:val="15"/>
              </w:rPr>
            </w:pPr>
          </w:p>
        </w:tc>
        <w:tc>
          <w:tcPr>
            <w:tcW w:w="700" w:type="dxa"/>
            <w:shd w:val="clear" w:color="auto" w:fill="auto"/>
            <w:vAlign w:val="bottom"/>
          </w:tcPr>
          <w:p w:rsidR="001026AC" w:rsidRDefault="001026AC">
            <w:pPr>
              <w:spacing w:line="0" w:lineRule="atLeast"/>
              <w:rPr>
                <w:rFonts w:ascii="Times New Roman" w:eastAsia="Times New Roman" w:hAnsi="Times New Roman"/>
                <w:sz w:val="15"/>
              </w:rPr>
            </w:pPr>
          </w:p>
        </w:tc>
        <w:tc>
          <w:tcPr>
            <w:tcW w:w="6400" w:type="dxa"/>
            <w:gridSpan w:val="2"/>
            <w:vMerge w:val="restart"/>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pochodzących z kradzieży lub wymuszenia i przekazanie ich Policji</w:t>
            </w:r>
          </w:p>
        </w:tc>
      </w:tr>
      <w:tr w:rsidR="001026AC">
        <w:trPr>
          <w:trHeight w:val="79"/>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6"/>
              </w:rPr>
            </w:pPr>
          </w:p>
        </w:tc>
        <w:tc>
          <w:tcPr>
            <w:tcW w:w="1660" w:type="dxa"/>
            <w:shd w:val="clear" w:color="auto" w:fill="auto"/>
            <w:vAlign w:val="bottom"/>
          </w:tcPr>
          <w:p w:rsidR="001026AC" w:rsidRDefault="001026AC">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6"/>
              </w:rPr>
            </w:pPr>
          </w:p>
        </w:tc>
        <w:tc>
          <w:tcPr>
            <w:tcW w:w="100" w:type="dxa"/>
            <w:shd w:val="clear" w:color="auto" w:fill="auto"/>
            <w:vAlign w:val="bottom"/>
          </w:tcPr>
          <w:p w:rsidR="001026AC" w:rsidRDefault="001026AC">
            <w:pPr>
              <w:spacing w:line="0" w:lineRule="atLeast"/>
              <w:rPr>
                <w:rFonts w:ascii="Times New Roman" w:eastAsia="Times New Roman" w:hAnsi="Times New Roman"/>
                <w:sz w:val="6"/>
              </w:rPr>
            </w:pPr>
          </w:p>
        </w:tc>
        <w:tc>
          <w:tcPr>
            <w:tcW w:w="700" w:type="dxa"/>
            <w:shd w:val="clear" w:color="auto" w:fill="auto"/>
            <w:vAlign w:val="bottom"/>
          </w:tcPr>
          <w:p w:rsidR="001026AC" w:rsidRDefault="001026AC">
            <w:pPr>
              <w:spacing w:line="0" w:lineRule="atLeast"/>
              <w:rPr>
                <w:rFonts w:ascii="Times New Roman" w:eastAsia="Times New Roman" w:hAnsi="Times New Roman"/>
                <w:sz w:val="6"/>
              </w:rPr>
            </w:pPr>
          </w:p>
        </w:tc>
        <w:tc>
          <w:tcPr>
            <w:tcW w:w="6400" w:type="dxa"/>
            <w:gridSpan w:val="2"/>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6"/>
              </w:rPr>
            </w:pPr>
          </w:p>
        </w:tc>
      </w:tr>
      <w:tr w:rsidR="001026AC">
        <w:trPr>
          <w:trHeight w:val="417"/>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66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100" w:type="dxa"/>
            <w:gridSpan w:val="3"/>
            <w:tcBorders>
              <w:right w:val="single" w:sz="8" w:space="0" w:color="auto"/>
            </w:tcBorders>
            <w:shd w:val="clear" w:color="auto" w:fill="auto"/>
            <w:vAlign w:val="bottom"/>
          </w:tcPr>
          <w:p w:rsidR="001026AC" w:rsidRDefault="001026AC">
            <w:pPr>
              <w:spacing w:line="416" w:lineRule="exact"/>
              <w:ind w:left="360"/>
              <w:rPr>
                <w:rFonts w:ascii="Cambria" w:eastAsia="Cambria" w:hAnsi="Cambria"/>
              </w:rPr>
            </w:pPr>
            <w:r>
              <w:rPr>
                <w:rFonts w:ascii="Wingdings" w:eastAsia="Wingdings" w:hAnsi="Wingdings"/>
                <w:sz w:val="47"/>
                <w:vertAlign w:val="superscript"/>
              </w:rPr>
              <w:t></w:t>
            </w:r>
            <w:r>
              <w:rPr>
                <w:rFonts w:ascii="Cambria" w:eastAsia="Cambria" w:hAnsi="Cambria"/>
              </w:rPr>
              <w:t xml:space="preserve"> Należy zażądać, aby uczeń przekazał skradzioną rzecz, pokazał zawartość</w:t>
            </w:r>
          </w:p>
        </w:tc>
      </w:tr>
      <w:tr w:rsidR="001026AC">
        <w:trPr>
          <w:trHeight w:val="23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1660" w:type="dxa"/>
            <w:shd w:val="clear" w:color="auto" w:fill="auto"/>
            <w:vAlign w:val="bottom"/>
          </w:tcPr>
          <w:p w:rsidR="001026AC" w:rsidRDefault="001026AC">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100" w:type="dxa"/>
            <w:shd w:val="clear" w:color="auto" w:fill="auto"/>
            <w:vAlign w:val="bottom"/>
          </w:tcPr>
          <w:p w:rsidR="001026AC" w:rsidRDefault="001026AC">
            <w:pPr>
              <w:spacing w:line="0" w:lineRule="atLeast"/>
              <w:rPr>
                <w:rFonts w:ascii="Times New Roman" w:eastAsia="Times New Roman" w:hAnsi="Times New Roman"/>
              </w:rPr>
            </w:pPr>
          </w:p>
        </w:tc>
        <w:tc>
          <w:tcPr>
            <w:tcW w:w="700" w:type="dxa"/>
            <w:shd w:val="clear" w:color="auto" w:fill="auto"/>
            <w:vAlign w:val="bottom"/>
          </w:tcPr>
          <w:p w:rsidR="001026AC" w:rsidRDefault="001026AC">
            <w:pPr>
              <w:spacing w:line="0" w:lineRule="atLeast"/>
              <w:rPr>
                <w:rFonts w:ascii="Times New Roman" w:eastAsia="Times New Roman" w:hAnsi="Times New Roman"/>
              </w:rPr>
            </w:pPr>
          </w:p>
        </w:tc>
        <w:tc>
          <w:tcPr>
            <w:tcW w:w="6400" w:type="dxa"/>
            <w:gridSpan w:val="2"/>
            <w:tcBorders>
              <w:right w:val="single" w:sz="8" w:space="0" w:color="auto"/>
            </w:tcBorders>
            <w:shd w:val="clear" w:color="auto" w:fill="auto"/>
            <w:vAlign w:val="bottom"/>
          </w:tcPr>
          <w:p w:rsidR="001026AC" w:rsidRDefault="001026AC">
            <w:pPr>
              <w:spacing w:line="233" w:lineRule="exact"/>
              <w:rPr>
                <w:rFonts w:ascii="Cambria" w:eastAsia="Cambria" w:hAnsi="Cambria"/>
              </w:rPr>
            </w:pPr>
            <w:r>
              <w:rPr>
                <w:rFonts w:ascii="Cambria" w:eastAsia="Cambria" w:hAnsi="Cambria"/>
              </w:rPr>
              <w:t>torby szkolnej oraz kieszeni we własnej odzieży oraz przekazał inne</w:t>
            </w:r>
          </w:p>
        </w:tc>
      </w:tr>
      <w:tr w:rsidR="001026AC">
        <w:trPr>
          <w:trHeight w:val="255"/>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660" w:type="dxa"/>
            <w:shd w:val="clear" w:color="auto" w:fill="auto"/>
            <w:vAlign w:val="bottom"/>
          </w:tcPr>
          <w:p w:rsidR="001026AC" w:rsidRDefault="001026AC">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0" w:type="dxa"/>
            <w:shd w:val="clear" w:color="auto" w:fill="auto"/>
            <w:vAlign w:val="bottom"/>
          </w:tcPr>
          <w:p w:rsidR="001026AC" w:rsidRDefault="001026AC">
            <w:pPr>
              <w:spacing w:line="0" w:lineRule="atLeast"/>
              <w:rPr>
                <w:rFonts w:ascii="Times New Roman" w:eastAsia="Times New Roman" w:hAnsi="Times New Roman"/>
                <w:sz w:val="22"/>
              </w:rPr>
            </w:pPr>
          </w:p>
        </w:tc>
        <w:tc>
          <w:tcPr>
            <w:tcW w:w="6400" w:type="dxa"/>
            <w:gridSpan w:val="2"/>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przedmioty budzących podejrzenie co do ich związku z poszukiwaną</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66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0" w:type="dxa"/>
            <w:shd w:val="clear" w:color="auto" w:fill="auto"/>
            <w:vAlign w:val="bottom"/>
          </w:tcPr>
          <w:p w:rsidR="001026AC" w:rsidRDefault="001026AC">
            <w:pPr>
              <w:spacing w:line="0" w:lineRule="atLeast"/>
              <w:rPr>
                <w:rFonts w:ascii="Times New Roman" w:eastAsia="Times New Roman" w:hAnsi="Times New Roman"/>
                <w:sz w:val="21"/>
              </w:rPr>
            </w:pPr>
          </w:p>
        </w:tc>
        <w:tc>
          <w:tcPr>
            <w:tcW w:w="6400" w:type="dxa"/>
            <w:gridSpan w:val="2"/>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rzeczą - w obecności innej osoby, np. wychowawcy klasy, pedagoga</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66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0" w:type="dxa"/>
            <w:shd w:val="clear" w:color="auto" w:fill="auto"/>
            <w:vAlign w:val="bottom"/>
          </w:tcPr>
          <w:p w:rsidR="001026AC" w:rsidRDefault="001026AC">
            <w:pPr>
              <w:spacing w:line="0" w:lineRule="atLeast"/>
              <w:rPr>
                <w:rFonts w:ascii="Times New Roman" w:eastAsia="Times New Roman" w:hAnsi="Times New Roman"/>
                <w:sz w:val="21"/>
              </w:rPr>
            </w:pPr>
          </w:p>
        </w:tc>
        <w:tc>
          <w:tcPr>
            <w:tcW w:w="6400" w:type="dxa"/>
            <w:gridSpan w:val="2"/>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szkolnego, psychologa, dyrektora lub innego pracownika szkoły (należy</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660" w:type="dxa"/>
            <w:shd w:val="clear" w:color="auto" w:fill="auto"/>
            <w:vAlign w:val="bottom"/>
          </w:tcPr>
          <w:p w:rsidR="001026AC" w:rsidRDefault="001026AC">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0" w:type="dxa"/>
            <w:shd w:val="clear" w:color="auto" w:fill="auto"/>
            <w:vAlign w:val="bottom"/>
          </w:tcPr>
          <w:p w:rsidR="001026AC" w:rsidRDefault="001026AC">
            <w:pPr>
              <w:spacing w:line="0" w:lineRule="atLeast"/>
              <w:rPr>
                <w:rFonts w:ascii="Times New Roman" w:eastAsia="Times New Roman" w:hAnsi="Times New Roman"/>
                <w:sz w:val="22"/>
              </w:rPr>
            </w:pPr>
          </w:p>
        </w:tc>
        <w:tc>
          <w:tcPr>
            <w:tcW w:w="6400" w:type="dxa"/>
            <w:gridSpan w:val="2"/>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pamiętać, że pracownik szkoły nie ma prawa samodzielnie wykonać</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66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0" w:type="dxa"/>
            <w:shd w:val="clear" w:color="auto" w:fill="auto"/>
            <w:vAlign w:val="bottom"/>
          </w:tcPr>
          <w:p w:rsidR="001026AC" w:rsidRDefault="001026AC">
            <w:pPr>
              <w:spacing w:line="0" w:lineRule="atLeast"/>
              <w:rPr>
                <w:rFonts w:ascii="Times New Roman" w:eastAsia="Times New Roman" w:hAnsi="Times New Roman"/>
                <w:sz w:val="21"/>
              </w:rPr>
            </w:pPr>
          </w:p>
        </w:tc>
        <w:tc>
          <w:tcPr>
            <w:tcW w:w="6400" w:type="dxa"/>
            <w:gridSpan w:val="2"/>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czynności przeszukania odzieży ani teczki ucznia. Może to zrobić tylko</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660" w:type="dxa"/>
            <w:shd w:val="clear" w:color="auto" w:fill="auto"/>
            <w:vAlign w:val="bottom"/>
          </w:tcPr>
          <w:p w:rsidR="001026AC" w:rsidRDefault="001026AC">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0" w:type="dxa"/>
            <w:shd w:val="clear" w:color="auto" w:fill="auto"/>
            <w:vAlign w:val="bottom"/>
          </w:tcPr>
          <w:p w:rsidR="001026AC" w:rsidRDefault="001026AC">
            <w:pPr>
              <w:spacing w:line="0" w:lineRule="atLeast"/>
              <w:rPr>
                <w:rFonts w:ascii="Times New Roman" w:eastAsia="Times New Roman" w:hAnsi="Times New Roman"/>
                <w:sz w:val="22"/>
              </w:rPr>
            </w:pPr>
          </w:p>
        </w:tc>
        <w:tc>
          <w:tcPr>
            <w:tcW w:w="4980" w:type="dxa"/>
            <w:shd w:val="clear" w:color="auto" w:fill="auto"/>
            <w:vAlign w:val="bottom"/>
          </w:tcPr>
          <w:p w:rsidR="001026AC" w:rsidRDefault="001026AC">
            <w:pPr>
              <w:spacing w:line="0" w:lineRule="atLeast"/>
              <w:rPr>
                <w:rFonts w:ascii="Cambria" w:eastAsia="Cambria" w:hAnsi="Cambria"/>
              </w:rPr>
            </w:pPr>
            <w:r>
              <w:rPr>
                <w:rFonts w:ascii="Cambria" w:eastAsia="Cambria" w:hAnsi="Cambria"/>
              </w:rPr>
              <w:t>Policja</w:t>
            </w:r>
          </w:p>
        </w:tc>
        <w:tc>
          <w:tcPr>
            <w:tcW w:w="14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417"/>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100" w:type="dxa"/>
            <w:gridSpan w:val="3"/>
            <w:tcBorders>
              <w:bottom w:val="single" w:sz="8" w:space="0" w:color="auto"/>
              <w:right w:val="single" w:sz="8" w:space="0" w:color="auto"/>
            </w:tcBorders>
            <w:shd w:val="clear" w:color="auto" w:fill="auto"/>
            <w:vAlign w:val="bottom"/>
          </w:tcPr>
          <w:p w:rsidR="001026AC" w:rsidRDefault="001026AC">
            <w:pPr>
              <w:spacing w:line="416" w:lineRule="exact"/>
              <w:ind w:left="360"/>
              <w:rPr>
                <w:rFonts w:ascii="Cambria" w:eastAsia="Cambria" w:hAnsi="Cambria"/>
              </w:rPr>
            </w:pPr>
            <w:r>
              <w:rPr>
                <w:rFonts w:ascii="Wingdings" w:eastAsia="Wingdings" w:hAnsi="Wingdings"/>
                <w:sz w:val="47"/>
                <w:vertAlign w:val="superscript"/>
              </w:rPr>
              <w:t></w:t>
            </w:r>
            <w:r>
              <w:rPr>
                <w:rFonts w:ascii="Cambria" w:eastAsia="Cambria" w:hAnsi="Cambria"/>
              </w:rPr>
              <w:t xml:space="preserve"> We współpracy z pedagogiem szkolnym należy ustalić okoliczności czynu</w:t>
            </w:r>
          </w:p>
        </w:tc>
      </w:tr>
      <w:tr w:rsidR="001026AC">
        <w:trPr>
          <w:trHeight w:val="664"/>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66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0" w:type="dxa"/>
            <w:shd w:val="clear" w:color="auto" w:fill="auto"/>
            <w:vAlign w:val="bottom"/>
          </w:tcPr>
          <w:p w:rsidR="001026AC" w:rsidRDefault="001026AC">
            <w:pPr>
              <w:spacing w:line="0" w:lineRule="atLeast"/>
              <w:rPr>
                <w:rFonts w:ascii="Times New Roman" w:eastAsia="Times New Roman" w:hAnsi="Times New Roman"/>
                <w:sz w:val="24"/>
              </w:rPr>
            </w:pPr>
          </w:p>
        </w:tc>
        <w:tc>
          <w:tcPr>
            <w:tcW w:w="4980" w:type="dxa"/>
            <w:shd w:val="clear" w:color="auto" w:fill="auto"/>
            <w:vAlign w:val="bottom"/>
          </w:tcPr>
          <w:p w:rsidR="001026AC" w:rsidRDefault="001026AC">
            <w:pPr>
              <w:spacing w:line="0" w:lineRule="atLeast"/>
              <w:rPr>
                <w:rFonts w:ascii="Times New Roman" w:eastAsia="Times New Roman" w:hAnsi="Times New Roman"/>
                <w:sz w:val="24"/>
              </w:rPr>
            </w:pPr>
          </w:p>
        </w:tc>
        <w:tc>
          <w:tcPr>
            <w:tcW w:w="1420" w:type="dxa"/>
            <w:shd w:val="clear" w:color="auto" w:fill="auto"/>
            <w:vAlign w:val="bottom"/>
          </w:tcPr>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27</w:t>
            </w:r>
          </w:p>
        </w:tc>
      </w:tr>
    </w:tbl>
    <w:p w:rsidR="001026AC" w:rsidRDefault="001026AC">
      <w:pPr>
        <w:rPr>
          <w:rFonts w:ascii="Arial Narrow" w:eastAsia="Arial Narrow" w:hAnsi="Arial Narrow"/>
          <w:sz w:val="24"/>
        </w:rPr>
        <w:sectPr w:rsidR="001026AC">
          <w:pgSz w:w="11900" w:h="16838"/>
          <w:pgMar w:top="1440" w:right="1406" w:bottom="425" w:left="142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tblPr>
      <w:tblGrid>
        <w:gridCol w:w="1880"/>
        <w:gridCol w:w="320"/>
        <w:gridCol w:w="360"/>
        <w:gridCol w:w="1020"/>
        <w:gridCol w:w="440"/>
        <w:gridCol w:w="300"/>
        <w:gridCol w:w="820"/>
        <w:gridCol w:w="360"/>
        <w:gridCol w:w="1040"/>
        <w:gridCol w:w="1160"/>
        <w:gridCol w:w="900"/>
        <w:gridCol w:w="480"/>
      </w:tblGrid>
      <w:tr w:rsidR="001026AC">
        <w:trPr>
          <w:trHeight w:val="246"/>
        </w:trPr>
        <w:tc>
          <w:tcPr>
            <w:tcW w:w="188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bookmarkStart w:id="26" w:name="page28"/>
            <w:bookmarkEnd w:id="26"/>
          </w:p>
        </w:tc>
        <w:tc>
          <w:tcPr>
            <w:tcW w:w="32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980" w:type="dxa"/>
            <w:gridSpan w:val="6"/>
            <w:tcBorders>
              <w:top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i ewentualnych świadków zdarzenia</w:t>
            </w:r>
          </w:p>
        </w:tc>
        <w:tc>
          <w:tcPr>
            <w:tcW w:w="116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90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480" w:type="dxa"/>
            <w:tcBorders>
              <w:top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99"/>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360" w:type="dxa"/>
            <w:shd w:val="clear" w:color="auto" w:fill="auto"/>
            <w:vAlign w:val="bottom"/>
          </w:tcPr>
          <w:p w:rsidR="001026AC" w:rsidRDefault="001026AC">
            <w:pPr>
              <w:spacing w:line="0" w:lineRule="atLeast"/>
              <w:ind w:left="140"/>
              <w:rPr>
                <w:rFonts w:ascii="Wingdings" w:eastAsia="Wingdings" w:hAnsi="Wingdings"/>
                <w:sz w:val="24"/>
              </w:rPr>
            </w:pPr>
            <w:r>
              <w:rPr>
                <w:rFonts w:ascii="Wingdings" w:eastAsia="Wingdings" w:hAnsi="Wingdings"/>
                <w:sz w:val="24"/>
              </w:rPr>
              <w:t></w:t>
            </w:r>
          </w:p>
        </w:tc>
        <w:tc>
          <w:tcPr>
            <w:tcW w:w="6520" w:type="dxa"/>
            <w:gridSpan w:val="9"/>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Dyrektor szkoły winien wezwać rodziców (opiekunów prawnych)</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6520" w:type="dxa"/>
            <w:gridSpan w:val="9"/>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sprawcy i przeprowadzić rozmowy z uczniem w ich obecności. Należy</w:t>
            </w:r>
          </w:p>
        </w:tc>
      </w:tr>
      <w:tr w:rsidR="001026AC">
        <w:trPr>
          <w:trHeight w:val="25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360" w:type="dxa"/>
            <w:shd w:val="clear" w:color="auto" w:fill="auto"/>
            <w:vAlign w:val="bottom"/>
          </w:tcPr>
          <w:p w:rsidR="001026AC" w:rsidRDefault="001026AC">
            <w:pPr>
              <w:spacing w:line="0" w:lineRule="atLeast"/>
              <w:rPr>
                <w:rFonts w:ascii="Times New Roman" w:eastAsia="Times New Roman" w:hAnsi="Times New Roman"/>
                <w:sz w:val="22"/>
              </w:rPr>
            </w:pPr>
          </w:p>
        </w:tc>
        <w:tc>
          <w:tcPr>
            <w:tcW w:w="6040" w:type="dxa"/>
            <w:gridSpan w:val="8"/>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sporządzić notatkę z tej rozmowy podpisaną przez rodziców</w:t>
            </w: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398"/>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360" w:type="dxa"/>
            <w:shd w:val="clear" w:color="auto" w:fill="auto"/>
            <w:vAlign w:val="bottom"/>
          </w:tcPr>
          <w:p w:rsidR="001026AC" w:rsidRDefault="001026AC">
            <w:pPr>
              <w:spacing w:line="0" w:lineRule="atLeast"/>
              <w:ind w:left="140"/>
              <w:rPr>
                <w:rFonts w:ascii="Wingdings" w:eastAsia="Wingdings" w:hAnsi="Wingdings"/>
                <w:sz w:val="24"/>
              </w:rPr>
            </w:pPr>
            <w:r>
              <w:rPr>
                <w:rFonts w:ascii="Wingdings" w:eastAsia="Wingdings" w:hAnsi="Wingdings"/>
                <w:sz w:val="24"/>
              </w:rPr>
              <w:t></w:t>
            </w:r>
          </w:p>
        </w:tc>
        <w:tc>
          <w:tcPr>
            <w:tcW w:w="2580" w:type="dxa"/>
            <w:gridSpan w:val="4"/>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Należy powiadomić Policję.</w:t>
            </w:r>
          </w:p>
        </w:tc>
        <w:tc>
          <w:tcPr>
            <w:tcW w:w="360" w:type="dxa"/>
            <w:shd w:val="clear" w:color="auto" w:fill="auto"/>
            <w:vAlign w:val="bottom"/>
          </w:tcPr>
          <w:p w:rsidR="001026AC" w:rsidRDefault="001026AC">
            <w:pPr>
              <w:spacing w:line="0" w:lineRule="atLeast"/>
              <w:rPr>
                <w:rFonts w:ascii="Times New Roman" w:eastAsia="Times New Roman" w:hAnsi="Times New Roman"/>
                <w:sz w:val="24"/>
              </w:rPr>
            </w:pPr>
          </w:p>
        </w:tc>
        <w:tc>
          <w:tcPr>
            <w:tcW w:w="1040" w:type="dxa"/>
            <w:shd w:val="clear" w:color="auto" w:fill="auto"/>
            <w:vAlign w:val="bottom"/>
          </w:tcPr>
          <w:p w:rsidR="001026AC" w:rsidRDefault="001026AC">
            <w:pPr>
              <w:spacing w:line="0" w:lineRule="atLeast"/>
              <w:rPr>
                <w:rFonts w:ascii="Times New Roman" w:eastAsia="Times New Roman" w:hAnsi="Times New Roman"/>
                <w:sz w:val="24"/>
              </w:rPr>
            </w:pPr>
          </w:p>
        </w:tc>
        <w:tc>
          <w:tcPr>
            <w:tcW w:w="1160" w:type="dxa"/>
            <w:shd w:val="clear" w:color="auto" w:fill="auto"/>
            <w:vAlign w:val="bottom"/>
          </w:tcPr>
          <w:p w:rsidR="001026AC" w:rsidRDefault="001026AC">
            <w:pPr>
              <w:spacing w:line="0" w:lineRule="atLeast"/>
              <w:rPr>
                <w:rFonts w:ascii="Times New Roman" w:eastAsia="Times New Roman" w:hAnsi="Times New Roman"/>
                <w:sz w:val="24"/>
              </w:rPr>
            </w:pPr>
          </w:p>
        </w:tc>
        <w:tc>
          <w:tcPr>
            <w:tcW w:w="900" w:type="dxa"/>
            <w:shd w:val="clear" w:color="auto" w:fill="auto"/>
            <w:vAlign w:val="bottom"/>
          </w:tcPr>
          <w:p w:rsidR="001026AC" w:rsidRDefault="001026AC">
            <w:pPr>
              <w:spacing w:line="0" w:lineRule="atLeast"/>
              <w:rPr>
                <w:rFonts w:ascii="Times New Roman" w:eastAsia="Times New Roman" w:hAnsi="Times New Roman"/>
                <w:sz w:val="24"/>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398"/>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360" w:type="dxa"/>
            <w:shd w:val="clear" w:color="auto" w:fill="auto"/>
            <w:vAlign w:val="bottom"/>
          </w:tcPr>
          <w:p w:rsidR="001026AC" w:rsidRDefault="001026AC">
            <w:pPr>
              <w:spacing w:line="0" w:lineRule="atLeast"/>
              <w:ind w:left="140"/>
              <w:rPr>
                <w:rFonts w:ascii="Wingdings" w:eastAsia="Wingdings" w:hAnsi="Wingdings"/>
                <w:sz w:val="24"/>
              </w:rPr>
            </w:pPr>
            <w:r>
              <w:rPr>
                <w:rFonts w:ascii="Wingdings" w:eastAsia="Wingdings" w:hAnsi="Wingdings"/>
                <w:sz w:val="24"/>
              </w:rPr>
              <w:t></w:t>
            </w:r>
          </w:p>
        </w:tc>
        <w:tc>
          <w:tcPr>
            <w:tcW w:w="1020" w:type="dxa"/>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sprawca</w:t>
            </w:r>
          </w:p>
        </w:tc>
        <w:tc>
          <w:tcPr>
            <w:tcW w:w="740" w:type="dxa"/>
            <w:gridSpan w:val="2"/>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winien</w:t>
            </w:r>
          </w:p>
        </w:tc>
        <w:tc>
          <w:tcPr>
            <w:tcW w:w="820" w:type="dxa"/>
            <w:shd w:val="clear" w:color="auto" w:fill="auto"/>
            <w:vAlign w:val="bottom"/>
          </w:tcPr>
          <w:p w:rsidR="001026AC" w:rsidRDefault="001026AC">
            <w:pPr>
              <w:spacing w:line="0" w:lineRule="atLeast"/>
              <w:ind w:left="80"/>
              <w:rPr>
                <w:rFonts w:ascii="Cambria" w:eastAsia="Cambria" w:hAnsi="Cambria"/>
                <w:w w:val="99"/>
              </w:rPr>
            </w:pPr>
            <w:r>
              <w:rPr>
                <w:rFonts w:ascii="Cambria" w:eastAsia="Cambria" w:hAnsi="Cambria"/>
                <w:w w:val="99"/>
              </w:rPr>
              <w:t>dokonać</w:t>
            </w:r>
          </w:p>
        </w:tc>
        <w:tc>
          <w:tcPr>
            <w:tcW w:w="3460" w:type="dxa"/>
            <w:gridSpan w:val="4"/>
            <w:shd w:val="clear" w:color="auto" w:fill="auto"/>
            <w:vAlign w:val="bottom"/>
          </w:tcPr>
          <w:p w:rsidR="001026AC" w:rsidRDefault="001026AC">
            <w:pPr>
              <w:spacing w:line="0" w:lineRule="atLeast"/>
              <w:ind w:left="200"/>
              <w:rPr>
                <w:rFonts w:ascii="Cambria" w:eastAsia="Cambria" w:hAnsi="Cambria"/>
              </w:rPr>
            </w:pPr>
            <w:r>
              <w:rPr>
                <w:rFonts w:ascii="Cambria" w:eastAsia="Cambria" w:hAnsi="Cambria"/>
              </w:rPr>
              <w:t>zadośćuczynienia  poszkodowanemu</w:t>
            </w:r>
          </w:p>
        </w:tc>
        <w:tc>
          <w:tcPr>
            <w:tcW w:w="480" w:type="dxa"/>
            <w:tcBorders>
              <w:right w:val="single" w:sz="8" w:space="0" w:color="auto"/>
            </w:tcBorders>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w</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1020" w:type="dxa"/>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kradzieży.</w:t>
            </w: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82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1040" w:type="dxa"/>
            <w:shd w:val="clear" w:color="auto" w:fill="auto"/>
            <w:vAlign w:val="bottom"/>
          </w:tcPr>
          <w:p w:rsidR="001026AC" w:rsidRDefault="001026AC">
            <w:pPr>
              <w:spacing w:line="0" w:lineRule="atLeast"/>
              <w:rPr>
                <w:rFonts w:ascii="Times New Roman" w:eastAsia="Times New Roman" w:hAnsi="Times New Roman"/>
                <w:sz w:val="21"/>
              </w:rPr>
            </w:pPr>
          </w:p>
        </w:tc>
        <w:tc>
          <w:tcPr>
            <w:tcW w:w="1160" w:type="dxa"/>
            <w:shd w:val="clear" w:color="auto" w:fill="auto"/>
            <w:vAlign w:val="bottom"/>
          </w:tcPr>
          <w:p w:rsidR="001026AC" w:rsidRDefault="001026AC">
            <w:pPr>
              <w:spacing w:line="0" w:lineRule="atLeast"/>
              <w:rPr>
                <w:rFonts w:ascii="Times New Roman" w:eastAsia="Times New Roman" w:hAnsi="Times New Roman"/>
                <w:sz w:val="21"/>
              </w:rPr>
            </w:pPr>
          </w:p>
        </w:tc>
        <w:tc>
          <w:tcPr>
            <w:tcW w:w="900" w:type="dxa"/>
            <w:shd w:val="clear" w:color="auto" w:fill="auto"/>
            <w:vAlign w:val="bottom"/>
          </w:tcPr>
          <w:p w:rsidR="001026AC" w:rsidRDefault="001026AC">
            <w:pPr>
              <w:spacing w:line="0" w:lineRule="atLeast"/>
              <w:rPr>
                <w:rFonts w:ascii="Times New Roman" w:eastAsia="Times New Roman" w:hAnsi="Times New Roman"/>
                <w:sz w:val="21"/>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6720" w:type="dxa"/>
            <w:gridSpan w:val="10"/>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4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6720" w:type="dxa"/>
            <w:gridSpan w:val="10"/>
            <w:shd w:val="clear" w:color="auto" w:fill="auto"/>
            <w:vAlign w:val="bottom"/>
          </w:tcPr>
          <w:p w:rsidR="001026AC" w:rsidRDefault="001026AC">
            <w:pPr>
              <w:spacing w:line="0" w:lineRule="atLeast"/>
              <w:ind w:left="100"/>
              <w:rPr>
                <w:rFonts w:ascii="Cambria" w:eastAsia="Cambria" w:hAnsi="Cambria"/>
                <w:b/>
              </w:rPr>
            </w:pPr>
            <w:r>
              <w:rPr>
                <w:rFonts w:ascii="Cambria" w:eastAsia="Cambria" w:hAnsi="Cambria"/>
                <w:b/>
              </w:rPr>
              <w:t>2.  Otrzymanie przez ucznia prawomocnego wyroku ukończenia</w:t>
            </w: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35"/>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320" w:type="dxa"/>
            <w:shd w:val="clear" w:color="auto" w:fill="auto"/>
            <w:vAlign w:val="bottom"/>
          </w:tcPr>
          <w:p w:rsidR="001026AC" w:rsidRDefault="001026AC">
            <w:pPr>
              <w:spacing w:line="0" w:lineRule="atLeast"/>
              <w:rPr>
                <w:rFonts w:ascii="Times New Roman" w:eastAsia="Times New Roman" w:hAnsi="Times New Roman"/>
              </w:rPr>
            </w:pPr>
          </w:p>
        </w:tc>
        <w:tc>
          <w:tcPr>
            <w:tcW w:w="2940" w:type="dxa"/>
            <w:gridSpan w:val="5"/>
            <w:shd w:val="clear" w:color="auto" w:fill="auto"/>
            <w:vAlign w:val="bottom"/>
          </w:tcPr>
          <w:p w:rsidR="001026AC" w:rsidRDefault="001026AC">
            <w:pPr>
              <w:spacing w:line="0" w:lineRule="atLeast"/>
              <w:ind w:left="140"/>
              <w:rPr>
                <w:rFonts w:ascii="Cambria" w:eastAsia="Cambria" w:hAnsi="Cambria"/>
                <w:b/>
              </w:rPr>
            </w:pPr>
            <w:r>
              <w:rPr>
                <w:rFonts w:ascii="Cambria" w:eastAsia="Cambria" w:hAnsi="Cambria"/>
                <w:b/>
              </w:rPr>
              <w:t>postępowania karnego</w:t>
            </w:r>
          </w:p>
        </w:tc>
        <w:tc>
          <w:tcPr>
            <w:tcW w:w="360" w:type="dxa"/>
            <w:shd w:val="clear" w:color="auto" w:fill="auto"/>
            <w:vAlign w:val="bottom"/>
          </w:tcPr>
          <w:p w:rsidR="001026AC" w:rsidRDefault="001026AC">
            <w:pPr>
              <w:spacing w:line="0" w:lineRule="atLeast"/>
              <w:rPr>
                <w:rFonts w:ascii="Times New Roman" w:eastAsia="Times New Roman" w:hAnsi="Times New Roman"/>
              </w:rPr>
            </w:pPr>
          </w:p>
        </w:tc>
        <w:tc>
          <w:tcPr>
            <w:tcW w:w="1040" w:type="dxa"/>
            <w:shd w:val="clear" w:color="auto" w:fill="auto"/>
            <w:vAlign w:val="bottom"/>
          </w:tcPr>
          <w:p w:rsidR="001026AC" w:rsidRDefault="001026AC">
            <w:pPr>
              <w:spacing w:line="0" w:lineRule="atLeast"/>
              <w:rPr>
                <w:rFonts w:ascii="Times New Roman" w:eastAsia="Times New Roman" w:hAnsi="Times New Roman"/>
              </w:rPr>
            </w:pPr>
          </w:p>
        </w:tc>
        <w:tc>
          <w:tcPr>
            <w:tcW w:w="1160" w:type="dxa"/>
            <w:shd w:val="clear" w:color="auto" w:fill="auto"/>
            <w:vAlign w:val="bottom"/>
          </w:tcPr>
          <w:p w:rsidR="001026AC" w:rsidRDefault="001026AC">
            <w:pPr>
              <w:spacing w:line="0" w:lineRule="atLeast"/>
              <w:rPr>
                <w:rFonts w:ascii="Times New Roman" w:eastAsia="Times New Roman" w:hAnsi="Times New Roman"/>
              </w:rPr>
            </w:pPr>
          </w:p>
        </w:tc>
        <w:tc>
          <w:tcPr>
            <w:tcW w:w="900" w:type="dxa"/>
            <w:shd w:val="clear" w:color="auto" w:fill="auto"/>
            <w:vAlign w:val="bottom"/>
          </w:tcPr>
          <w:p w:rsidR="001026AC" w:rsidRDefault="001026AC">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r>
      <w:tr w:rsidR="001026AC">
        <w:trPr>
          <w:trHeight w:val="61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360" w:type="dxa"/>
            <w:shd w:val="clear" w:color="auto" w:fill="auto"/>
            <w:vAlign w:val="bottom"/>
          </w:tcPr>
          <w:p w:rsidR="001026AC" w:rsidRDefault="001026AC">
            <w:pPr>
              <w:spacing w:line="0" w:lineRule="atLeast"/>
              <w:ind w:left="120"/>
              <w:rPr>
                <w:rFonts w:ascii="Wingdings" w:eastAsia="Wingdings" w:hAnsi="Wingdings"/>
                <w:sz w:val="24"/>
              </w:rPr>
            </w:pPr>
            <w:r>
              <w:rPr>
                <w:rFonts w:ascii="Wingdings" w:eastAsia="Wingdings" w:hAnsi="Wingdings"/>
                <w:sz w:val="24"/>
              </w:rPr>
              <w:t></w:t>
            </w:r>
          </w:p>
        </w:tc>
        <w:tc>
          <w:tcPr>
            <w:tcW w:w="1460" w:type="dxa"/>
            <w:gridSpan w:val="2"/>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Po otrzymaniu</w:t>
            </w:r>
          </w:p>
        </w:tc>
        <w:tc>
          <w:tcPr>
            <w:tcW w:w="1480" w:type="dxa"/>
            <w:gridSpan w:val="3"/>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zawiadomienia</w:t>
            </w:r>
          </w:p>
        </w:tc>
        <w:tc>
          <w:tcPr>
            <w:tcW w:w="1040" w:type="dxa"/>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z sądu o</w:t>
            </w:r>
          </w:p>
        </w:tc>
        <w:tc>
          <w:tcPr>
            <w:tcW w:w="2540" w:type="dxa"/>
            <w:gridSpan w:val="3"/>
            <w:tcBorders>
              <w:right w:val="single" w:sz="8" w:space="0" w:color="auto"/>
            </w:tcBorders>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prawomocnym ukończeniu</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6520" w:type="dxa"/>
            <w:gridSpan w:val="9"/>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postępowania karnego wobec ucznia dyrektor szkoły niezwłocznie na</w:t>
            </w:r>
          </w:p>
        </w:tc>
      </w:tr>
      <w:tr w:rsidR="001026AC">
        <w:trPr>
          <w:trHeight w:val="25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360" w:type="dxa"/>
            <w:shd w:val="clear" w:color="auto" w:fill="auto"/>
            <w:vAlign w:val="bottom"/>
          </w:tcPr>
          <w:p w:rsidR="001026AC" w:rsidRDefault="001026AC">
            <w:pPr>
              <w:spacing w:line="0" w:lineRule="atLeast"/>
              <w:rPr>
                <w:rFonts w:ascii="Times New Roman" w:eastAsia="Times New Roman" w:hAnsi="Times New Roman"/>
                <w:sz w:val="22"/>
              </w:rPr>
            </w:pPr>
          </w:p>
        </w:tc>
        <w:tc>
          <w:tcPr>
            <w:tcW w:w="6520" w:type="dxa"/>
            <w:gridSpan w:val="9"/>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posiedzeniu   Rady   Pedagogicznej   winien   przedstawić   treść</w:t>
            </w:r>
          </w:p>
        </w:tc>
      </w:tr>
      <w:tr w:rsidR="001026AC">
        <w:trPr>
          <w:trHeight w:val="253"/>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1460" w:type="dxa"/>
            <w:gridSpan w:val="2"/>
            <w:shd w:val="clear" w:color="auto" w:fill="auto"/>
            <w:vAlign w:val="bottom"/>
          </w:tcPr>
          <w:p w:rsidR="001026AC" w:rsidRDefault="001026AC">
            <w:pPr>
              <w:spacing w:line="0" w:lineRule="atLeast"/>
              <w:ind w:left="120"/>
              <w:rPr>
                <w:rFonts w:ascii="Cambria" w:eastAsia="Cambria" w:hAnsi="Cambria"/>
                <w:w w:val="98"/>
              </w:rPr>
            </w:pPr>
            <w:r>
              <w:rPr>
                <w:rFonts w:ascii="Cambria" w:eastAsia="Cambria" w:hAnsi="Cambria"/>
                <w:w w:val="98"/>
              </w:rPr>
              <w:t>zawiadomienia.</w:t>
            </w: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82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1040" w:type="dxa"/>
            <w:shd w:val="clear" w:color="auto" w:fill="auto"/>
            <w:vAlign w:val="bottom"/>
          </w:tcPr>
          <w:p w:rsidR="001026AC" w:rsidRDefault="001026AC">
            <w:pPr>
              <w:spacing w:line="0" w:lineRule="atLeast"/>
              <w:rPr>
                <w:rFonts w:ascii="Times New Roman" w:eastAsia="Times New Roman" w:hAnsi="Times New Roman"/>
                <w:sz w:val="21"/>
              </w:rPr>
            </w:pPr>
          </w:p>
        </w:tc>
        <w:tc>
          <w:tcPr>
            <w:tcW w:w="1160" w:type="dxa"/>
            <w:shd w:val="clear" w:color="auto" w:fill="auto"/>
            <w:vAlign w:val="bottom"/>
          </w:tcPr>
          <w:p w:rsidR="001026AC" w:rsidRDefault="001026AC">
            <w:pPr>
              <w:spacing w:line="0" w:lineRule="atLeast"/>
              <w:rPr>
                <w:rFonts w:ascii="Times New Roman" w:eastAsia="Times New Roman" w:hAnsi="Times New Roman"/>
                <w:sz w:val="21"/>
              </w:rPr>
            </w:pPr>
          </w:p>
        </w:tc>
        <w:tc>
          <w:tcPr>
            <w:tcW w:w="900" w:type="dxa"/>
            <w:shd w:val="clear" w:color="auto" w:fill="auto"/>
            <w:vAlign w:val="bottom"/>
          </w:tcPr>
          <w:p w:rsidR="001026AC" w:rsidRDefault="001026AC">
            <w:pPr>
              <w:spacing w:line="0" w:lineRule="atLeast"/>
              <w:rPr>
                <w:rFonts w:ascii="Times New Roman" w:eastAsia="Times New Roman" w:hAnsi="Times New Roman"/>
                <w:sz w:val="21"/>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98"/>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360" w:type="dxa"/>
            <w:shd w:val="clear" w:color="auto" w:fill="auto"/>
            <w:vAlign w:val="bottom"/>
          </w:tcPr>
          <w:p w:rsidR="001026AC" w:rsidRDefault="001026AC">
            <w:pPr>
              <w:spacing w:line="0" w:lineRule="atLeast"/>
              <w:ind w:left="120"/>
              <w:rPr>
                <w:rFonts w:ascii="Wingdings" w:eastAsia="Wingdings" w:hAnsi="Wingdings"/>
                <w:sz w:val="24"/>
              </w:rPr>
            </w:pPr>
            <w:r>
              <w:rPr>
                <w:rFonts w:ascii="Wingdings" w:eastAsia="Wingdings" w:hAnsi="Wingdings"/>
                <w:sz w:val="24"/>
              </w:rPr>
              <w:t></w:t>
            </w:r>
          </w:p>
        </w:tc>
        <w:tc>
          <w:tcPr>
            <w:tcW w:w="2580" w:type="dxa"/>
            <w:gridSpan w:val="4"/>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Rada Pedagogiczna może</w:t>
            </w:r>
          </w:p>
        </w:tc>
        <w:tc>
          <w:tcPr>
            <w:tcW w:w="2560" w:type="dxa"/>
            <w:gridSpan w:val="3"/>
            <w:shd w:val="clear" w:color="auto" w:fill="auto"/>
            <w:vAlign w:val="bottom"/>
          </w:tcPr>
          <w:p w:rsidR="001026AC" w:rsidRDefault="001026AC">
            <w:pPr>
              <w:spacing w:line="0" w:lineRule="atLeast"/>
              <w:rPr>
                <w:rFonts w:ascii="Cambria" w:eastAsia="Cambria" w:hAnsi="Cambria"/>
              </w:rPr>
            </w:pPr>
            <w:r>
              <w:rPr>
                <w:rFonts w:ascii="Cambria" w:eastAsia="Cambria" w:hAnsi="Cambria"/>
              </w:rPr>
              <w:t>podjąć decyzję o skreśleniu</w:t>
            </w:r>
          </w:p>
        </w:tc>
        <w:tc>
          <w:tcPr>
            <w:tcW w:w="900" w:type="dxa"/>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ucznia z</w:t>
            </w:r>
          </w:p>
        </w:tc>
        <w:tc>
          <w:tcPr>
            <w:tcW w:w="480" w:type="dxa"/>
            <w:tcBorders>
              <w:right w:val="single" w:sz="8" w:space="0" w:color="auto"/>
            </w:tcBorders>
            <w:shd w:val="clear" w:color="auto" w:fill="auto"/>
            <w:vAlign w:val="bottom"/>
          </w:tcPr>
          <w:p w:rsidR="001026AC" w:rsidRDefault="001026AC">
            <w:pPr>
              <w:spacing w:line="0" w:lineRule="atLeast"/>
              <w:ind w:right="20"/>
              <w:jc w:val="right"/>
              <w:rPr>
                <w:rFonts w:ascii="Cambria" w:eastAsia="Cambria" w:hAnsi="Cambria"/>
                <w:w w:val="93"/>
              </w:rPr>
            </w:pPr>
            <w:r>
              <w:rPr>
                <w:rFonts w:ascii="Cambria" w:eastAsia="Cambria" w:hAnsi="Cambria"/>
                <w:w w:val="93"/>
              </w:rPr>
              <w:t>listy</w:t>
            </w:r>
          </w:p>
        </w:tc>
      </w:tr>
      <w:tr w:rsidR="001026AC">
        <w:trPr>
          <w:trHeight w:val="25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360" w:type="dxa"/>
            <w:shd w:val="clear" w:color="auto" w:fill="auto"/>
            <w:vAlign w:val="bottom"/>
          </w:tcPr>
          <w:p w:rsidR="001026AC" w:rsidRDefault="001026AC">
            <w:pPr>
              <w:spacing w:line="0" w:lineRule="atLeast"/>
              <w:rPr>
                <w:rFonts w:ascii="Times New Roman" w:eastAsia="Times New Roman" w:hAnsi="Times New Roman"/>
                <w:sz w:val="22"/>
              </w:rPr>
            </w:pPr>
          </w:p>
        </w:tc>
        <w:tc>
          <w:tcPr>
            <w:tcW w:w="1020" w:type="dxa"/>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uczniów.</w:t>
            </w:r>
          </w:p>
        </w:tc>
        <w:tc>
          <w:tcPr>
            <w:tcW w:w="440" w:type="dxa"/>
            <w:shd w:val="clear" w:color="auto" w:fill="auto"/>
            <w:vAlign w:val="bottom"/>
          </w:tcPr>
          <w:p w:rsidR="001026AC" w:rsidRDefault="001026AC">
            <w:pPr>
              <w:spacing w:line="0" w:lineRule="atLeast"/>
              <w:rPr>
                <w:rFonts w:ascii="Times New Roman" w:eastAsia="Times New Roman" w:hAnsi="Times New Roman"/>
                <w:sz w:val="22"/>
              </w:rPr>
            </w:pPr>
          </w:p>
        </w:tc>
        <w:tc>
          <w:tcPr>
            <w:tcW w:w="300" w:type="dxa"/>
            <w:shd w:val="clear" w:color="auto" w:fill="auto"/>
            <w:vAlign w:val="bottom"/>
          </w:tcPr>
          <w:p w:rsidR="001026AC" w:rsidRDefault="001026AC">
            <w:pPr>
              <w:spacing w:line="0" w:lineRule="atLeast"/>
              <w:rPr>
                <w:rFonts w:ascii="Times New Roman" w:eastAsia="Times New Roman" w:hAnsi="Times New Roman"/>
                <w:sz w:val="22"/>
              </w:rPr>
            </w:pPr>
          </w:p>
        </w:tc>
        <w:tc>
          <w:tcPr>
            <w:tcW w:w="820" w:type="dxa"/>
            <w:shd w:val="clear" w:color="auto" w:fill="auto"/>
            <w:vAlign w:val="bottom"/>
          </w:tcPr>
          <w:p w:rsidR="001026AC" w:rsidRDefault="001026AC">
            <w:pPr>
              <w:spacing w:line="0" w:lineRule="atLeast"/>
              <w:rPr>
                <w:rFonts w:ascii="Times New Roman" w:eastAsia="Times New Roman" w:hAnsi="Times New Roman"/>
                <w:sz w:val="22"/>
              </w:rPr>
            </w:pPr>
          </w:p>
        </w:tc>
        <w:tc>
          <w:tcPr>
            <w:tcW w:w="360" w:type="dxa"/>
            <w:shd w:val="clear" w:color="auto" w:fill="auto"/>
            <w:vAlign w:val="bottom"/>
          </w:tcPr>
          <w:p w:rsidR="001026AC" w:rsidRDefault="001026AC">
            <w:pPr>
              <w:spacing w:line="0" w:lineRule="atLeast"/>
              <w:rPr>
                <w:rFonts w:ascii="Times New Roman" w:eastAsia="Times New Roman" w:hAnsi="Times New Roman"/>
                <w:sz w:val="22"/>
              </w:rPr>
            </w:pPr>
          </w:p>
        </w:tc>
        <w:tc>
          <w:tcPr>
            <w:tcW w:w="1040" w:type="dxa"/>
            <w:shd w:val="clear" w:color="auto" w:fill="auto"/>
            <w:vAlign w:val="bottom"/>
          </w:tcPr>
          <w:p w:rsidR="001026AC" w:rsidRDefault="001026AC">
            <w:pPr>
              <w:spacing w:line="0" w:lineRule="atLeast"/>
              <w:rPr>
                <w:rFonts w:ascii="Times New Roman" w:eastAsia="Times New Roman" w:hAnsi="Times New Roman"/>
                <w:sz w:val="22"/>
              </w:rPr>
            </w:pPr>
          </w:p>
        </w:tc>
        <w:tc>
          <w:tcPr>
            <w:tcW w:w="1160" w:type="dxa"/>
            <w:shd w:val="clear" w:color="auto" w:fill="auto"/>
            <w:vAlign w:val="bottom"/>
          </w:tcPr>
          <w:p w:rsidR="001026AC" w:rsidRDefault="001026AC">
            <w:pPr>
              <w:spacing w:line="0" w:lineRule="atLeast"/>
              <w:rPr>
                <w:rFonts w:ascii="Times New Roman" w:eastAsia="Times New Roman" w:hAnsi="Times New Roman"/>
                <w:sz w:val="22"/>
              </w:rPr>
            </w:pPr>
          </w:p>
        </w:tc>
        <w:tc>
          <w:tcPr>
            <w:tcW w:w="900" w:type="dxa"/>
            <w:shd w:val="clear" w:color="auto" w:fill="auto"/>
            <w:vAlign w:val="bottom"/>
          </w:tcPr>
          <w:p w:rsidR="001026AC" w:rsidRDefault="001026AC">
            <w:pPr>
              <w:spacing w:line="0" w:lineRule="atLeast"/>
              <w:rPr>
                <w:rFonts w:ascii="Times New Roman" w:eastAsia="Times New Roman" w:hAnsi="Times New Roman"/>
                <w:sz w:val="22"/>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398"/>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360" w:type="dxa"/>
            <w:shd w:val="clear" w:color="auto" w:fill="auto"/>
            <w:vAlign w:val="bottom"/>
          </w:tcPr>
          <w:p w:rsidR="001026AC" w:rsidRDefault="001026AC">
            <w:pPr>
              <w:spacing w:line="0" w:lineRule="atLeast"/>
              <w:ind w:left="120"/>
              <w:rPr>
                <w:rFonts w:ascii="Wingdings" w:eastAsia="Wingdings" w:hAnsi="Wingdings"/>
                <w:sz w:val="24"/>
              </w:rPr>
            </w:pPr>
            <w:r>
              <w:rPr>
                <w:rFonts w:ascii="Wingdings" w:eastAsia="Wingdings" w:hAnsi="Wingdings"/>
                <w:sz w:val="24"/>
              </w:rPr>
              <w:t></w:t>
            </w:r>
          </w:p>
        </w:tc>
        <w:tc>
          <w:tcPr>
            <w:tcW w:w="6520" w:type="dxa"/>
            <w:gridSpan w:val="9"/>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Następnie dyrektor szkoły powiadamia o decyzji Rady Pedagogicznej</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1020" w:type="dxa"/>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rodziców.</w:t>
            </w: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82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1040" w:type="dxa"/>
            <w:shd w:val="clear" w:color="auto" w:fill="auto"/>
            <w:vAlign w:val="bottom"/>
          </w:tcPr>
          <w:p w:rsidR="001026AC" w:rsidRDefault="001026AC">
            <w:pPr>
              <w:spacing w:line="0" w:lineRule="atLeast"/>
              <w:rPr>
                <w:rFonts w:ascii="Times New Roman" w:eastAsia="Times New Roman" w:hAnsi="Times New Roman"/>
                <w:sz w:val="21"/>
              </w:rPr>
            </w:pPr>
          </w:p>
        </w:tc>
        <w:tc>
          <w:tcPr>
            <w:tcW w:w="1160" w:type="dxa"/>
            <w:shd w:val="clear" w:color="auto" w:fill="auto"/>
            <w:vAlign w:val="bottom"/>
          </w:tcPr>
          <w:p w:rsidR="001026AC" w:rsidRDefault="001026AC">
            <w:pPr>
              <w:spacing w:line="0" w:lineRule="atLeast"/>
              <w:rPr>
                <w:rFonts w:ascii="Times New Roman" w:eastAsia="Times New Roman" w:hAnsi="Times New Roman"/>
                <w:sz w:val="21"/>
              </w:rPr>
            </w:pPr>
          </w:p>
        </w:tc>
        <w:tc>
          <w:tcPr>
            <w:tcW w:w="900" w:type="dxa"/>
            <w:shd w:val="clear" w:color="auto" w:fill="auto"/>
            <w:vAlign w:val="bottom"/>
          </w:tcPr>
          <w:p w:rsidR="001026AC" w:rsidRDefault="001026AC">
            <w:pPr>
              <w:spacing w:line="0" w:lineRule="atLeast"/>
              <w:rPr>
                <w:rFonts w:ascii="Times New Roman" w:eastAsia="Times New Roman" w:hAnsi="Times New Roman"/>
                <w:sz w:val="21"/>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401"/>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360" w:type="dxa"/>
            <w:shd w:val="clear" w:color="auto" w:fill="auto"/>
            <w:vAlign w:val="bottom"/>
          </w:tcPr>
          <w:p w:rsidR="001026AC" w:rsidRDefault="001026AC">
            <w:pPr>
              <w:spacing w:line="0" w:lineRule="atLeast"/>
              <w:ind w:left="120"/>
              <w:rPr>
                <w:rFonts w:ascii="Wingdings" w:eastAsia="Wingdings" w:hAnsi="Wingdings"/>
                <w:sz w:val="24"/>
              </w:rPr>
            </w:pPr>
            <w:r>
              <w:rPr>
                <w:rFonts w:ascii="Wingdings" w:eastAsia="Wingdings" w:hAnsi="Wingdings"/>
                <w:sz w:val="24"/>
              </w:rPr>
              <w:t></w:t>
            </w:r>
          </w:p>
        </w:tc>
        <w:tc>
          <w:tcPr>
            <w:tcW w:w="1020" w:type="dxa"/>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Dyrektor</w:t>
            </w:r>
          </w:p>
        </w:tc>
        <w:tc>
          <w:tcPr>
            <w:tcW w:w="440" w:type="dxa"/>
            <w:shd w:val="clear" w:color="auto" w:fill="auto"/>
            <w:vAlign w:val="bottom"/>
          </w:tcPr>
          <w:p w:rsidR="001026AC" w:rsidRDefault="001026AC">
            <w:pPr>
              <w:spacing w:line="0" w:lineRule="atLeast"/>
              <w:ind w:right="140"/>
              <w:jc w:val="right"/>
              <w:rPr>
                <w:rFonts w:ascii="Cambria" w:eastAsia="Cambria" w:hAnsi="Cambria"/>
              </w:rPr>
            </w:pPr>
            <w:r>
              <w:rPr>
                <w:rFonts w:ascii="Cambria" w:eastAsia="Cambria" w:hAnsi="Cambria"/>
              </w:rPr>
              <w:t>-</w:t>
            </w:r>
          </w:p>
        </w:tc>
        <w:tc>
          <w:tcPr>
            <w:tcW w:w="300" w:type="dxa"/>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na</w:t>
            </w:r>
          </w:p>
        </w:tc>
        <w:tc>
          <w:tcPr>
            <w:tcW w:w="1180" w:type="dxa"/>
            <w:gridSpan w:val="2"/>
            <w:shd w:val="clear" w:color="auto" w:fill="auto"/>
            <w:vAlign w:val="bottom"/>
          </w:tcPr>
          <w:p w:rsidR="001026AC" w:rsidRDefault="001026AC">
            <w:pPr>
              <w:spacing w:line="0" w:lineRule="atLeast"/>
              <w:ind w:left="180"/>
              <w:rPr>
                <w:rFonts w:ascii="Cambria" w:eastAsia="Cambria" w:hAnsi="Cambria"/>
              </w:rPr>
            </w:pPr>
            <w:r>
              <w:rPr>
                <w:rFonts w:ascii="Cambria" w:eastAsia="Cambria" w:hAnsi="Cambria"/>
              </w:rPr>
              <w:t>podstawie</w:t>
            </w:r>
          </w:p>
        </w:tc>
        <w:tc>
          <w:tcPr>
            <w:tcW w:w="1040" w:type="dxa"/>
            <w:shd w:val="clear" w:color="auto" w:fill="auto"/>
            <w:vAlign w:val="bottom"/>
          </w:tcPr>
          <w:p w:rsidR="001026AC" w:rsidRDefault="001026AC">
            <w:pPr>
              <w:spacing w:line="0" w:lineRule="atLeast"/>
              <w:ind w:left="140"/>
              <w:rPr>
                <w:rFonts w:ascii="Cambria" w:eastAsia="Cambria" w:hAnsi="Cambria"/>
                <w:w w:val="98"/>
              </w:rPr>
            </w:pPr>
            <w:r>
              <w:rPr>
                <w:rFonts w:ascii="Cambria" w:eastAsia="Cambria" w:hAnsi="Cambria"/>
                <w:w w:val="98"/>
              </w:rPr>
              <w:t>przepisów</w:t>
            </w:r>
          </w:p>
        </w:tc>
        <w:tc>
          <w:tcPr>
            <w:tcW w:w="1160" w:type="dxa"/>
            <w:shd w:val="clear" w:color="auto" w:fill="auto"/>
            <w:vAlign w:val="bottom"/>
          </w:tcPr>
          <w:p w:rsidR="001026AC" w:rsidRDefault="001026AC">
            <w:pPr>
              <w:spacing w:line="0" w:lineRule="atLeast"/>
              <w:ind w:left="240"/>
              <w:rPr>
                <w:rFonts w:ascii="Cambria" w:eastAsia="Cambria" w:hAnsi="Cambria"/>
              </w:rPr>
            </w:pPr>
            <w:r>
              <w:rPr>
                <w:rFonts w:ascii="Cambria" w:eastAsia="Cambria" w:hAnsi="Cambria"/>
              </w:rPr>
              <w:t>kodeksu</w:t>
            </w:r>
          </w:p>
        </w:tc>
        <w:tc>
          <w:tcPr>
            <w:tcW w:w="1380" w:type="dxa"/>
            <w:gridSpan w:val="2"/>
            <w:tcBorders>
              <w:right w:val="single" w:sz="8" w:space="0" w:color="auto"/>
            </w:tcBorders>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postępowania</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6520" w:type="dxa"/>
            <w:gridSpan w:val="9"/>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administracyjnego oraz po uzyskaniu opinii samorządu uczniowskiego -</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5140" w:type="dxa"/>
            <w:gridSpan w:val="7"/>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wydaje decyzję o skreśleniu ucznia z listy uczniów szkoły.</w:t>
            </w:r>
          </w:p>
        </w:tc>
        <w:tc>
          <w:tcPr>
            <w:tcW w:w="900" w:type="dxa"/>
            <w:shd w:val="clear" w:color="auto" w:fill="auto"/>
            <w:vAlign w:val="bottom"/>
          </w:tcPr>
          <w:p w:rsidR="001026AC" w:rsidRDefault="001026AC">
            <w:pPr>
              <w:spacing w:line="0" w:lineRule="atLeast"/>
              <w:rPr>
                <w:rFonts w:ascii="Times New Roman" w:eastAsia="Times New Roman" w:hAnsi="Times New Roman"/>
                <w:sz w:val="21"/>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41"/>
        </w:trPr>
        <w:tc>
          <w:tcPr>
            <w:tcW w:w="18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6720" w:type="dxa"/>
            <w:gridSpan w:val="10"/>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4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6720" w:type="dxa"/>
            <w:gridSpan w:val="10"/>
            <w:shd w:val="clear" w:color="auto" w:fill="auto"/>
            <w:vAlign w:val="bottom"/>
          </w:tcPr>
          <w:p w:rsidR="001026AC" w:rsidRDefault="001026AC">
            <w:pPr>
              <w:spacing w:line="0" w:lineRule="atLeast"/>
              <w:ind w:left="100"/>
              <w:rPr>
                <w:rFonts w:ascii="Cambria" w:eastAsia="Cambria" w:hAnsi="Cambria"/>
              </w:rPr>
            </w:pPr>
            <w:r>
              <w:rPr>
                <w:rFonts w:ascii="Wingdings" w:eastAsia="Wingdings" w:hAnsi="Wingdings"/>
              </w:rPr>
              <w:t></w:t>
            </w:r>
            <w:r>
              <w:rPr>
                <w:rFonts w:ascii="Wingdings" w:eastAsia="Wingdings" w:hAnsi="Wingdings"/>
              </w:rPr>
              <w:t></w:t>
            </w:r>
            <w:r>
              <w:rPr>
                <w:rFonts w:ascii="Wingdings" w:eastAsia="Wingdings" w:hAnsi="Wingdings"/>
              </w:rPr>
              <w:t></w:t>
            </w:r>
            <w:r>
              <w:rPr>
                <w:rFonts w:ascii="Cambria" w:eastAsia="Cambria" w:hAnsi="Cambria"/>
              </w:rPr>
              <w:t>Zapoznanie się z czynnościami realizowanymi w trakcie uruchamiania</w:t>
            </w: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380" w:type="dxa"/>
            <w:gridSpan w:val="2"/>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procedury</w:t>
            </w: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82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1040" w:type="dxa"/>
            <w:shd w:val="clear" w:color="auto" w:fill="auto"/>
            <w:vAlign w:val="bottom"/>
          </w:tcPr>
          <w:p w:rsidR="001026AC" w:rsidRDefault="001026AC">
            <w:pPr>
              <w:spacing w:line="0" w:lineRule="atLeast"/>
              <w:rPr>
                <w:rFonts w:ascii="Times New Roman" w:eastAsia="Times New Roman" w:hAnsi="Times New Roman"/>
                <w:sz w:val="21"/>
              </w:rPr>
            </w:pPr>
          </w:p>
        </w:tc>
        <w:tc>
          <w:tcPr>
            <w:tcW w:w="1160" w:type="dxa"/>
            <w:shd w:val="clear" w:color="auto" w:fill="auto"/>
            <w:vAlign w:val="bottom"/>
          </w:tcPr>
          <w:p w:rsidR="001026AC" w:rsidRDefault="001026AC">
            <w:pPr>
              <w:spacing w:line="0" w:lineRule="atLeast"/>
              <w:rPr>
                <w:rFonts w:ascii="Times New Roman" w:eastAsia="Times New Roman" w:hAnsi="Times New Roman"/>
                <w:sz w:val="21"/>
              </w:rPr>
            </w:pPr>
          </w:p>
        </w:tc>
        <w:tc>
          <w:tcPr>
            <w:tcW w:w="900" w:type="dxa"/>
            <w:shd w:val="clear" w:color="auto" w:fill="auto"/>
            <w:vAlign w:val="bottom"/>
          </w:tcPr>
          <w:p w:rsidR="001026AC" w:rsidRDefault="001026AC">
            <w:pPr>
              <w:spacing w:line="0" w:lineRule="atLeast"/>
              <w:rPr>
                <w:rFonts w:ascii="Times New Roman" w:eastAsia="Times New Roman" w:hAnsi="Times New Roman"/>
                <w:sz w:val="21"/>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7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gridSpan w:val="11"/>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Wingdings" w:eastAsia="Wingdings" w:hAnsi="Wingdings"/>
              </w:rPr>
              <w:t></w:t>
            </w:r>
            <w:r>
              <w:rPr>
                <w:rFonts w:ascii="Wingdings" w:eastAsia="Wingdings" w:hAnsi="Wingdings"/>
              </w:rPr>
              <w:t></w:t>
            </w:r>
            <w:r>
              <w:rPr>
                <w:rFonts w:ascii="Wingdings" w:eastAsia="Wingdings" w:hAnsi="Wingdings"/>
              </w:rPr>
              <w:t></w:t>
            </w:r>
            <w:r>
              <w:rPr>
                <w:rFonts w:ascii="Cambria" w:eastAsia="Cambria" w:hAnsi="Cambria"/>
              </w:rPr>
              <w:t>Wzięcie udziału w treningach i szkoleniach z zakresu stosowania procedury</w:t>
            </w:r>
          </w:p>
        </w:tc>
      </w:tr>
      <w:tr w:rsidR="001026AC">
        <w:trPr>
          <w:trHeight w:val="26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Obowiązki</w:t>
            </w:r>
          </w:p>
        </w:tc>
        <w:tc>
          <w:tcPr>
            <w:tcW w:w="320" w:type="dxa"/>
            <w:vMerge w:val="restart"/>
            <w:shd w:val="clear" w:color="auto" w:fill="auto"/>
            <w:vAlign w:val="bottom"/>
          </w:tcPr>
          <w:p w:rsidR="001026AC" w:rsidRDefault="001026AC">
            <w:pPr>
              <w:spacing w:line="0" w:lineRule="atLeast"/>
              <w:ind w:left="100"/>
              <w:rPr>
                <w:rFonts w:ascii="Wingdings" w:eastAsia="Wingdings" w:hAnsi="Wingdings"/>
              </w:rPr>
            </w:pPr>
            <w:r>
              <w:rPr>
                <w:rFonts w:ascii="Wingdings" w:eastAsia="Wingdings" w:hAnsi="Wingdings"/>
              </w:rPr>
              <w:t></w:t>
            </w:r>
          </w:p>
        </w:tc>
        <w:tc>
          <w:tcPr>
            <w:tcW w:w="6400" w:type="dxa"/>
            <w:gridSpan w:val="9"/>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Posiadanie - dostępnych w każdej chwili – numerów telefonów osób</w:t>
            </w: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08"/>
        </w:trPr>
        <w:tc>
          <w:tcPr>
            <w:tcW w:w="188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pracowników</w:t>
            </w:r>
          </w:p>
        </w:tc>
        <w:tc>
          <w:tcPr>
            <w:tcW w:w="320" w:type="dxa"/>
            <w:vMerge/>
            <w:shd w:val="clear" w:color="auto" w:fill="auto"/>
            <w:vAlign w:val="bottom"/>
          </w:tcPr>
          <w:p w:rsidR="001026AC" w:rsidRDefault="001026AC">
            <w:pPr>
              <w:spacing w:line="0" w:lineRule="atLeast"/>
              <w:rPr>
                <w:rFonts w:ascii="Times New Roman" w:eastAsia="Times New Roman" w:hAnsi="Times New Roman"/>
                <w:sz w:val="9"/>
              </w:rPr>
            </w:pPr>
          </w:p>
        </w:tc>
        <w:tc>
          <w:tcPr>
            <w:tcW w:w="6400" w:type="dxa"/>
            <w:gridSpan w:val="9"/>
            <w:vMerge/>
            <w:shd w:val="clear" w:color="auto" w:fill="auto"/>
            <w:vAlign w:val="bottom"/>
          </w:tcPr>
          <w:p w:rsidR="001026AC" w:rsidRDefault="001026AC">
            <w:pPr>
              <w:spacing w:line="0" w:lineRule="atLeast"/>
              <w:rPr>
                <w:rFonts w:ascii="Times New Roman" w:eastAsia="Times New Roman" w:hAnsi="Times New Roman"/>
                <w:sz w:val="9"/>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r>
      <w:tr w:rsidR="001026AC">
        <w:trPr>
          <w:trHeight w:val="128"/>
        </w:trPr>
        <w:tc>
          <w:tcPr>
            <w:tcW w:w="188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320" w:type="dxa"/>
            <w:shd w:val="clear" w:color="auto" w:fill="auto"/>
            <w:vAlign w:val="bottom"/>
          </w:tcPr>
          <w:p w:rsidR="001026AC" w:rsidRDefault="001026AC">
            <w:pPr>
              <w:spacing w:line="0" w:lineRule="atLeast"/>
              <w:rPr>
                <w:rFonts w:ascii="Times New Roman" w:eastAsia="Times New Roman" w:hAnsi="Times New Roman"/>
                <w:sz w:val="11"/>
              </w:rPr>
            </w:pPr>
          </w:p>
        </w:tc>
        <w:tc>
          <w:tcPr>
            <w:tcW w:w="4340" w:type="dxa"/>
            <w:gridSpan w:val="7"/>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odpowiedzialnych za uruchomienie procedury</w:t>
            </w:r>
          </w:p>
        </w:tc>
        <w:tc>
          <w:tcPr>
            <w:tcW w:w="1160" w:type="dxa"/>
            <w:shd w:val="clear" w:color="auto" w:fill="auto"/>
            <w:vAlign w:val="bottom"/>
          </w:tcPr>
          <w:p w:rsidR="001026AC" w:rsidRDefault="001026AC">
            <w:pPr>
              <w:spacing w:line="0" w:lineRule="atLeast"/>
              <w:rPr>
                <w:rFonts w:ascii="Times New Roman" w:eastAsia="Times New Roman" w:hAnsi="Times New Roman"/>
                <w:sz w:val="11"/>
              </w:rPr>
            </w:pPr>
          </w:p>
        </w:tc>
        <w:tc>
          <w:tcPr>
            <w:tcW w:w="900" w:type="dxa"/>
            <w:shd w:val="clear" w:color="auto" w:fill="auto"/>
            <w:vAlign w:val="bottom"/>
          </w:tcPr>
          <w:p w:rsidR="001026AC" w:rsidRDefault="001026AC">
            <w:pPr>
              <w:spacing w:line="0" w:lineRule="atLeast"/>
              <w:rPr>
                <w:rFonts w:ascii="Times New Roman" w:eastAsia="Times New Roman" w:hAnsi="Times New Roman"/>
                <w:sz w:val="11"/>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320" w:type="dxa"/>
            <w:shd w:val="clear" w:color="auto" w:fill="auto"/>
            <w:vAlign w:val="bottom"/>
          </w:tcPr>
          <w:p w:rsidR="001026AC" w:rsidRDefault="001026AC">
            <w:pPr>
              <w:spacing w:line="0" w:lineRule="atLeast"/>
              <w:rPr>
                <w:rFonts w:ascii="Times New Roman" w:eastAsia="Times New Roman" w:hAnsi="Times New Roman"/>
                <w:sz w:val="10"/>
              </w:rPr>
            </w:pPr>
          </w:p>
        </w:tc>
        <w:tc>
          <w:tcPr>
            <w:tcW w:w="4340" w:type="dxa"/>
            <w:gridSpan w:val="7"/>
            <w:vMerge/>
            <w:shd w:val="clear" w:color="auto" w:fill="auto"/>
            <w:vAlign w:val="bottom"/>
          </w:tcPr>
          <w:p w:rsidR="001026AC" w:rsidRDefault="001026AC">
            <w:pPr>
              <w:spacing w:line="0" w:lineRule="atLeast"/>
              <w:rPr>
                <w:rFonts w:ascii="Times New Roman" w:eastAsia="Times New Roman" w:hAnsi="Times New Roman"/>
                <w:sz w:val="10"/>
              </w:rPr>
            </w:pPr>
          </w:p>
        </w:tc>
        <w:tc>
          <w:tcPr>
            <w:tcW w:w="1160" w:type="dxa"/>
            <w:shd w:val="clear" w:color="auto" w:fill="auto"/>
            <w:vAlign w:val="bottom"/>
          </w:tcPr>
          <w:p w:rsidR="001026AC" w:rsidRDefault="001026AC">
            <w:pPr>
              <w:spacing w:line="0" w:lineRule="atLeast"/>
              <w:rPr>
                <w:rFonts w:ascii="Times New Roman" w:eastAsia="Times New Roman" w:hAnsi="Times New Roman"/>
                <w:sz w:val="10"/>
              </w:rPr>
            </w:pPr>
          </w:p>
        </w:tc>
        <w:tc>
          <w:tcPr>
            <w:tcW w:w="900" w:type="dxa"/>
            <w:shd w:val="clear" w:color="auto" w:fill="auto"/>
            <w:vAlign w:val="bottom"/>
          </w:tcPr>
          <w:p w:rsidR="001026AC" w:rsidRDefault="001026AC">
            <w:pPr>
              <w:spacing w:line="0" w:lineRule="atLeast"/>
              <w:rPr>
                <w:rFonts w:ascii="Times New Roman" w:eastAsia="Times New Roman" w:hAnsi="Times New Roman"/>
                <w:sz w:val="10"/>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7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gridSpan w:val="11"/>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Wingdings" w:eastAsia="Wingdings" w:hAnsi="Wingdings"/>
              </w:rPr>
              <w:t></w:t>
            </w:r>
            <w:r>
              <w:rPr>
                <w:rFonts w:ascii="Wingdings" w:eastAsia="Wingdings" w:hAnsi="Wingdings"/>
              </w:rPr>
              <w:t></w:t>
            </w:r>
            <w:r>
              <w:rPr>
                <w:rFonts w:ascii="Wingdings" w:eastAsia="Wingdings" w:hAnsi="Wingdings"/>
              </w:rPr>
              <w:t></w:t>
            </w:r>
            <w:r>
              <w:rPr>
                <w:rFonts w:ascii="Cambria" w:eastAsia="Cambria" w:hAnsi="Cambria"/>
              </w:rPr>
              <w:t>Posiadanie wiedzy o swoich zadaniach na wypadek uruchomienia procedury</w:t>
            </w:r>
          </w:p>
        </w:tc>
      </w:tr>
      <w:tr w:rsidR="001026AC">
        <w:trPr>
          <w:trHeight w:val="37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5820" w:type="dxa"/>
            <w:gridSpan w:val="9"/>
            <w:shd w:val="clear" w:color="auto" w:fill="auto"/>
            <w:vAlign w:val="bottom"/>
          </w:tcPr>
          <w:p w:rsidR="001026AC" w:rsidRDefault="001026AC">
            <w:pPr>
              <w:spacing w:line="0" w:lineRule="atLeast"/>
              <w:ind w:left="100"/>
              <w:rPr>
                <w:rFonts w:ascii="Cambria" w:eastAsia="Cambria" w:hAnsi="Cambria"/>
              </w:rPr>
            </w:pPr>
            <w:r>
              <w:rPr>
                <w:rFonts w:ascii="Wingdings" w:eastAsia="Wingdings" w:hAnsi="Wingdings"/>
              </w:rPr>
              <w:t></w:t>
            </w:r>
            <w:r>
              <w:rPr>
                <w:rFonts w:ascii="Wingdings" w:eastAsia="Wingdings" w:hAnsi="Wingdings"/>
              </w:rPr>
              <w:t></w:t>
            </w:r>
            <w:r>
              <w:rPr>
                <w:rFonts w:ascii="Wingdings" w:eastAsia="Wingdings" w:hAnsi="Wingdings"/>
              </w:rPr>
              <w:t></w:t>
            </w:r>
            <w:r>
              <w:rPr>
                <w:rFonts w:ascii="Cambria" w:eastAsia="Cambria" w:hAnsi="Cambria"/>
              </w:rPr>
              <w:t>Stosowanie się do poleceń osoby zarządzającej procedurą.</w:t>
            </w:r>
          </w:p>
        </w:tc>
        <w:tc>
          <w:tcPr>
            <w:tcW w:w="900" w:type="dxa"/>
            <w:shd w:val="clear" w:color="auto" w:fill="auto"/>
            <w:vAlign w:val="bottom"/>
          </w:tcPr>
          <w:p w:rsidR="001026AC" w:rsidRDefault="001026AC">
            <w:pPr>
              <w:spacing w:line="0" w:lineRule="atLeast"/>
              <w:rPr>
                <w:rFonts w:ascii="Times New Roman" w:eastAsia="Times New Roman" w:hAnsi="Times New Roman"/>
                <w:sz w:val="24"/>
              </w:rPr>
            </w:pPr>
          </w:p>
        </w:tc>
        <w:tc>
          <w:tcPr>
            <w:tcW w:w="4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141"/>
        </w:trPr>
        <w:tc>
          <w:tcPr>
            <w:tcW w:w="18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0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8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0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1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9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4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sz w:val="12"/>
        </w:rPr>
        <w:pict>
          <v:rect id="_x0000_s1102" style="position:absolute;margin-left:16.35pt;margin-top:38.6pt;width:438.55pt;height:28.2pt;z-index:-251680768;mso-position-horizontal-relative:text;mso-position-vertical-relative:text"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353" w:lineRule="exact"/>
        <w:rPr>
          <w:rFonts w:ascii="Times New Roman" w:eastAsia="Times New Roman" w:hAnsi="Times New Roman"/>
        </w:rPr>
      </w:pPr>
    </w:p>
    <w:p w:rsidR="001026AC" w:rsidRDefault="001026AC">
      <w:pPr>
        <w:spacing w:line="0" w:lineRule="atLeast"/>
        <w:ind w:left="740" w:right="100" w:hanging="385"/>
        <w:rPr>
          <w:rFonts w:ascii="Cambria" w:eastAsia="Cambria" w:hAnsi="Cambria"/>
          <w:b/>
          <w:color w:val="FFFFFF"/>
          <w:sz w:val="24"/>
        </w:rPr>
      </w:pPr>
      <w:r>
        <w:rPr>
          <w:rFonts w:ascii="Cambria" w:eastAsia="Cambria" w:hAnsi="Cambria"/>
          <w:b/>
          <w:color w:val="FFFFFF"/>
          <w:sz w:val="22"/>
        </w:rPr>
        <w:t xml:space="preserve">2.4 </w:t>
      </w:r>
      <w:r>
        <w:rPr>
          <w:rFonts w:ascii="Cambria" w:eastAsia="Cambria" w:hAnsi="Cambria"/>
          <w:b/>
          <w:color w:val="FFFFFF"/>
          <w:sz w:val="24"/>
        </w:rPr>
        <w:t>Procedura postępowania na wypadek wystąpienia przypadków pedofilii w</w:t>
      </w:r>
      <w:r>
        <w:rPr>
          <w:rFonts w:ascii="Cambria" w:eastAsia="Cambria" w:hAnsi="Cambria"/>
          <w:b/>
          <w:color w:val="FFFFFF"/>
          <w:sz w:val="22"/>
        </w:rPr>
        <w:t xml:space="preserve"> </w:t>
      </w:r>
      <w:r>
        <w:rPr>
          <w:rFonts w:ascii="Cambria" w:eastAsia="Cambria" w:hAnsi="Cambria"/>
          <w:b/>
          <w:color w:val="FFFFFF"/>
          <w:sz w:val="24"/>
        </w:rPr>
        <w:t>szkole</w:t>
      </w:r>
    </w:p>
    <w:p w:rsidR="001026AC" w:rsidRDefault="001026AC">
      <w:pPr>
        <w:spacing w:line="20" w:lineRule="exact"/>
        <w:rPr>
          <w:rFonts w:ascii="Times New Roman" w:eastAsia="Times New Roman" w:hAnsi="Times New Roman"/>
        </w:rPr>
      </w:pPr>
      <w:r>
        <w:rPr>
          <w:rFonts w:ascii="Cambria" w:eastAsia="Cambria" w:hAnsi="Cambria"/>
          <w:b/>
          <w:color w:val="FFFFFF"/>
          <w:sz w:val="24"/>
        </w:rPr>
        <w:pict>
          <v:line id="_x0000_s1103" style="position:absolute;z-index:-251679744" from="-.4pt,13.1pt" to="453.7pt,13.1pt" o:userdrawn="t" strokeweight=".16931mm"/>
        </w:pict>
      </w:r>
      <w:r>
        <w:rPr>
          <w:rFonts w:ascii="Cambria" w:eastAsia="Cambria" w:hAnsi="Cambria"/>
          <w:b/>
          <w:color w:val="FFFFFF"/>
          <w:sz w:val="24"/>
        </w:rPr>
        <w:pict>
          <v:line id="_x0000_s1104" style="position:absolute;z-index:-251678720" from="-.15pt,12.9pt" to="-.15pt,157.25pt" o:userdrawn="t" strokeweight=".48pt"/>
        </w:pict>
      </w:r>
      <w:r>
        <w:rPr>
          <w:rFonts w:ascii="Cambria" w:eastAsia="Cambria" w:hAnsi="Cambria"/>
          <w:b/>
          <w:color w:val="FFFFFF"/>
          <w:sz w:val="24"/>
        </w:rPr>
        <w:pict>
          <v:line id="_x0000_s1105" style="position:absolute;z-index:-251677696" from="91.95pt,12.9pt" to="91.95pt,157.25pt" o:userdrawn="t" strokeweight=".16931mm"/>
        </w:pict>
      </w:r>
      <w:r>
        <w:rPr>
          <w:rFonts w:ascii="Cambria" w:eastAsia="Cambria" w:hAnsi="Cambria"/>
          <w:b/>
          <w:color w:val="FFFFFF"/>
          <w:sz w:val="24"/>
        </w:rPr>
        <w:pict>
          <v:line id="_x0000_s1106" style="position:absolute;z-index:-251676672" from="453.5pt,12.9pt" to="453.5pt,43.1pt" o:userdrawn="t" strokeweight=".48pt"/>
        </w:pict>
      </w:r>
    </w:p>
    <w:p w:rsidR="001026AC" w:rsidRDefault="001026AC">
      <w:pPr>
        <w:spacing w:line="24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890"/>
        <w:gridCol w:w="7170"/>
      </w:tblGrid>
      <w:tr w:rsidR="001026AC">
        <w:trPr>
          <w:trHeight w:val="446"/>
        </w:trPr>
        <w:tc>
          <w:tcPr>
            <w:tcW w:w="1890" w:type="dxa"/>
            <w:shd w:val="clear" w:color="auto" w:fill="E7E6E6"/>
            <w:vAlign w:val="bottom"/>
          </w:tcPr>
          <w:p w:rsidR="001026AC" w:rsidRDefault="001026AC">
            <w:pPr>
              <w:spacing w:line="0" w:lineRule="atLeast"/>
              <w:ind w:right="630"/>
              <w:jc w:val="right"/>
              <w:rPr>
                <w:rFonts w:ascii="Cambria" w:eastAsia="Cambria" w:hAnsi="Cambria"/>
                <w:b/>
                <w:sz w:val="28"/>
              </w:rPr>
            </w:pPr>
            <w:r>
              <w:rPr>
                <w:rFonts w:ascii="Cambria" w:eastAsia="Cambria" w:hAnsi="Cambria"/>
                <w:b/>
                <w:sz w:val="28"/>
              </w:rPr>
              <w:t>2.4</w:t>
            </w:r>
          </w:p>
        </w:tc>
        <w:tc>
          <w:tcPr>
            <w:tcW w:w="7170" w:type="dxa"/>
            <w:shd w:val="clear" w:color="auto" w:fill="E7E6E6"/>
            <w:vAlign w:val="bottom"/>
          </w:tcPr>
          <w:p w:rsidR="001026AC" w:rsidRDefault="001026AC">
            <w:pPr>
              <w:spacing w:line="0" w:lineRule="atLeast"/>
              <w:ind w:left="1070"/>
              <w:rPr>
                <w:rFonts w:ascii="Cambria" w:eastAsia="Cambria" w:hAnsi="Cambria"/>
                <w:b/>
                <w:sz w:val="22"/>
              </w:rPr>
            </w:pPr>
            <w:r>
              <w:rPr>
                <w:rFonts w:ascii="Cambria" w:eastAsia="Cambria" w:hAnsi="Cambria"/>
                <w:b/>
                <w:sz w:val="28"/>
              </w:rPr>
              <w:t>W</w:t>
            </w:r>
            <w:r>
              <w:rPr>
                <w:rFonts w:ascii="Cambria" w:eastAsia="Cambria" w:hAnsi="Cambria"/>
                <w:b/>
                <w:sz w:val="22"/>
              </w:rPr>
              <w:t>YSTĄPIENIE PRZYPADKU</w:t>
            </w:r>
            <w:r>
              <w:rPr>
                <w:rFonts w:ascii="Cambria" w:eastAsia="Cambria" w:hAnsi="Cambria"/>
                <w:b/>
                <w:sz w:val="28"/>
              </w:rPr>
              <w:t xml:space="preserve"> </w:t>
            </w:r>
            <w:r>
              <w:rPr>
                <w:rFonts w:ascii="Cambria" w:eastAsia="Cambria" w:hAnsi="Cambria"/>
                <w:b/>
                <w:sz w:val="22"/>
              </w:rPr>
              <w:t>PEDOFILII W SZKOLE</w:t>
            </w:r>
          </w:p>
        </w:tc>
      </w:tr>
      <w:tr w:rsidR="001026AC">
        <w:trPr>
          <w:trHeight w:val="149"/>
        </w:trPr>
        <w:tc>
          <w:tcPr>
            <w:tcW w:w="1890" w:type="dxa"/>
            <w:shd w:val="clear" w:color="auto" w:fill="E7E6E6"/>
            <w:vAlign w:val="bottom"/>
          </w:tcPr>
          <w:p w:rsidR="001026AC" w:rsidRDefault="001026AC">
            <w:pPr>
              <w:spacing w:line="0" w:lineRule="atLeast"/>
              <w:rPr>
                <w:rFonts w:ascii="Times New Roman" w:eastAsia="Times New Roman" w:hAnsi="Times New Roman"/>
                <w:sz w:val="12"/>
              </w:rPr>
            </w:pPr>
          </w:p>
        </w:tc>
        <w:tc>
          <w:tcPr>
            <w:tcW w:w="7170" w:type="dxa"/>
            <w:shd w:val="clear" w:color="auto" w:fill="E7E6E6"/>
            <w:vAlign w:val="bottom"/>
          </w:tcPr>
          <w:p w:rsidR="001026AC" w:rsidRDefault="001026AC">
            <w:pPr>
              <w:spacing w:line="0" w:lineRule="atLeast"/>
              <w:rPr>
                <w:rFonts w:ascii="Times New Roman" w:eastAsia="Times New Roman" w:hAnsi="Times New Roman"/>
                <w:sz w:val="12"/>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sz w:val="12"/>
        </w:rPr>
        <w:pict>
          <v:line id="_x0000_s1107" style="position:absolute;z-index:-251675648;mso-position-horizontal-relative:text;mso-position-vertical-relative:text" from="-.4pt,.2pt" to="453.25pt,.2pt" o:userdrawn="t" strokeweight=".16931mm"/>
        </w:pict>
      </w:r>
      <w:r>
        <w:rPr>
          <w:rFonts w:ascii="Times New Roman" w:eastAsia="Times New Roman" w:hAnsi="Times New Roman"/>
          <w:sz w:val="12"/>
        </w:rPr>
        <w:pict>
          <v:rect id="_x0000_s1108" style="position:absolute;margin-left:453pt;margin-top:-.25pt;width:.95pt;height:.95pt;z-index:-251674624;mso-position-horizontal-relative:text;mso-position-vertical-relative:text" o:userdrawn="t" fillcolor="black" strokecolor="none"/>
        </w:pict>
      </w:r>
      <w:r>
        <w:rPr>
          <w:rFonts w:ascii="Times New Roman" w:eastAsia="Times New Roman" w:hAnsi="Times New Roman"/>
          <w:sz w:val="12"/>
        </w:rPr>
        <w:pict>
          <v:line id="_x0000_s1109" style="position:absolute;z-index:-251673600;mso-position-horizontal-relative:text;mso-position-vertical-relative:text" from="-.4pt,63.35pt" to="453.7pt,63.35pt" o:userdrawn="t" strokeweight=".48pt"/>
        </w:pict>
      </w:r>
      <w:r>
        <w:rPr>
          <w:rFonts w:ascii="Times New Roman" w:eastAsia="Times New Roman" w:hAnsi="Times New Roman"/>
          <w:sz w:val="12"/>
        </w:rPr>
        <w:pict>
          <v:line id="_x0000_s1110" style="position:absolute;z-index:-251672576;mso-position-horizontal-relative:text;mso-position-vertical-relative:text" from="453.5pt,.45pt" to="453.5pt,113.65pt" o:userdrawn="t" strokeweight=".48pt"/>
        </w:pict>
      </w:r>
    </w:p>
    <w:p w:rsidR="001026AC" w:rsidRDefault="001026AC">
      <w:pPr>
        <w:spacing w:line="109" w:lineRule="exact"/>
        <w:rPr>
          <w:rFonts w:ascii="Times New Roman" w:eastAsia="Times New Roman" w:hAnsi="Times New Roman"/>
        </w:rPr>
      </w:pPr>
    </w:p>
    <w:p w:rsidR="001026AC" w:rsidRDefault="001026AC">
      <w:pPr>
        <w:spacing w:line="0" w:lineRule="atLeast"/>
        <w:ind w:left="1940"/>
        <w:rPr>
          <w:rFonts w:ascii="Cambria" w:eastAsia="Cambria" w:hAnsi="Cambria"/>
        </w:rPr>
      </w:pPr>
      <w:r>
        <w:rPr>
          <w:rFonts w:ascii="Cambria" w:eastAsia="Cambria" w:hAnsi="Cambria"/>
        </w:rPr>
        <w:t>Zapewnienie bezpieczeństwa fizycznego, psychicznego i emocjonalnego uczniów,</w:t>
      </w:r>
    </w:p>
    <w:p w:rsidR="001026AC" w:rsidRDefault="001026AC">
      <w:pPr>
        <w:tabs>
          <w:tab w:val="left" w:pos="1920"/>
        </w:tabs>
        <w:spacing w:line="189" w:lineRule="auto"/>
        <w:ind w:left="1940" w:right="120" w:hanging="1159"/>
        <w:jc w:val="both"/>
        <w:rPr>
          <w:rFonts w:ascii="Cambria" w:eastAsia="Cambria" w:hAnsi="Cambria"/>
        </w:rPr>
      </w:pPr>
      <w:r>
        <w:rPr>
          <w:rFonts w:ascii="Cambria" w:eastAsia="Cambria" w:hAnsi="Cambria"/>
          <w:b/>
          <w:sz w:val="40"/>
          <w:vertAlign w:val="subscript"/>
        </w:rPr>
        <w:t>Cel</w:t>
      </w:r>
      <w:r>
        <w:rPr>
          <w:rFonts w:ascii="Times New Roman" w:eastAsia="Times New Roman" w:hAnsi="Times New Roman"/>
        </w:rPr>
        <w:tab/>
      </w:r>
      <w:r>
        <w:rPr>
          <w:rFonts w:ascii="Cambria" w:eastAsia="Cambria" w:hAnsi="Cambria"/>
        </w:rPr>
        <w:t>na wypadek zagrożenia wewnętrznego wynikającego z możliwości pojawienia się osób, które psychicznie i fizycznie będą molestowały dzieci i nakłaniały do czynności seksualnych.</w:t>
      </w:r>
    </w:p>
    <w:p w:rsidR="001026AC" w:rsidRDefault="001026AC">
      <w:pPr>
        <w:spacing w:line="291" w:lineRule="exact"/>
        <w:rPr>
          <w:rFonts w:ascii="Times New Roman" w:eastAsia="Times New Roman" w:hAnsi="Times New Roman"/>
        </w:rPr>
      </w:pPr>
    </w:p>
    <w:p w:rsidR="001026AC" w:rsidRDefault="001026AC">
      <w:pPr>
        <w:spacing w:line="252" w:lineRule="auto"/>
        <w:ind w:left="180" w:right="120" w:firstLine="449"/>
        <w:rPr>
          <w:rFonts w:ascii="Cambria" w:eastAsia="Cambria" w:hAnsi="Cambria"/>
        </w:rPr>
      </w:pPr>
      <w:r>
        <w:rPr>
          <w:rFonts w:ascii="Cambria" w:eastAsia="Cambria" w:hAnsi="Cambria"/>
          <w:b/>
        </w:rPr>
        <w:t xml:space="preserve">Osoby </w:t>
      </w:r>
      <w:r>
        <w:rPr>
          <w:rFonts w:ascii="Cambria" w:eastAsia="Cambria" w:hAnsi="Cambria"/>
        </w:rPr>
        <w:t>Dyrektor lub wicedyrektor szkoły. osoba wyznaczona w przypadku nieobecności</w:t>
      </w:r>
      <w:r>
        <w:rPr>
          <w:rFonts w:ascii="Cambria" w:eastAsia="Cambria" w:hAnsi="Cambria"/>
          <w:b/>
        </w:rPr>
        <w:t xml:space="preserve"> odpowiedzialne </w:t>
      </w:r>
      <w:r>
        <w:rPr>
          <w:rFonts w:ascii="Cambria" w:eastAsia="Cambria" w:hAnsi="Cambria"/>
          <w:sz w:val="21"/>
        </w:rPr>
        <w:t>W przypadku ich nieobecności – osoba przez nich upoważniona</w:t>
      </w:r>
      <w:r>
        <w:rPr>
          <w:rFonts w:ascii="Cambria" w:eastAsia="Cambria" w:hAnsi="Cambria"/>
        </w:rPr>
        <w:t>.</w:t>
      </w:r>
    </w:p>
    <w:p w:rsidR="001026AC" w:rsidRDefault="001026AC">
      <w:pPr>
        <w:spacing w:line="0" w:lineRule="atLeast"/>
        <w:ind w:left="240"/>
        <w:rPr>
          <w:rFonts w:ascii="Cambria" w:eastAsia="Cambria" w:hAnsi="Cambria"/>
          <w:b/>
        </w:rPr>
      </w:pPr>
      <w:r>
        <w:rPr>
          <w:rFonts w:ascii="Cambria" w:eastAsia="Cambria" w:hAnsi="Cambria"/>
          <w:b/>
        </w:rPr>
        <w:t>za zarządzanie</w:t>
      </w:r>
    </w:p>
    <w:p w:rsidR="001026AC" w:rsidRDefault="001026AC">
      <w:pPr>
        <w:spacing w:line="20" w:lineRule="exact"/>
        <w:rPr>
          <w:rFonts w:ascii="Times New Roman" w:eastAsia="Times New Roman" w:hAnsi="Times New Roman"/>
        </w:rPr>
      </w:pPr>
      <w:r>
        <w:rPr>
          <w:rFonts w:ascii="Cambria" w:eastAsia="Cambria" w:hAnsi="Cambria"/>
          <w:b/>
        </w:rPr>
        <w:pict>
          <v:line id="_x0000_s1111" style="position:absolute;z-index:-251671552" from="-.4pt,7.25pt" to="453.25pt,7.25pt" o:userdrawn="t" strokeweight=".16931mm"/>
        </w:pict>
      </w:r>
      <w:r>
        <w:rPr>
          <w:rFonts w:ascii="Cambria" w:eastAsia="Cambria" w:hAnsi="Cambria"/>
          <w:b/>
        </w:rPr>
        <w:pict>
          <v:rect id="_x0000_s1112" style="position:absolute;margin-left:453pt;margin-top:6.75pt;width:.95pt;height:1pt;z-index:-251670528"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35" w:lineRule="exact"/>
        <w:rPr>
          <w:rFonts w:ascii="Times New Roman" w:eastAsia="Times New Roman" w:hAnsi="Times New Roman"/>
        </w:rPr>
      </w:pPr>
    </w:p>
    <w:p w:rsidR="001026AC" w:rsidRDefault="001026AC">
      <w:pPr>
        <w:spacing w:line="0" w:lineRule="atLeast"/>
        <w:ind w:left="8860"/>
        <w:rPr>
          <w:rFonts w:ascii="Arial Narrow" w:eastAsia="Arial Narrow" w:hAnsi="Arial Narrow"/>
          <w:sz w:val="24"/>
        </w:rPr>
      </w:pPr>
      <w:r>
        <w:rPr>
          <w:rFonts w:ascii="Arial Narrow" w:eastAsia="Arial Narrow" w:hAnsi="Arial Narrow"/>
          <w:sz w:val="24"/>
        </w:rPr>
        <w:t>28</w:t>
      </w:r>
    </w:p>
    <w:p w:rsidR="001026AC" w:rsidRDefault="001026AC">
      <w:pPr>
        <w:spacing w:line="0" w:lineRule="atLeast"/>
        <w:ind w:left="8860"/>
        <w:rPr>
          <w:rFonts w:ascii="Arial Narrow" w:eastAsia="Arial Narrow" w:hAnsi="Arial Narrow"/>
          <w:sz w:val="24"/>
        </w:rPr>
        <w:sectPr w:rsidR="001026AC">
          <w:pgSz w:w="11900" w:h="16838"/>
          <w:pgMar w:top="1395" w:right="1406" w:bottom="425" w:left="1420" w:header="0" w:footer="0" w:gutter="0"/>
          <w:cols w:space="0" w:equalWidth="0">
            <w:col w:w="9080"/>
          </w:cols>
          <w:docGrid w:linePitch="360"/>
        </w:sectPr>
      </w:pPr>
    </w:p>
    <w:p w:rsidR="001026AC" w:rsidRDefault="001026AC">
      <w:pPr>
        <w:spacing w:line="108" w:lineRule="exact"/>
        <w:rPr>
          <w:rFonts w:ascii="Times New Roman" w:eastAsia="Times New Roman" w:hAnsi="Times New Roman"/>
        </w:rPr>
      </w:pPr>
      <w:bookmarkStart w:id="27" w:name="page29"/>
      <w:bookmarkEnd w:id="27"/>
      <w:r>
        <w:rPr>
          <w:rFonts w:ascii="Arial Narrow" w:eastAsia="Arial Narrow" w:hAnsi="Arial Narrow"/>
          <w:sz w:val="24"/>
        </w:rPr>
        <w:lastRenderedPageBreak/>
        <w:pict>
          <v:line id="_x0000_s1113" style="position:absolute;z-index:-251669504;mso-position-horizontal-relative:page;mso-position-vertical-relative:page" from="70.55pt,71pt" to="524.7pt,71pt" o:userdrawn="t" strokeweight=".16931mm">
            <w10:wrap anchorx="page" anchory="page"/>
          </v:line>
        </w:pict>
      </w:r>
      <w:r>
        <w:rPr>
          <w:rFonts w:ascii="Arial Narrow" w:eastAsia="Arial Narrow" w:hAnsi="Arial Narrow"/>
          <w:sz w:val="24"/>
        </w:rPr>
        <w:pict>
          <v:line id="_x0000_s1114" style="position:absolute;z-index:-251668480;mso-position-horizontal-relative:page;mso-position-vertical-relative:page" from="70.8pt,70.75pt" to="70.8pt,537.05pt" o:userdrawn="t" strokeweight=".48pt">
            <w10:wrap anchorx="page" anchory="page"/>
          </v:line>
        </w:pict>
      </w:r>
      <w:r>
        <w:rPr>
          <w:rFonts w:ascii="Arial Narrow" w:eastAsia="Arial Narrow" w:hAnsi="Arial Narrow"/>
          <w:sz w:val="24"/>
        </w:rPr>
        <w:pict>
          <v:line id="_x0000_s1115" style="position:absolute;z-index:-251667456;mso-position-horizontal-relative:page;mso-position-vertical-relative:page" from="162.95pt,70.75pt" to="162.95pt,537.05pt" o:userdrawn="t" strokeweight=".16931mm">
            <w10:wrap anchorx="page" anchory="page"/>
          </v:line>
        </w:pict>
      </w:r>
      <w:r>
        <w:rPr>
          <w:rFonts w:ascii="Arial Narrow" w:eastAsia="Arial Narrow" w:hAnsi="Arial Narrow"/>
          <w:sz w:val="24"/>
        </w:rPr>
        <w:pict>
          <v:line id="_x0000_s1116" style="position:absolute;z-index:-251666432;mso-position-horizontal-relative:page;mso-position-vertical-relative:page" from="524.5pt,70.75pt" to="524.5pt,537.05pt" o:userdrawn="t" strokeweight=".48pt">
            <w10:wrap anchorx="page" anchory="page"/>
          </v:line>
        </w:pict>
      </w:r>
    </w:p>
    <w:p w:rsidR="001026AC" w:rsidRDefault="001026AC">
      <w:pPr>
        <w:spacing w:line="257" w:lineRule="auto"/>
        <w:ind w:left="1940" w:right="120"/>
        <w:rPr>
          <w:rFonts w:ascii="Cambria" w:eastAsia="Cambria" w:hAnsi="Cambria"/>
        </w:rPr>
      </w:pPr>
      <w:r>
        <w:rPr>
          <w:rFonts w:ascii="Cambria" w:eastAsia="Cambria" w:hAnsi="Cambria"/>
        </w:rPr>
        <w:t>Należy bezzwłocznie podjąć działania mające na celu powstrzymanie tego zjawiska.</w:t>
      </w:r>
    </w:p>
    <w:p w:rsidR="001026AC" w:rsidRDefault="001026AC">
      <w:pPr>
        <w:spacing w:line="122" w:lineRule="exact"/>
        <w:rPr>
          <w:rFonts w:ascii="Times New Roman" w:eastAsia="Times New Roman" w:hAnsi="Times New Roman"/>
        </w:rPr>
      </w:pPr>
    </w:p>
    <w:p w:rsidR="001026AC" w:rsidRDefault="001026AC">
      <w:pPr>
        <w:numPr>
          <w:ilvl w:val="0"/>
          <w:numId w:val="44"/>
        </w:numPr>
        <w:tabs>
          <w:tab w:val="left" w:pos="2400"/>
        </w:tabs>
        <w:spacing w:line="239" w:lineRule="auto"/>
        <w:ind w:left="2400" w:right="120" w:hanging="354"/>
        <w:rPr>
          <w:rFonts w:ascii="Wingdings" w:eastAsia="Wingdings" w:hAnsi="Wingdings"/>
        </w:rPr>
      </w:pPr>
      <w:r>
        <w:rPr>
          <w:rFonts w:ascii="Cambria" w:eastAsia="Cambria" w:hAnsi="Cambria"/>
        </w:rPr>
        <w:t>w pierwszym kroku po stwierdzeniu zagrożenia należy powiadomić dyrektora oraz pedagoga/psychologa szkolnego</w:t>
      </w:r>
    </w:p>
    <w:p w:rsidR="001026AC" w:rsidRDefault="001026AC">
      <w:pPr>
        <w:spacing w:line="123" w:lineRule="exact"/>
        <w:rPr>
          <w:rFonts w:ascii="Wingdings" w:eastAsia="Wingdings" w:hAnsi="Wingdings"/>
        </w:rPr>
      </w:pPr>
    </w:p>
    <w:p w:rsidR="001026AC" w:rsidRDefault="001026AC">
      <w:pPr>
        <w:numPr>
          <w:ilvl w:val="0"/>
          <w:numId w:val="44"/>
        </w:numPr>
        <w:tabs>
          <w:tab w:val="left" w:pos="2400"/>
        </w:tabs>
        <w:spacing w:line="258" w:lineRule="auto"/>
        <w:ind w:left="2400" w:right="120" w:hanging="354"/>
        <w:jc w:val="both"/>
        <w:rPr>
          <w:rFonts w:ascii="Wingdings" w:eastAsia="Wingdings" w:hAnsi="Wingdings"/>
        </w:rPr>
      </w:pPr>
      <w:r>
        <w:rPr>
          <w:rFonts w:ascii="Cambria" w:eastAsia="Cambria" w:hAnsi="Cambria"/>
        </w:rPr>
        <w:t>w przypadku potwierdzenia informacji o pojawianiu się osób obcych, zaczepiających uczniów, należy bezzwłocznie powiadomić najbliższą placówkę Policji</w:t>
      </w:r>
    </w:p>
    <w:p w:rsidR="001026AC" w:rsidRDefault="001026AC">
      <w:pPr>
        <w:spacing w:line="122" w:lineRule="exact"/>
        <w:rPr>
          <w:rFonts w:ascii="Wingdings" w:eastAsia="Wingdings" w:hAnsi="Wingdings"/>
        </w:rPr>
      </w:pPr>
    </w:p>
    <w:p w:rsidR="001026AC" w:rsidRDefault="001026AC">
      <w:pPr>
        <w:numPr>
          <w:ilvl w:val="0"/>
          <w:numId w:val="44"/>
        </w:numPr>
        <w:tabs>
          <w:tab w:val="left" w:pos="2400"/>
        </w:tabs>
        <w:spacing w:line="259" w:lineRule="auto"/>
        <w:ind w:left="2400" w:right="120" w:hanging="354"/>
        <w:rPr>
          <w:rFonts w:ascii="Wingdings" w:eastAsia="Wingdings" w:hAnsi="Wingdings"/>
        </w:rPr>
      </w:pPr>
      <w:r>
        <w:rPr>
          <w:rFonts w:ascii="Cambria" w:eastAsia="Cambria" w:hAnsi="Cambria"/>
        </w:rPr>
        <w:t>następnie dyrektor szkoły winien przekazać pracownikom szkoły informację o stwierdzonym zagrożeniu</w:t>
      </w:r>
    </w:p>
    <w:p w:rsidR="001026AC" w:rsidRDefault="001026AC">
      <w:pPr>
        <w:spacing w:line="120" w:lineRule="exact"/>
        <w:rPr>
          <w:rFonts w:ascii="Wingdings" w:eastAsia="Wingdings" w:hAnsi="Wingdings"/>
        </w:rPr>
      </w:pPr>
    </w:p>
    <w:p w:rsidR="001026AC" w:rsidRDefault="001026AC">
      <w:pPr>
        <w:numPr>
          <w:ilvl w:val="0"/>
          <w:numId w:val="44"/>
        </w:numPr>
        <w:tabs>
          <w:tab w:val="left" w:pos="2400"/>
        </w:tabs>
        <w:spacing w:line="258" w:lineRule="auto"/>
        <w:ind w:left="2400" w:right="120" w:hanging="354"/>
        <w:jc w:val="both"/>
        <w:rPr>
          <w:rFonts w:ascii="Wingdings" w:eastAsia="Wingdings" w:hAnsi="Wingdings"/>
        </w:rPr>
      </w:pPr>
      <w:r>
        <w:rPr>
          <w:rFonts w:ascii="Cambria" w:eastAsia="Cambria" w:hAnsi="Cambria"/>
        </w:rPr>
        <w:t>wychowawcy klas oraz pedagogowie szkolni winni podjąć działania profilaktyczne wśród uczniów w celu wskazania potencjalnego zagrożenia oraz wskazania możliwych form przekazania informacji o osobach, które mogą stwarzać zagrożenie</w:t>
      </w:r>
    </w:p>
    <w:p w:rsidR="001026AC" w:rsidRDefault="001026AC">
      <w:pPr>
        <w:spacing w:line="8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820"/>
        <w:gridCol w:w="7260"/>
      </w:tblGrid>
      <w:tr w:rsidR="001026AC">
        <w:trPr>
          <w:trHeight w:val="278"/>
        </w:trPr>
        <w:tc>
          <w:tcPr>
            <w:tcW w:w="1820" w:type="dxa"/>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Sposób działania</w:t>
            </w:r>
          </w:p>
        </w:tc>
        <w:tc>
          <w:tcPr>
            <w:tcW w:w="7260" w:type="dxa"/>
            <w:shd w:val="clear" w:color="auto" w:fill="auto"/>
            <w:vAlign w:val="bottom"/>
          </w:tcPr>
          <w:p w:rsidR="001026AC" w:rsidRDefault="001026AC">
            <w:pPr>
              <w:spacing w:line="0" w:lineRule="atLeast"/>
              <w:ind w:right="20"/>
              <w:jc w:val="right"/>
              <w:rPr>
                <w:rFonts w:ascii="Cambria" w:eastAsia="Cambria" w:hAnsi="Cambria"/>
              </w:rPr>
            </w:pPr>
            <w:r>
              <w:rPr>
                <w:rFonts w:ascii="Wingdings" w:eastAsia="Wingdings" w:hAnsi="Wingdings"/>
              </w:rPr>
              <w:t></w:t>
            </w:r>
            <w:r>
              <w:rPr>
                <w:rFonts w:ascii="Wingdings" w:eastAsia="Wingdings" w:hAnsi="Wingdings"/>
              </w:rPr>
              <w:t></w:t>
            </w:r>
            <w:r>
              <w:rPr>
                <w:rFonts w:ascii="Wingdings" w:eastAsia="Wingdings" w:hAnsi="Wingdings"/>
              </w:rPr>
              <w:t></w:t>
            </w:r>
            <w:r>
              <w:rPr>
                <w:rFonts w:ascii="Cambria" w:eastAsia="Cambria" w:hAnsi="Cambria"/>
              </w:rPr>
              <w:t>w przypadku stwierdzenia, że uczeń był molestowany, bezzwłocznie</w:t>
            </w:r>
          </w:p>
        </w:tc>
      </w:tr>
      <w:tr w:rsidR="001026AC">
        <w:trPr>
          <w:trHeight w:val="253"/>
        </w:trPr>
        <w:tc>
          <w:tcPr>
            <w:tcW w:w="18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60" w:type="dxa"/>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powinni zostać powiadomieni rodzice/prawni opiekunowie ucznia oraz</w:t>
            </w:r>
          </w:p>
        </w:tc>
      </w:tr>
      <w:tr w:rsidR="001026AC">
        <w:trPr>
          <w:trHeight w:val="254"/>
        </w:trPr>
        <w:tc>
          <w:tcPr>
            <w:tcW w:w="1820" w:type="dxa"/>
            <w:shd w:val="clear" w:color="auto" w:fill="auto"/>
            <w:vAlign w:val="bottom"/>
          </w:tcPr>
          <w:p w:rsidR="001026AC" w:rsidRDefault="001026AC">
            <w:pPr>
              <w:spacing w:line="0" w:lineRule="atLeast"/>
              <w:rPr>
                <w:rFonts w:ascii="Times New Roman" w:eastAsia="Times New Roman" w:hAnsi="Times New Roman"/>
                <w:sz w:val="22"/>
              </w:rPr>
            </w:pPr>
          </w:p>
        </w:tc>
        <w:tc>
          <w:tcPr>
            <w:tcW w:w="7260" w:type="dxa"/>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policja w celu przeprowadzenia czynności sprawdzających, które umożliwią</w:t>
            </w:r>
          </w:p>
        </w:tc>
      </w:tr>
      <w:tr w:rsidR="001026AC">
        <w:trPr>
          <w:trHeight w:val="252"/>
        </w:trPr>
        <w:tc>
          <w:tcPr>
            <w:tcW w:w="18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60" w:type="dxa"/>
            <w:shd w:val="clear" w:color="auto" w:fill="auto"/>
            <w:vAlign w:val="bottom"/>
          </w:tcPr>
          <w:p w:rsidR="001026AC" w:rsidRDefault="001026AC">
            <w:pPr>
              <w:spacing w:line="0" w:lineRule="atLeast"/>
              <w:ind w:left="580"/>
              <w:rPr>
                <w:rFonts w:ascii="Cambria" w:eastAsia="Cambria" w:hAnsi="Cambria"/>
              </w:rPr>
            </w:pPr>
            <w:r>
              <w:rPr>
                <w:rFonts w:ascii="Cambria" w:eastAsia="Cambria" w:hAnsi="Cambria"/>
              </w:rPr>
              <w:t>ustalenie sprawcy molestowania</w:t>
            </w:r>
          </w:p>
        </w:tc>
      </w:tr>
      <w:tr w:rsidR="001026AC">
        <w:trPr>
          <w:trHeight w:val="372"/>
        </w:trPr>
        <w:tc>
          <w:tcPr>
            <w:tcW w:w="1820" w:type="dxa"/>
            <w:shd w:val="clear" w:color="auto" w:fill="auto"/>
            <w:vAlign w:val="bottom"/>
          </w:tcPr>
          <w:p w:rsidR="001026AC" w:rsidRDefault="001026AC">
            <w:pPr>
              <w:spacing w:line="0" w:lineRule="atLeast"/>
              <w:rPr>
                <w:rFonts w:ascii="Times New Roman" w:eastAsia="Times New Roman" w:hAnsi="Times New Roman"/>
                <w:sz w:val="24"/>
              </w:rPr>
            </w:pPr>
          </w:p>
        </w:tc>
        <w:tc>
          <w:tcPr>
            <w:tcW w:w="7260" w:type="dxa"/>
            <w:shd w:val="clear" w:color="auto" w:fill="auto"/>
            <w:vAlign w:val="bottom"/>
          </w:tcPr>
          <w:p w:rsidR="001026AC" w:rsidRDefault="001026AC">
            <w:pPr>
              <w:spacing w:line="0" w:lineRule="atLeast"/>
              <w:ind w:right="20"/>
              <w:jc w:val="right"/>
              <w:rPr>
                <w:rFonts w:ascii="Cambria" w:eastAsia="Cambria" w:hAnsi="Cambria"/>
              </w:rPr>
            </w:pPr>
            <w:r>
              <w:rPr>
                <w:rFonts w:ascii="Wingdings" w:eastAsia="Wingdings" w:hAnsi="Wingdings"/>
              </w:rPr>
              <w:t></w:t>
            </w:r>
            <w:r>
              <w:rPr>
                <w:rFonts w:ascii="Wingdings" w:eastAsia="Wingdings" w:hAnsi="Wingdings"/>
              </w:rPr>
              <w:t></w:t>
            </w:r>
            <w:r>
              <w:rPr>
                <w:rFonts w:ascii="Wingdings" w:eastAsia="Wingdings" w:hAnsi="Wingdings"/>
              </w:rPr>
              <w:t></w:t>
            </w:r>
            <w:r>
              <w:rPr>
                <w:rFonts w:ascii="Cambria" w:eastAsia="Cambria" w:hAnsi="Cambria"/>
              </w:rPr>
              <w:t>wychowawca lub pedagog/psycholog szkolny</w:t>
            </w:r>
            <w:r>
              <w:rPr>
                <w:rFonts w:ascii="Wingdings" w:eastAsia="Wingdings" w:hAnsi="Wingdings"/>
              </w:rPr>
              <w:t></w:t>
            </w:r>
            <w:r>
              <w:rPr>
                <w:rFonts w:ascii="Cambria" w:eastAsia="Cambria" w:hAnsi="Cambria"/>
              </w:rPr>
              <w:t>przeprowadza indywidualną</w:t>
            </w:r>
          </w:p>
        </w:tc>
      </w:tr>
      <w:tr w:rsidR="001026AC">
        <w:trPr>
          <w:trHeight w:val="254"/>
        </w:trPr>
        <w:tc>
          <w:tcPr>
            <w:tcW w:w="1820" w:type="dxa"/>
            <w:shd w:val="clear" w:color="auto" w:fill="auto"/>
            <w:vAlign w:val="bottom"/>
          </w:tcPr>
          <w:p w:rsidR="001026AC" w:rsidRDefault="001026AC">
            <w:pPr>
              <w:spacing w:line="0" w:lineRule="atLeast"/>
              <w:rPr>
                <w:rFonts w:ascii="Times New Roman" w:eastAsia="Times New Roman" w:hAnsi="Times New Roman"/>
                <w:sz w:val="22"/>
              </w:rPr>
            </w:pPr>
          </w:p>
        </w:tc>
        <w:tc>
          <w:tcPr>
            <w:tcW w:w="7260" w:type="dxa"/>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rozmowę z uczniem (w obecności rodziców ustala przyczyny i okoliczności</w:t>
            </w:r>
          </w:p>
        </w:tc>
      </w:tr>
      <w:tr w:rsidR="001026AC">
        <w:trPr>
          <w:trHeight w:val="252"/>
        </w:trPr>
        <w:tc>
          <w:tcPr>
            <w:tcW w:w="18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60" w:type="dxa"/>
            <w:shd w:val="clear" w:color="auto" w:fill="auto"/>
            <w:vAlign w:val="bottom"/>
          </w:tcPr>
          <w:p w:rsidR="001026AC" w:rsidRDefault="001026AC">
            <w:pPr>
              <w:spacing w:line="0" w:lineRule="atLeast"/>
              <w:ind w:left="580"/>
              <w:rPr>
                <w:rFonts w:ascii="Cambria" w:eastAsia="Cambria" w:hAnsi="Cambria"/>
              </w:rPr>
            </w:pPr>
            <w:r>
              <w:rPr>
                <w:rFonts w:ascii="Cambria" w:eastAsia="Cambria" w:hAnsi="Cambria"/>
              </w:rPr>
              <w:t>zdarzenia)</w:t>
            </w:r>
          </w:p>
        </w:tc>
      </w:tr>
      <w:tr w:rsidR="001026AC">
        <w:trPr>
          <w:trHeight w:val="374"/>
        </w:trPr>
        <w:tc>
          <w:tcPr>
            <w:tcW w:w="1820" w:type="dxa"/>
            <w:shd w:val="clear" w:color="auto" w:fill="auto"/>
            <w:vAlign w:val="bottom"/>
          </w:tcPr>
          <w:p w:rsidR="001026AC" w:rsidRDefault="001026AC">
            <w:pPr>
              <w:spacing w:line="0" w:lineRule="atLeast"/>
              <w:rPr>
                <w:rFonts w:ascii="Times New Roman" w:eastAsia="Times New Roman" w:hAnsi="Times New Roman"/>
                <w:sz w:val="24"/>
              </w:rPr>
            </w:pPr>
          </w:p>
        </w:tc>
        <w:tc>
          <w:tcPr>
            <w:tcW w:w="7260" w:type="dxa"/>
            <w:shd w:val="clear" w:color="auto" w:fill="auto"/>
            <w:vAlign w:val="bottom"/>
          </w:tcPr>
          <w:p w:rsidR="001026AC" w:rsidRDefault="001026AC">
            <w:pPr>
              <w:spacing w:line="0" w:lineRule="atLeast"/>
              <w:ind w:right="220"/>
              <w:jc w:val="right"/>
              <w:rPr>
                <w:rFonts w:ascii="Cambria" w:eastAsia="Cambria" w:hAnsi="Cambria"/>
              </w:rPr>
            </w:pPr>
            <w:r>
              <w:rPr>
                <w:rFonts w:ascii="Wingdings" w:eastAsia="Wingdings" w:hAnsi="Wingdings"/>
              </w:rPr>
              <w:t></w:t>
            </w:r>
            <w:r>
              <w:rPr>
                <w:rFonts w:ascii="Wingdings" w:eastAsia="Wingdings" w:hAnsi="Wingdings"/>
              </w:rPr>
              <w:t></w:t>
            </w:r>
            <w:r>
              <w:rPr>
                <w:rFonts w:ascii="Wingdings" w:eastAsia="Wingdings" w:hAnsi="Wingdings"/>
              </w:rPr>
              <w:t></w:t>
            </w:r>
            <w:r>
              <w:rPr>
                <w:rFonts w:ascii="Cambria" w:eastAsia="Cambria" w:hAnsi="Cambria"/>
              </w:rPr>
              <w:t>dyrektor winien wezwać do szkoły rodziców/prawnych opiekunów ucznia</w:t>
            </w:r>
          </w:p>
        </w:tc>
      </w:tr>
      <w:tr w:rsidR="001026AC">
        <w:trPr>
          <w:trHeight w:val="372"/>
        </w:trPr>
        <w:tc>
          <w:tcPr>
            <w:tcW w:w="1820" w:type="dxa"/>
            <w:shd w:val="clear" w:color="auto" w:fill="auto"/>
            <w:vAlign w:val="bottom"/>
          </w:tcPr>
          <w:p w:rsidR="001026AC" w:rsidRDefault="001026AC">
            <w:pPr>
              <w:spacing w:line="0" w:lineRule="atLeast"/>
              <w:rPr>
                <w:rFonts w:ascii="Times New Roman" w:eastAsia="Times New Roman" w:hAnsi="Times New Roman"/>
                <w:sz w:val="24"/>
              </w:rPr>
            </w:pPr>
          </w:p>
        </w:tc>
        <w:tc>
          <w:tcPr>
            <w:tcW w:w="7260" w:type="dxa"/>
            <w:shd w:val="clear" w:color="auto" w:fill="auto"/>
            <w:vAlign w:val="bottom"/>
          </w:tcPr>
          <w:p w:rsidR="001026AC" w:rsidRDefault="001026AC">
            <w:pPr>
              <w:spacing w:line="0" w:lineRule="atLeast"/>
              <w:ind w:right="20"/>
              <w:jc w:val="right"/>
              <w:rPr>
                <w:rFonts w:ascii="Cambria" w:eastAsia="Cambria" w:hAnsi="Cambria"/>
              </w:rPr>
            </w:pPr>
            <w:r>
              <w:rPr>
                <w:rFonts w:ascii="Wingdings" w:eastAsia="Wingdings" w:hAnsi="Wingdings"/>
              </w:rPr>
              <w:t></w:t>
            </w:r>
            <w:r>
              <w:rPr>
                <w:rFonts w:ascii="Wingdings" w:eastAsia="Wingdings" w:hAnsi="Wingdings"/>
              </w:rPr>
              <w:t></w:t>
            </w:r>
            <w:r>
              <w:rPr>
                <w:rFonts w:ascii="Wingdings" w:eastAsia="Wingdings" w:hAnsi="Wingdings"/>
              </w:rPr>
              <w:t></w:t>
            </w:r>
            <w:r>
              <w:rPr>
                <w:rFonts w:ascii="Cambria" w:eastAsia="Cambria" w:hAnsi="Cambria"/>
              </w:rPr>
              <w:t>wychowawca  lub  pedagog/psycholog  szkolny  winien  przeprowadzić</w:t>
            </w:r>
          </w:p>
        </w:tc>
      </w:tr>
      <w:tr w:rsidR="001026AC">
        <w:trPr>
          <w:trHeight w:val="254"/>
        </w:trPr>
        <w:tc>
          <w:tcPr>
            <w:tcW w:w="1820" w:type="dxa"/>
            <w:shd w:val="clear" w:color="auto" w:fill="auto"/>
            <w:vAlign w:val="bottom"/>
          </w:tcPr>
          <w:p w:rsidR="001026AC" w:rsidRDefault="001026AC">
            <w:pPr>
              <w:spacing w:line="0" w:lineRule="atLeast"/>
              <w:rPr>
                <w:rFonts w:ascii="Times New Roman" w:eastAsia="Times New Roman" w:hAnsi="Times New Roman"/>
                <w:sz w:val="22"/>
              </w:rPr>
            </w:pPr>
          </w:p>
        </w:tc>
        <w:tc>
          <w:tcPr>
            <w:tcW w:w="7260" w:type="dxa"/>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rozmowę z rodzicami/prawnymi opiekunami ucznia sprawcy na temat</w:t>
            </w:r>
          </w:p>
        </w:tc>
      </w:tr>
      <w:tr w:rsidR="001026AC">
        <w:trPr>
          <w:trHeight w:val="252"/>
        </w:trPr>
        <w:tc>
          <w:tcPr>
            <w:tcW w:w="18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60" w:type="dxa"/>
            <w:shd w:val="clear" w:color="auto" w:fill="auto"/>
            <w:vAlign w:val="bottom"/>
          </w:tcPr>
          <w:p w:rsidR="001026AC" w:rsidRDefault="001026AC">
            <w:pPr>
              <w:spacing w:line="0" w:lineRule="atLeast"/>
              <w:ind w:left="580"/>
              <w:rPr>
                <w:rFonts w:ascii="Cambria" w:eastAsia="Cambria" w:hAnsi="Cambria"/>
              </w:rPr>
            </w:pPr>
            <w:r>
              <w:rPr>
                <w:rFonts w:ascii="Cambria" w:eastAsia="Cambria" w:hAnsi="Cambria"/>
              </w:rPr>
              <w:t>zdarzenia</w:t>
            </w:r>
          </w:p>
        </w:tc>
      </w:tr>
      <w:tr w:rsidR="001026AC">
        <w:trPr>
          <w:trHeight w:val="372"/>
        </w:trPr>
        <w:tc>
          <w:tcPr>
            <w:tcW w:w="1820" w:type="dxa"/>
            <w:shd w:val="clear" w:color="auto" w:fill="auto"/>
            <w:vAlign w:val="bottom"/>
          </w:tcPr>
          <w:p w:rsidR="001026AC" w:rsidRDefault="001026AC">
            <w:pPr>
              <w:spacing w:line="0" w:lineRule="atLeast"/>
              <w:rPr>
                <w:rFonts w:ascii="Times New Roman" w:eastAsia="Times New Roman" w:hAnsi="Times New Roman"/>
                <w:sz w:val="24"/>
              </w:rPr>
            </w:pPr>
          </w:p>
        </w:tc>
        <w:tc>
          <w:tcPr>
            <w:tcW w:w="7260" w:type="dxa"/>
            <w:shd w:val="clear" w:color="auto" w:fill="auto"/>
            <w:vAlign w:val="bottom"/>
          </w:tcPr>
          <w:p w:rsidR="001026AC" w:rsidRDefault="001026AC">
            <w:pPr>
              <w:spacing w:line="0" w:lineRule="atLeast"/>
              <w:ind w:right="20"/>
              <w:jc w:val="right"/>
              <w:rPr>
                <w:rFonts w:ascii="Cambria" w:eastAsia="Cambria" w:hAnsi="Cambria"/>
              </w:rPr>
            </w:pPr>
            <w:r>
              <w:rPr>
                <w:rFonts w:ascii="Wingdings" w:eastAsia="Wingdings" w:hAnsi="Wingdings"/>
              </w:rPr>
              <w:t></w:t>
            </w:r>
            <w:r>
              <w:rPr>
                <w:rFonts w:ascii="Wingdings" w:eastAsia="Wingdings" w:hAnsi="Wingdings"/>
              </w:rPr>
              <w:t></w:t>
            </w:r>
            <w:r>
              <w:rPr>
                <w:rFonts w:ascii="Wingdings" w:eastAsia="Wingdings" w:hAnsi="Wingdings"/>
              </w:rPr>
              <w:t></w:t>
            </w:r>
            <w:r>
              <w:rPr>
                <w:rFonts w:ascii="Cambria" w:eastAsia="Cambria" w:hAnsi="Cambria"/>
              </w:rPr>
              <w:t>dyrektor szkoły w porozumieniu z rodzicami/prawnymi opiekunami ustali</w:t>
            </w:r>
          </w:p>
        </w:tc>
      </w:tr>
      <w:tr w:rsidR="001026AC">
        <w:trPr>
          <w:trHeight w:val="254"/>
        </w:trPr>
        <w:tc>
          <w:tcPr>
            <w:tcW w:w="1820" w:type="dxa"/>
            <w:shd w:val="clear" w:color="auto" w:fill="auto"/>
            <w:vAlign w:val="bottom"/>
          </w:tcPr>
          <w:p w:rsidR="001026AC" w:rsidRDefault="001026AC">
            <w:pPr>
              <w:spacing w:line="0" w:lineRule="atLeast"/>
              <w:rPr>
                <w:rFonts w:ascii="Times New Roman" w:eastAsia="Times New Roman" w:hAnsi="Times New Roman"/>
                <w:sz w:val="22"/>
              </w:rPr>
            </w:pPr>
          </w:p>
        </w:tc>
        <w:tc>
          <w:tcPr>
            <w:tcW w:w="7260" w:type="dxa"/>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działania  z  udziałem  psychologa  dziecięcego  lub  pedagoga  w  celu</w:t>
            </w:r>
          </w:p>
        </w:tc>
      </w:tr>
      <w:tr w:rsidR="001026AC">
        <w:trPr>
          <w:trHeight w:val="252"/>
        </w:trPr>
        <w:tc>
          <w:tcPr>
            <w:tcW w:w="18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60" w:type="dxa"/>
            <w:shd w:val="clear" w:color="auto" w:fill="auto"/>
            <w:vAlign w:val="bottom"/>
          </w:tcPr>
          <w:p w:rsidR="001026AC" w:rsidRDefault="001026AC">
            <w:pPr>
              <w:spacing w:line="0" w:lineRule="atLeast"/>
              <w:ind w:left="580"/>
              <w:rPr>
                <w:rFonts w:ascii="Cambria" w:eastAsia="Cambria" w:hAnsi="Cambria"/>
              </w:rPr>
            </w:pPr>
            <w:r>
              <w:rPr>
                <w:rFonts w:ascii="Cambria" w:eastAsia="Cambria" w:hAnsi="Cambria"/>
              </w:rPr>
              <w:t>zapewnienia opieki na uczennicą/uczniem</w:t>
            </w:r>
          </w:p>
        </w:tc>
      </w:tr>
      <w:tr w:rsidR="001026AC">
        <w:trPr>
          <w:trHeight w:val="141"/>
        </w:trPr>
        <w:tc>
          <w:tcPr>
            <w:tcW w:w="18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72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820" w:type="dxa"/>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Podstawy</w:t>
            </w:r>
          </w:p>
        </w:tc>
        <w:tc>
          <w:tcPr>
            <w:tcW w:w="7260" w:type="dxa"/>
            <w:shd w:val="clear" w:color="auto" w:fill="auto"/>
            <w:vAlign w:val="bottom"/>
          </w:tcPr>
          <w:p w:rsidR="001026AC" w:rsidRDefault="001026AC">
            <w:pPr>
              <w:spacing w:line="0" w:lineRule="atLeast"/>
              <w:ind w:right="2280"/>
              <w:jc w:val="right"/>
              <w:rPr>
                <w:rFonts w:ascii="Cambria" w:eastAsia="Cambria" w:hAnsi="Cambria"/>
              </w:rPr>
            </w:pPr>
            <w:r>
              <w:rPr>
                <w:rFonts w:ascii="Cambria" w:eastAsia="Cambria" w:hAnsi="Cambria"/>
              </w:rPr>
              <w:t>Kodeks Karny: art. 197 § 3; art. 200 art. 200a; art. 200b;</w:t>
            </w:r>
          </w:p>
        </w:tc>
      </w:tr>
      <w:tr w:rsidR="001026AC">
        <w:trPr>
          <w:trHeight w:val="235"/>
        </w:trPr>
        <w:tc>
          <w:tcPr>
            <w:tcW w:w="1820" w:type="dxa"/>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prawne</w:t>
            </w:r>
          </w:p>
        </w:tc>
        <w:tc>
          <w:tcPr>
            <w:tcW w:w="7260" w:type="dxa"/>
            <w:shd w:val="clear" w:color="auto" w:fill="auto"/>
            <w:vAlign w:val="bottom"/>
          </w:tcPr>
          <w:p w:rsidR="001026AC" w:rsidRDefault="001026AC">
            <w:pPr>
              <w:spacing w:line="0" w:lineRule="atLeast"/>
              <w:rPr>
                <w:rFonts w:ascii="Times New Roman" w:eastAsia="Times New Roman" w:hAnsi="Times New Roman"/>
              </w:rPr>
            </w:pPr>
          </w:p>
        </w:tc>
      </w:tr>
      <w:tr w:rsidR="001026AC">
        <w:trPr>
          <w:trHeight w:val="233"/>
        </w:trPr>
        <w:tc>
          <w:tcPr>
            <w:tcW w:w="1820" w:type="dxa"/>
            <w:shd w:val="clear" w:color="auto" w:fill="auto"/>
            <w:vAlign w:val="bottom"/>
          </w:tcPr>
          <w:p w:rsidR="001026AC" w:rsidRDefault="001026AC">
            <w:pPr>
              <w:spacing w:line="233" w:lineRule="exact"/>
              <w:jc w:val="center"/>
              <w:rPr>
                <w:rFonts w:ascii="Cambria" w:eastAsia="Cambria" w:hAnsi="Cambria"/>
                <w:b/>
                <w:w w:val="98"/>
              </w:rPr>
            </w:pPr>
            <w:r>
              <w:rPr>
                <w:rFonts w:ascii="Cambria" w:eastAsia="Cambria" w:hAnsi="Cambria"/>
                <w:b/>
                <w:w w:val="98"/>
              </w:rPr>
              <w:t>uruchomienia</w:t>
            </w:r>
          </w:p>
        </w:tc>
        <w:tc>
          <w:tcPr>
            <w:tcW w:w="7260" w:type="dxa"/>
            <w:shd w:val="clear" w:color="auto" w:fill="auto"/>
            <w:vAlign w:val="bottom"/>
          </w:tcPr>
          <w:p w:rsidR="001026AC" w:rsidRDefault="001026AC">
            <w:pPr>
              <w:spacing w:line="0" w:lineRule="atLeast"/>
              <w:rPr>
                <w:rFonts w:ascii="Times New Roman" w:eastAsia="Times New Roman" w:hAnsi="Times New Roman"/>
              </w:rPr>
            </w:pPr>
          </w:p>
        </w:tc>
      </w:tr>
      <w:tr w:rsidR="001026AC">
        <w:trPr>
          <w:trHeight w:val="235"/>
        </w:trPr>
        <w:tc>
          <w:tcPr>
            <w:tcW w:w="1820" w:type="dxa"/>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procedury</w:t>
            </w:r>
          </w:p>
        </w:tc>
        <w:tc>
          <w:tcPr>
            <w:tcW w:w="7260" w:type="dxa"/>
            <w:shd w:val="clear" w:color="auto" w:fill="auto"/>
            <w:vAlign w:val="bottom"/>
          </w:tcPr>
          <w:p w:rsidR="001026AC" w:rsidRDefault="001026AC">
            <w:pPr>
              <w:spacing w:line="0" w:lineRule="atLeast"/>
              <w:rPr>
                <w:rFonts w:ascii="Times New Roman" w:eastAsia="Times New Roman" w:hAnsi="Times New Roman"/>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rPr>
        <w:pict>
          <v:line id="_x0000_s1117" style="position:absolute;z-index:-251665408;mso-position-horizontal-relative:text;mso-position-vertical-relative:text" from="-.4pt,6.3pt" to="453.7pt,6.3pt" o:userdrawn="t" strokeweight=".48pt"/>
        </w:pict>
      </w:r>
      <w:r>
        <w:rPr>
          <w:rFonts w:ascii="Times New Roman" w:eastAsia="Times New Roman" w:hAnsi="Times New Roman"/>
        </w:rPr>
        <w:pict>
          <v:rect id="_x0000_s1118" style="position:absolute;margin-left:16.35pt;margin-top:19.35pt;width:438.55pt;height:28.2pt;z-index:-251664384;mso-position-horizontal-relative:text;mso-position-vertical-relative:text" o:userdrawn="t" fillcolor="black" strokecolor="none"/>
        </w:pict>
      </w:r>
    </w:p>
    <w:p w:rsidR="001026AC" w:rsidRDefault="001026AC">
      <w:pPr>
        <w:spacing w:line="368" w:lineRule="exact"/>
        <w:rPr>
          <w:rFonts w:ascii="Times New Roman" w:eastAsia="Times New Roman" w:hAnsi="Times New Roman"/>
        </w:rPr>
      </w:pPr>
    </w:p>
    <w:p w:rsidR="001026AC" w:rsidRDefault="001026AC">
      <w:pPr>
        <w:spacing w:line="261" w:lineRule="auto"/>
        <w:ind w:left="700" w:right="1380" w:hanging="335"/>
        <w:rPr>
          <w:rFonts w:ascii="Cambria" w:eastAsia="Cambria" w:hAnsi="Cambria"/>
          <w:b/>
          <w:color w:val="FFFFFF"/>
          <w:sz w:val="23"/>
        </w:rPr>
      </w:pPr>
      <w:r>
        <w:rPr>
          <w:rFonts w:ascii="Cambria" w:eastAsia="Cambria" w:hAnsi="Cambria"/>
          <w:b/>
          <w:color w:val="FFFFFF"/>
          <w:sz w:val="21"/>
        </w:rPr>
        <w:t xml:space="preserve">2.5 </w:t>
      </w:r>
      <w:r>
        <w:rPr>
          <w:rFonts w:ascii="Cambria" w:eastAsia="Cambria" w:hAnsi="Cambria"/>
          <w:b/>
          <w:color w:val="FFFFFF"/>
          <w:sz w:val="23"/>
        </w:rPr>
        <w:t>Procedura postępowania na wypadek wystąpienia przypadków</w:t>
      </w:r>
      <w:r>
        <w:rPr>
          <w:rFonts w:ascii="Cambria" w:eastAsia="Cambria" w:hAnsi="Cambria"/>
          <w:b/>
          <w:color w:val="FFFFFF"/>
          <w:sz w:val="21"/>
        </w:rPr>
        <w:t xml:space="preserve"> </w:t>
      </w:r>
      <w:r>
        <w:rPr>
          <w:rFonts w:ascii="Cambria" w:eastAsia="Cambria" w:hAnsi="Cambria"/>
          <w:b/>
          <w:color w:val="FFFFFF"/>
          <w:sz w:val="23"/>
        </w:rPr>
        <w:t>rozpowszechniania pornografii w szkole przez ucznia</w:t>
      </w:r>
    </w:p>
    <w:p w:rsidR="001026AC" w:rsidRDefault="001026AC">
      <w:pPr>
        <w:spacing w:line="34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100"/>
        <w:gridCol w:w="1640"/>
        <w:gridCol w:w="120"/>
        <w:gridCol w:w="80"/>
        <w:gridCol w:w="7020"/>
        <w:gridCol w:w="120"/>
      </w:tblGrid>
      <w:tr w:rsidR="001026AC">
        <w:trPr>
          <w:trHeight w:val="456"/>
        </w:trPr>
        <w:tc>
          <w:tcPr>
            <w:tcW w:w="100" w:type="dxa"/>
            <w:tcBorders>
              <w:top w:val="single" w:sz="8" w:space="0" w:color="auto"/>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640" w:type="dxa"/>
            <w:vMerge w:val="restart"/>
            <w:tcBorders>
              <w:top w:val="single" w:sz="8" w:space="0" w:color="auto"/>
            </w:tcBorders>
            <w:shd w:val="clear" w:color="auto" w:fill="E7E6E6"/>
            <w:vAlign w:val="bottom"/>
          </w:tcPr>
          <w:p w:rsidR="001026AC" w:rsidRDefault="001026AC">
            <w:pPr>
              <w:spacing w:line="0" w:lineRule="atLeast"/>
              <w:jc w:val="center"/>
              <w:rPr>
                <w:rFonts w:ascii="Cambria" w:eastAsia="Cambria" w:hAnsi="Cambria"/>
                <w:b/>
                <w:sz w:val="28"/>
              </w:rPr>
            </w:pPr>
            <w:r>
              <w:rPr>
                <w:rFonts w:ascii="Cambria" w:eastAsia="Cambria" w:hAnsi="Cambria"/>
                <w:b/>
                <w:sz w:val="28"/>
              </w:rPr>
              <w:t>2.5</w:t>
            </w:r>
          </w:p>
        </w:tc>
        <w:tc>
          <w:tcPr>
            <w:tcW w:w="120" w:type="dxa"/>
            <w:tcBorders>
              <w:top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8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7020" w:type="dxa"/>
            <w:tcBorders>
              <w:top w:val="single" w:sz="8" w:space="0" w:color="auto"/>
            </w:tcBorders>
            <w:shd w:val="clear" w:color="auto" w:fill="E7E6E6"/>
            <w:vAlign w:val="bottom"/>
          </w:tcPr>
          <w:p w:rsidR="001026AC" w:rsidRDefault="001026AC">
            <w:pPr>
              <w:spacing w:line="0" w:lineRule="atLeast"/>
              <w:ind w:left="400"/>
              <w:rPr>
                <w:rFonts w:ascii="Cambria" w:eastAsia="Cambria" w:hAnsi="Cambria"/>
                <w:b/>
                <w:sz w:val="22"/>
              </w:rPr>
            </w:pPr>
            <w:r>
              <w:rPr>
                <w:rFonts w:ascii="Cambria" w:eastAsia="Cambria" w:hAnsi="Cambria"/>
                <w:b/>
                <w:sz w:val="28"/>
              </w:rPr>
              <w:t>P</w:t>
            </w:r>
            <w:r>
              <w:rPr>
                <w:rFonts w:ascii="Cambria" w:eastAsia="Cambria" w:hAnsi="Cambria"/>
                <w:b/>
                <w:sz w:val="22"/>
              </w:rPr>
              <w:t>RZYPADEK ROZPOWSZECHNIANIA PORNOGRAFII W SZKOLE</w:t>
            </w:r>
          </w:p>
        </w:tc>
        <w:tc>
          <w:tcPr>
            <w:tcW w:w="120" w:type="dxa"/>
            <w:tcBorders>
              <w:top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r>
      <w:tr w:rsidR="001026AC">
        <w:trPr>
          <w:trHeight w:val="178"/>
        </w:trPr>
        <w:tc>
          <w:tcPr>
            <w:tcW w:w="100" w:type="dxa"/>
            <w:tcBorders>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640" w:type="dxa"/>
            <w:vMerge/>
            <w:shd w:val="clear" w:color="auto" w:fill="E7E6E6"/>
            <w:vAlign w:val="bottom"/>
          </w:tcPr>
          <w:p w:rsidR="001026AC" w:rsidRDefault="001026AC">
            <w:pPr>
              <w:spacing w:line="0" w:lineRule="atLeast"/>
              <w:rPr>
                <w:rFonts w:ascii="Times New Roman" w:eastAsia="Times New Roman" w:hAnsi="Times New Roman"/>
                <w:sz w:val="15"/>
              </w:rPr>
            </w:pP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80" w:type="dxa"/>
            <w:shd w:val="clear" w:color="auto" w:fill="E7E6E6"/>
            <w:vAlign w:val="bottom"/>
          </w:tcPr>
          <w:p w:rsidR="001026AC" w:rsidRDefault="001026AC">
            <w:pPr>
              <w:spacing w:line="0" w:lineRule="atLeast"/>
              <w:rPr>
                <w:rFonts w:ascii="Times New Roman" w:eastAsia="Times New Roman" w:hAnsi="Times New Roman"/>
                <w:sz w:val="15"/>
              </w:rPr>
            </w:pPr>
          </w:p>
        </w:tc>
        <w:tc>
          <w:tcPr>
            <w:tcW w:w="7020" w:type="dxa"/>
            <w:vMerge w:val="restart"/>
            <w:shd w:val="clear" w:color="auto" w:fill="E7E6E6"/>
            <w:vAlign w:val="bottom"/>
          </w:tcPr>
          <w:p w:rsidR="001026AC" w:rsidRDefault="001026AC">
            <w:pPr>
              <w:spacing w:line="0" w:lineRule="atLeast"/>
              <w:ind w:left="2800"/>
              <w:rPr>
                <w:rFonts w:ascii="Cambria" w:eastAsia="Cambria" w:hAnsi="Cambria"/>
                <w:b/>
                <w:sz w:val="22"/>
              </w:rPr>
            </w:pPr>
            <w:r>
              <w:rPr>
                <w:rFonts w:ascii="Cambria" w:eastAsia="Cambria" w:hAnsi="Cambria"/>
                <w:b/>
                <w:sz w:val="22"/>
              </w:rPr>
              <w:t>PRZEZ UCZNIA</w:t>
            </w: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r>
      <w:tr w:rsidR="001026AC">
        <w:trPr>
          <w:trHeight w:val="149"/>
        </w:trPr>
        <w:tc>
          <w:tcPr>
            <w:tcW w:w="100" w:type="dxa"/>
            <w:tcBorders>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1640" w:type="dxa"/>
            <w:shd w:val="clear" w:color="auto" w:fill="E7E6E6"/>
            <w:vAlign w:val="bottom"/>
          </w:tcPr>
          <w:p w:rsidR="001026AC" w:rsidRDefault="001026AC">
            <w:pPr>
              <w:spacing w:line="0" w:lineRule="atLeast"/>
              <w:rPr>
                <w:rFonts w:ascii="Times New Roman" w:eastAsia="Times New Roman" w:hAnsi="Times New Roman"/>
                <w:sz w:val="12"/>
              </w:rPr>
            </w:pP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80" w:type="dxa"/>
            <w:shd w:val="clear" w:color="auto" w:fill="E7E6E6"/>
            <w:vAlign w:val="bottom"/>
          </w:tcPr>
          <w:p w:rsidR="001026AC" w:rsidRDefault="001026AC">
            <w:pPr>
              <w:spacing w:line="0" w:lineRule="atLeast"/>
              <w:rPr>
                <w:rFonts w:ascii="Times New Roman" w:eastAsia="Times New Roman" w:hAnsi="Times New Roman"/>
                <w:sz w:val="12"/>
              </w:rPr>
            </w:pPr>
          </w:p>
        </w:tc>
        <w:tc>
          <w:tcPr>
            <w:tcW w:w="7020" w:type="dxa"/>
            <w:vMerge/>
            <w:shd w:val="clear" w:color="auto" w:fill="E7E6E6"/>
            <w:vAlign w:val="bottom"/>
          </w:tcPr>
          <w:p w:rsidR="001026AC" w:rsidRDefault="001026AC">
            <w:pPr>
              <w:spacing w:line="0" w:lineRule="atLeast"/>
              <w:rPr>
                <w:rFonts w:ascii="Times New Roman" w:eastAsia="Times New Roman" w:hAnsi="Times New Roman"/>
                <w:sz w:val="12"/>
              </w:rPr>
            </w:pP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r>
      <w:tr w:rsidR="001026AC">
        <w:trPr>
          <w:trHeight w:val="175"/>
        </w:trPr>
        <w:tc>
          <w:tcPr>
            <w:tcW w:w="100" w:type="dxa"/>
            <w:tcBorders>
              <w:left w:val="single" w:sz="8" w:space="0" w:color="auto"/>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64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8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702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r>
      <w:tr w:rsidR="001026AC">
        <w:trPr>
          <w:trHeight w:val="346"/>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64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7140" w:type="dxa"/>
            <w:gridSpan w:val="2"/>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Zapewnienie bezpieczeństwa fizycznego, psychicznego i emocjonalnego uczniów,</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76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8"/>
              </w:rPr>
            </w:pPr>
            <w:r>
              <w:rPr>
                <w:rFonts w:ascii="Cambria" w:eastAsia="Cambria" w:hAnsi="Cambria"/>
                <w:b/>
                <w:w w:val="98"/>
              </w:rPr>
              <w:t>Cel</w:t>
            </w: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na wypadek zagrożenia wewnętrznego związanego</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64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z rozpowszechnianiem materiałów o charakterze pornograficznym.</w:t>
            </w:r>
          </w:p>
        </w:tc>
      </w:tr>
      <w:tr w:rsidR="001026AC">
        <w:trPr>
          <w:trHeight w:val="141"/>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760" w:type="dxa"/>
            <w:gridSpan w:val="2"/>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7140" w:type="dxa"/>
            <w:gridSpan w:val="2"/>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76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8"/>
              </w:rPr>
            </w:pPr>
            <w:r>
              <w:rPr>
                <w:rFonts w:ascii="Cambria" w:eastAsia="Cambria" w:hAnsi="Cambria"/>
                <w:b/>
                <w:w w:val="98"/>
              </w:rPr>
              <w:t>Osoby</w:t>
            </w: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7140" w:type="dxa"/>
            <w:gridSpan w:val="2"/>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Dyrektor lub wicedyrektor szkoły.</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760" w:type="dxa"/>
            <w:gridSpan w:val="2"/>
            <w:tcBorders>
              <w:right w:val="single" w:sz="8" w:space="0" w:color="auto"/>
            </w:tcBorders>
            <w:shd w:val="clear" w:color="auto" w:fill="auto"/>
            <w:vAlign w:val="bottom"/>
          </w:tcPr>
          <w:p w:rsidR="001026AC" w:rsidRDefault="001026AC">
            <w:pPr>
              <w:spacing w:line="0" w:lineRule="atLeast"/>
              <w:ind w:right="140"/>
              <w:jc w:val="center"/>
              <w:rPr>
                <w:rFonts w:ascii="Cambria" w:eastAsia="Cambria" w:hAnsi="Cambria"/>
                <w:b/>
                <w:w w:val="99"/>
              </w:rPr>
            </w:pPr>
            <w:r>
              <w:rPr>
                <w:rFonts w:ascii="Cambria" w:eastAsia="Cambria" w:hAnsi="Cambria"/>
                <w:b/>
                <w:w w:val="99"/>
              </w:rPr>
              <w:t>odpowiedzialne</w:t>
            </w: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vMerge w:val="restart"/>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W przypadku ich nieobecności – osoba przez nich upoważniona.</w:t>
            </w:r>
          </w:p>
        </w:tc>
      </w:tr>
      <w:tr w:rsidR="001026AC">
        <w:trPr>
          <w:trHeight w:val="120"/>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760" w:type="dxa"/>
            <w:gridSpan w:val="2"/>
            <w:vMerge w:val="restart"/>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rPr>
            </w:pPr>
            <w:r>
              <w:rPr>
                <w:rFonts w:ascii="Cambria" w:eastAsia="Cambria" w:hAnsi="Cambria"/>
                <w:b/>
              </w:rPr>
              <w:t>za zarządzanie</w:t>
            </w:r>
          </w:p>
        </w:tc>
        <w:tc>
          <w:tcPr>
            <w:tcW w:w="80" w:type="dxa"/>
            <w:shd w:val="clear" w:color="auto" w:fill="auto"/>
            <w:vAlign w:val="bottom"/>
          </w:tcPr>
          <w:p w:rsidR="001026AC" w:rsidRDefault="001026AC">
            <w:pPr>
              <w:spacing w:line="0" w:lineRule="atLeast"/>
              <w:rPr>
                <w:rFonts w:ascii="Times New Roman" w:eastAsia="Times New Roman" w:hAnsi="Times New Roman"/>
                <w:sz w:val="10"/>
              </w:rPr>
            </w:pPr>
          </w:p>
        </w:tc>
        <w:tc>
          <w:tcPr>
            <w:tcW w:w="7140" w:type="dxa"/>
            <w:gridSpan w:val="2"/>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3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760" w:type="dxa"/>
            <w:gridSpan w:val="2"/>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80" w:type="dxa"/>
            <w:shd w:val="clear" w:color="auto" w:fill="auto"/>
            <w:vAlign w:val="bottom"/>
          </w:tcPr>
          <w:p w:rsidR="001026AC" w:rsidRDefault="001026AC">
            <w:pPr>
              <w:spacing w:line="0" w:lineRule="atLeast"/>
              <w:rPr>
                <w:rFonts w:ascii="Times New Roman" w:eastAsia="Times New Roman" w:hAnsi="Times New Roman"/>
                <w:sz w:val="11"/>
              </w:rPr>
            </w:pPr>
          </w:p>
        </w:tc>
        <w:tc>
          <w:tcPr>
            <w:tcW w:w="7020" w:type="dxa"/>
            <w:shd w:val="clear" w:color="auto" w:fill="auto"/>
            <w:vAlign w:val="bottom"/>
          </w:tcPr>
          <w:p w:rsidR="001026AC" w:rsidRDefault="001026AC">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41"/>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6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70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sz w:val="12"/>
        </w:rPr>
        <w:pict>
          <v:rect id="_x0000_s1119" style="position:absolute;margin-left:453pt;margin-top:-101.75pt;width:.95pt;height:.95pt;z-index:-251663360;mso-position-horizontal-relative:text;mso-position-vertical-relative:text"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16" w:lineRule="exact"/>
        <w:rPr>
          <w:rFonts w:ascii="Times New Roman" w:eastAsia="Times New Roman" w:hAnsi="Times New Roman"/>
        </w:rPr>
      </w:pPr>
    </w:p>
    <w:p w:rsidR="001026AC" w:rsidRDefault="001026AC">
      <w:pPr>
        <w:spacing w:line="0" w:lineRule="atLeast"/>
        <w:ind w:left="8860"/>
        <w:rPr>
          <w:rFonts w:ascii="Arial Narrow" w:eastAsia="Arial Narrow" w:hAnsi="Arial Narrow"/>
          <w:sz w:val="24"/>
        </w:rPr>
      </w:pPr>
      <w:r>
        <w:rPr>
          <w:rFonts w:ascii="Arial Narrow" w:eastAsia="Arial Narrow" w:hAnsi="Arial Narrow"/>
          <w:sz w:val="24"/>
        </w:rPr>
        <w:t>29</w:t>
      </w:r>
    </w:p>
    <w:p w:rsidR="001026AC" w:rsidRDefault="001026AC">
      <w:pPr>
        <w:spacing w:line="0" w:lineRule="atLeast"/>
        <w:ind w:left="8860"/>
        <w:rPr>
          <w:rFonts w:ascii="Arial Narrow" w:eastAsia="Arial Narrow" w:hAnsi="Arial Narrow"/>
          <w:sz w:val="24"/>
        </w:rPr>
        <w:sectPr w:rsidR="001026AC">
          <w:pgSz w:w="11900" w:h="16838"/>
          <w:pgMar w:top="1440" w:right="1406" w:bottom="425" w:left="1420" w:header="0" w:footer="0" w:gutter="0"/>
          <w:cols w:space="0" w:equalWidth="0">
            <w:col w:w="9080"/>
          </w:cols>
          <w:docGrid w:linePitch="360"/>
        </w:sectPr>
      </w:pPr>
    </w:p>
    <w:p w:rsidR="001026AC" w:rsidRDefault="001026AC">
      <w:pPr>
        <w:spacing w:line="135" w:lineRule="exact"/>
        <w:rPr>
          <w:rFonts w:ascii="Times New Roman" w:eastAsia="Times New Roman" w:hAnsi="Times New Roman"/>
        </w:rPr>
      </w:pPr>
      <w:bookmarkStart w:id="28" w:name="page30"/>
      <w:bookmarkEnd w:id="28"/>
      <w:r>
        <w:rPr>
          <w:rFonts w:ascii="Arial Narrow" w:eastAsia="Arial Narrow" w:hAnsi="Arial Narrow"/>
          <w:sz w:val="24"/>
        </w:rPr>
        <w:lastRenderedPageBreak/>
        <w:pict>
          <v:line id="_x0000_s1120" style="position:absolute;z-index:-251662336;mso-position-horizontal-relative:page;mso-position-vertical-relative:page" from="70.55pt,71pt" to="524.7pt,71pt" o:userdrawn="t" strokeweight=".16931mm">
            <w10:wrap anchorx="page" anchory="page"/>
          </v:line>
        </w:pict>
      </w:r>
      <w:r>
        <w:rPr>
          <w:rFonts w:ascii="Arial Narrow" w:eastAsia="Arial Narrow" w:hAnsi="Arial Narrow"/>
          <w:sz w:val="24"/>
        </w:rPr>
        <w:pict>
          <v:line id="_x0000_s1121" style="position:absolute;z-index:-251661312;mso-position-horizontal-relative:page;mso-position-vertical-relative:page" from="70.8pt,70.75pt" to="70.8pt,361.95pt" o:userdrawn="t" strokeweight=".48pt">
            <w10:wrap anchorx="page" anchory="page"/>
          </v:line>
        </w:pict>
      </w:r>
      <w:r>
        <w:rPr>
          <w:rFonts w:ascii="Arial Narrow" w:eastAsia="Arial Narrow" w:hAnsi="Arial Narrow"/>
          <w:sz w:val="24"/>
        </w:rPr>
        <w:pict>
          <v:line id="_x0000_s1122" style="position:absolute;z-index:-251660288;mso-position-horizontal-relative:page;mso-position-vertical-relative:page" from="70.55pt,361.7pt" to="524.7pt,361.7pt" o:userdrawn="t" strokeweight=".48pt">
            <w10:wrap anchorx="page" anchory="page"/>
          </v:line>
        </w:pict>
      </w:r>
      <w:r>
        <w:rPr>
          <w:rFonts w:ascii="Arial Narrow" w:eastAsia="Arial Narrow" w:hAnsi="Arial Narrow"/>
          <w:sz w:val="24"/>
        </w:rPr>
        <w:pict>
          <v:line id="_x0000_s1123" style="position:absolute;z-index:-251659264;mso-position-horizontal-relative:page;mso-position-vertical-relative:page" from="162.95pt,70.75pt" to="162.95pt,361.95pt" o:userdrawn="t" strokeweight=".16931mm">
            <w10:wrap anchorx="page" anchory="page"/>
          </v:line>
        </w:pict>
      </w:r>
      <w:r>
        <w:rPr>
          <w:rFonts w:ascii="Arial Narrow" w:eastAsia="Arial Narrow" w:hAnsi="Arial Narrow"/>
          <w:sz w:val="24"/>
        </w:rPr>
        <w:pict>
          <v:line id="_x0000_s1124" style="position:absolute;z-index:-251658240;mso-position-horizontal-relative:page;mso-position-vertical-relative:page" from="524.5pt,70.75pt" to="524.5pt,361.95pt" o:userdrawn="t" strokeweight=".48pt">
            <w10:wrap anchorx="page" anchory="page"/>
          </v:line>
        </w:pict>
      </w:r>
    </w:p>
    <w:p w:rsidR="001026AC" w:rsidRDefault="001026AC">
      <w:pPr>
        <w:numPr>
          <w:ilvl w:val="0"/>
          <w:numId w:val="45"/>
        </w:numPr>
        <w:tabs>
          <w:tab w:val="left" w:pos="2300"/>
        </w:tabs>
        <w:spacing w:line="192" w:lineRule="auto"/>
        <w:ind w:left="2300" w:right="120" w:hanging="352"/>
        <w:jc w:val="both"/>
        <w:rPr>
          <w:rFonts w:ascii="Wingdings" w:eastAsia="Wingdings" w:hAnsi="Wingdings"/>
          <w:sz w:val="48"/>
          <w:vertAlign w:val="superscript"/>
        </w:rPr>
      </w:pPr>
      <w:r>
        <w:rPr>
          <w:rFonts w:ascii="Cambria" w:eastAsia="Cambria" w:hAnsi="Cambria"/>
        </w:rPr>
        <w:t>W przypadku powzięcia przez nauczyciela/rodzica lub inną osobę informacji o rozpowszechnianiu przez ucznia pornografii w Internecie, w szkole należy bezzwłocznie powiadomić dyrektora szkoły oraz administratora sieci o zaistniałym zdarzeniu</w:t>
      </w:r>
    </w:p>
    <w:p w:rsidR="001026AC" w:rsidRDefault="001026AC">
      <w:pPr>
        <w:spacing w:line="168" w:lineRule="exact"/>
        <w:rPr>
          <w:rFonts w:ascii="Wingdings" w:eastAsia="Wingdings" w:hAnsi="Wingdings"/>
          <w:sz w:val="48"/>
          <w:vertAlign w:val="superscript"/>
        </w:rPr>
      </w:pPr>
    </w:p>
    <w:p w:rsidR="001026AC" w:rsidRDefault="001026AC">
      <w:pPr>
        <w:numPr>
          <w:ilvl w:val="0"/>
          <w:numId w:val="45"/>
        </w:numPr>
        <w:tabs>
          <w:tab w:val="left" w:pos="2300"/>
        </w:tabs>
        <w:spacing w:line="192" w:lineRule="auto"/>
        <w:ind w:left="2300" w:right="120" w:hanging="352"/>
        <w:jc w:val="both"/>
        <w:rPr>
          <w:rFonts w:ascii="Wingdings" w:eastAsia="Wingdings" w:hAnsi="Wingdings"/>
          <w:sz w:val="48"/>
          <w:vertAlign w:val="superscript"/>
        </w:rPr>
      </w:pPr>
      <w:r>
        <w:rPr>
          <w:rFonts w:ascii="Cambria" w:eastAsia="Cambria" w:hAnsi="Cambria"/>
        </w:rPr>
        <w:t>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w:t>
      </w:r>
    </w:p>
    <w:p w:rsidR="001026AC" w:rsidRDefault="001026AC">
      <w:pPr>
        <w:spacing w:line="2" w:lineRule="exact"/>
        <w:rPr>
          <w:rFonts w:ascii="Wingdings" w:eastAsia="Wingdings" w:hAnsi="Wingdings"/>
          <w:sz w:val="48"/>
          <w:vertAlign w:val="superscript"/>
        </w:rPr>
      </w:pPr>
    </w:p>
    <w:p w:rsidR="001026AC" w:rsidRDefault="001026AC">
      <w:pPr>
        <w:numPr>
          <w:ilvl w:val="0"/>
          <w:numId w:val="45"/>
        </w:numPr>
        <w:tabs>
          <w:tab w:val="left" w:pos="2300"/>
        </w:tabs>
        <w:spacing w:line="183" w:lineRule="auto"/>
        <w:ind w:left="2300" w:hanging="352"/>
        <w:rPr>
          <w:rFonts w:ascii="Wingdings" w:eastAsia="Wingdings" w:hAnsi="Wingdings"/>
          <w:sz w:val="47"/>
          <w:vertAlign w:val="superscript"/>
        </w:rPr>
      </w:pPr>
      <w:r>
        <w:rPr>
          <w:rFonts w:ascii="Cambria" w:eastAsia="Cambria" w:hAnsi="Cambria"/>
        </w:rPr>
        <w:t>Dyrektor szkoły winien przekazać informację o stwierdzonym zagrożeniu</w:t>
      </w:r>
    </w:p>
    <w:p w:rsidR="001026AC" w:rsidRDefault="001026AC">
      <w:pPr>
        <w:spacing w:line="21"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tblPr>
      <w:tblGrid>
        <w:gridCol w:w="1860"/>
        <w:gridCol w:w="2120"/>
      </w:tblGrid>
      <w:tr w:rsidR="001026AC">
        <w:trPr>
          <w:trHeight w:val="234"/>
        </w:trPr>
        <w:tc>
          <w:tcPr>
            <w:tcW w:w="1860" w:type="dxa"/>
            <w:vMerge w:val="restart"/>
            <w:shd w:val="clear" w:color="auto" w:fill="auto"/>
            <w:vAlign w:val="bottom"/>
          </w:tcPr>
          <w:p w:rsidR="001026AC" w:rsidRDefault="001026AC">
            <w:pPr>
              <w:spacing w:line="0" w:lineRule="atLeast"/>
              <w:rPr>
                <w:rFonts w:ascii="Cambria" w:eastAsia="Cambria" w:hAnsi="Cambria"/>
                <w:b/>
              </w:rPr>
            </w:pPr>
            <w:r>
              <w:rPr>
                <w:rFonts w:ascii="Cambria" w:eastAsia="Cambria" w:hAnsi="Cambria"/>
                <w:b/>
              </w:rPr>
              <w:t>Sposób działania</w:t>
            </w:r>
          </w:p>
        </w:tc>
        <w:tc>
          <w:tcPr>
            <w:tcW w:w="2120" w:type="dxa"/>
            <w:shd w:val="clear" w:color="auto" w:fill="auto"/>
            <w:vAlign w:val="bottom"/>
          </w:tcPr>
          <w:p w:rsidR="001026AC" w:rsidRDefault="001026AC">
            <w:pPr>
              <w:spacing w:line="0" w:lineRule="atLeast"/>
              <w:ind w:left="300"/>
              <w:rPr>
                <w:rFonts w:ascii="Cambria" w:eastAsia="Cambria" w:hAnsi="Cambria"/>
                <w:w w:val="98"/>
              </w:rPr>
            </w:pPr>
            <w:r>
              <w:rPr>
                <w:rFonts w:ascii="Cambria" w:eastAsia="Cambria" w:hAnsi="Cambria"/>
                <w:w w:val="98"/>
              </w:rPr>
              <w:t>pracownikom szkoły.</w:t>
            </w:r>
          </w:p>
        </w:tc>
      </w:tr>
      <w:tr w:rsidR="001026AC">
        <w:trPr>
          <w:trHeight w:val="60"/>
        </w:trPr>
        <w:tc>
          <w:tcPr>
            <w:tcW w:w="1860" w:type="dxa"/>
            <w:vMerge/>
            <w:shd w:val="clear" w:color="auto" w:fill="auto"/>
            <w:vAlign w:val="bottom"/>
          </w:tcPr>
          <w:p w:rsidR="001026AC" w:rsidRDefault="001026AC">
            <w:pPr>
              <w:spacing w:line="0" w:lineRule="atLeast"/>
              <w:rPr>
                <w:rFonts w:ascii="Times New Roman" w:eastAsia="Times New Roman" w:hAnsi="Times New Roman"/>
                <w:sz w:val="5"/>
              </w:rPr>
            </w:pPr>
          </w:p>
        </w:tc>
        <w:tc>
          <w:tcPr>
            <w:tcW w:w="2120" w:type="dxa"/>
            <w:shd w:val="clear" w:color="auto" w:fill="auto"/>
            <w:vAlign w:val="bottom"/>
          </w:tcPr>
          <w:p w:rsidR="001026AC" w:rsidRDefault="001026AC">
            <w:pPr>
              <w:spacing w:line="0" w:lineRule="atLeast"/>
              <w:rPr>
                <w:rFonts w:ascii="Times New Roman" w:eastAsia="Times New Roman" w:hAnsi="Times New Roman"/>
                <w:sz w:val="5"/>
              </w:rPr>
            </w:pPr>
          </w:p>
        </w:tc>
      </w:tr>
    </w:tbl>
    <w:p w:rsidR="001026AC" w:rsidRDefault="001026AC">
      <w:pPr>
        <w:spacing w:line="105" w:lineRule="exact"/>
        <w:rPr>
          <w:rFonts w:ascii="Times New Roman" w:eastAsia="Times New Roman" w:hAnsi="Times New Roman"/>
        </w:rPr>
      </w:pPr>
    </w:p>
    <w:p w:rsidR="001026AC" w:rsidRDefault="001026AC">
      <w:pPr>
        <w:numPr>
          <w:ilvl w:val="0"/>
          <w:numId w:val="46"/>
        </w:numPr>
        <w:tabs>
          <w:tab w:val="left" w:pos="2300"/>
        </w:tabs>
        <w:spacing w:line="192" w:lineRule="auto"/>
        <w:ind w:left="2300" w:right="120" w:hanging="352"/>
        <w:jc w:val="both"/>
        <w:rPr>
          <w:rFonts w:ascii="Wingdings" w:eastAsia="Wingdings" w:hAnsi="Wingdings"/>
          <w:sz w:val="48"/>
          <w:vertAlign w:val="superscript"/>
        </w:rPr>
      </w:pPr>
      <w:r>
        <w:rPr>
          <w:rFonts w:ascii="Cambria" w:eastAsia="Cambria" w:hAnsi="Cambria"/>
        </w:rPr>
        <w:t>Wychowawca klasy i pedagog szkolny winien podjąć działania profilaktyczne wśród uczniów w celu wskazania zagrożeń, jakie niesie za sobą upublicznianie materiałów o charakterze pornograficznym oraz wskazania możliwych konsekwencji tego typu działań</w:t>
      </w:r>
    </w:p>
    <w:p w:rsidR="001026AC" w:rsidRDefault="001026AC">
      <w:pPr>
        <w:spacing w:line="168" w:lineRule="exact"/>
        <w:rPr>
          <w:rFonts w:ascii="Wingdings" w:eastAsia="Wingdings" w:hAnsi="Wingdings"/>
          <w:sz w:val="48"/>
          <w:vertAlign w:val="superscript"/>
        </w:rPr>
      </w:pPr>
    </w:p>
    <w:p w:rsidR="001026AC" w:rsidRDefault="001026AC">
      <w:pPr>
        <w:numPr>
          <w:ilvl w:val="0"/>
          <w:numId w:val="46"/>
        </w:numPr>
        <w:tabs>
          <w:tab w:val="left" w:pos="2300"/>
        </w:tabs>
        <w:spacing w:line="181" w:lineRule="auto"/>
        <w:ind w:left="2300" w:right="120" w:hanging="352"/>
        <w:rPr>
          <w:rFonts w:ascii="Wingdings" w:eastAsia="Wingdings" w:hAnsi="Wingdings"/>
          <w:sz w:val="39"/>
          <w:vertAlign w:val="superscript"/>
        </w:rPr>
      </w:pPr>
      <w:r>
        <w:rPr>
          <w:rFonts w:ascii="Cambria" w:eastAsia="Cambria" w:hAnsi="Cambria"/>
          <w:sz w:val="18"/>
        </w:rPr>
        <w:t>Dyrektor winien wezwać do szkoły rodziców/prawnych opiekunów ucznia, który rozpowszechniał materiały pornograficzne</w:t>
      </w:r>
    </w:p>
    <w:p w:rsidR="001026AC" w:rsidRDefault="001026AC">
      <w:pPr>
        <w:spacing w:line="167" w:lineRule="exact"/>
        <w:rPr>
          <w:rFonts w:ascii="Wingdings" w:eastAsia="Wingdings" w:hAnsi="Wingdings"/>
          <w:sz w:val="39"/>
          <w:vertAlign w:val="superscript"/>
        </w:rPr>
      </w:pPr>
    </w:p>
    <w:p w:rsidR="001026AC" w:rsidRDefault="001026AC">
      <w:pPr>
        <w:numPr>
          <w:ilvl w:val="0"/>
          <w:numId w:val="46"/>
        </w:numPr>
        <w:tabs>
          <w:tab w:val="left" w:pos="2300"/>
        </w:tabs>
        <w:spacing w:line="0" w:lineRule="atLeast"/>
        <w:ind w:left="2300" w:right="120" w:hanging="352"/>
        <w:jc w:val="both"/>
        <w:rPr>
          <w:rFonts w:ascii="Wingdings" w:eastAsia="Wingdings" w:hAnsi="Wingdings"/>
          <w:sz w:val="46"/>
          <w:vertAlign w:val="superscript"/>
        </w:rPr>
      </w:pPr>
      <w:r>
        <w:rPr>
          <w:rFonts w:ascii="Cambria" w:eastAsia="Cambria" w:hAnsi="Cambria"/>
          <w:sz w:val="19"/>
        </w:rPr>
        <w:t>Wychowawca lub pedagog/psycholog szkolny winien przeprowadzić rozmowę z rodzicami/prawnymi opiekunami ucznia sprawcy na temat zdarzenia.</w:t>
      </w:r>
    </w:p>
    <w:p w:rsidR="001026AC" w:rsidRDefault="001026AC">
      <w:pPr>
        <w:spacing w:line="20" w:lineRule="exact"/>
        <w:rPr>
          <w:rFonts w:ascii="Times New Roman" w:eastAsia="Times New Roman" w:hAnsi="Times New Roman"/>
        </w:rPr>
      </w:pPr>
      <w:r>
        <w:rPr>
          <w:rFonts w:ascii="Wingdings" w:eastAsia="Wingdings" w:hAnsi="Wingdings"/>
          <w:sz w:val="46"/>
          <w:vertAlign w:val="superscript"/>
        </w:rPr>
        <w:pict>
          <v:rect id="_x0000_s1125" style="position:absolute;margin-left:16.35pt;margin-top:27pt;width:438.55pt;height:28.2pt;z-index:-251657216"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321" w:lineRule="exact"/>
        <w:rPr>
          <w:rFonts w:ascii="Times New Roman" w:eastAsia="Times New Roman" w:hAnsi="Times New Roman"/>
        </w:rPr>
      </w:pPr>
    </w:p>
    <w:p w:rsidR="001026AC" w:rsidRDefault="001026AC">
      <w:pPr>
        <w:spacing w:line="0" w:lineRule="atLeast"/>
        <w:ind w:left="700" w:right="120" w:hanging="335"/>
        <w:rPr>
          <w:rFonts w:ascii="Cambria" w:eastAsia="Cambria" w:hAnsi="Cambria"/>
          <w:b/>
          <w:color w:val="FFFFFF"/>
          <w:sz w:val="24"/>
        </w:rPr>
      </w:pPr>
      <w:r>
        <w:rPr>
          <w:rFonts w:ascii="Cambria" w:eastAsia="Cambria" w:hAnsi="Cambria"/>
          <w:b/>
          <w:color w:val="FFFFFF"/>
          <w:sz w:val="22"/>
        </w:rPr>
        <w:t xml:space="preserve">2.6 </w:t>
      </w:r>
      <w:r>
        <w:rPr>
          <w:rFonts w:ascii="Cambria" w:eastAsia="Cambria" w:hAnsi="Cambria"/>
          <w:b/>
          <w:color w:val="FFFFFF"/>
          <w:sz w:val="24"/>
        </w:rPr>
        <w:t>Procedura postępowania na wypadek wystąpienia przypadków prostytucji</w:t>
      </w:r>
      <w:r>
        <w:rPr>
          <w:rFonts w:ascii="Cambria" w:eastAsia="Cambria" w:hAnsi="Cambria"/>
          <w:b/>
          <w:color w:val="FFFFFF"/>
          <w:sz w:val="22"/>
        </w:rPr>
        <w:t xml:space="preserve"> </w:t>
      </w:r>
      <w:r>
        <w:rPr>
          <w:rFonts w:ascii="Cambria" w:eastAsia="Cambria" w:hAnsi="Cambria"/>
          <w:b/>
          <w:color w:val="FFFFFF"/>
          <w:sz w:val="24"/>
        </w:rPr>
        <w:t>w szkole lub wśród uczniów</w:t>
      </w:r>
    </w:p>
    <w:p w:rsidR="001026AC" w:rsidRDefault="001026AC">
      <w:pPr>
        <w:spacing w:line="20" w:lineRule="exact"/>
        <w:rPr>
          <w:rFonts w:ascii="Times New Roman" w:eastAsia="Times New Roman" w:hAnsi="Times New Roman"/>
        </w:rPr>
      </w:pPr>
      <w:r>
        <w:rPr>
          <w:rFonts w:ascii="Cambria" w:eastAsia="Cambria" w:hAnsi="Cambria"/>
          <w:b/>
          <w:color w:val="FFFFFF"/>
          <w:sz w:val="24"/>
        </w:rPr>
        <w:pict>
          <v:line id="_x0000_s1126" style="position:absolute;z-index:-251656192" from="-.15pt,12.9pt" to="-.15pt,351.3pt" o:userdrawn="t" strokeweight=".48pt"/>
        </w:pict>
      </w:r>
      <w:r>
        <w:rPr>
          <w:rFonts w:ascii="Cambria" w:eastAsia="Cambria" w:hAnsi="Cambria"/>
          <w:b/>
          <w:color w:val="FFFFFF"/>
          <w:sz w:val="24"/>
        </w:rPr>
        <w:pict>
          <v:line id="_x0000_s1127" style="position:absolute;z-index:-251655168" from="91.95pt,12.9pt" to="91.95pt,351.3pt" o:userdrawn="t" strokeweight=".16931mm"/>
        </w:pict>
      </w:r>
    </w:p>
    <w:p w:rsidR="001026AC" w:rsidRDefault="001026AC">
      <w:pPr>
        <w:spacing w:line="21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00"/>
        <w:gridCol w:w="1740"/>
        <w:gridCol w:w="100"/>
        <w:gridCol w:w="7140"/>
      </w:tblGrid>
      <w:tr w:rsidR="001026AC">
        <w:trPr>
          <w:trHeight w:val="458"/>
        </w:trPr>
        <w:tc>
          <w:tcPr>
            <w:tcW w:w="1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740" w:type="dxa"/>
            <w:tcBorders>
              <w:top w:val="single" w:sz="8" w:space="0" w:color="auto"/>
            </w:tcBorders>
            <w:shd w:val="clear" w:color="auto" w:fill="E7E6E6"/>
            <w:vAlign w:val="bottom"/>
          </w:tcPr>
          <w:p w:rsidR="001026AC" w:rsidRDefault="001026AC">
            <w:pPr>
              <w:spacing w:line="0" w:lineRule="atLeast"/>
              <w:jc w:val="center"/>
              <w:rPr>
                <w:rFonts w:ascii="Cambria" w:eastAsia="Cambria" w:hAnsi="Cambria"/>
                <w:b/>
                <w:sz w:val="28"/>
              </w:rPr>
            </w:pPr>
            <w:r>
              <w:rPr>
                <w:rFonts w:ascii="Cambria" w:eastAsia="Cambria" w:hAnsi="Cambria"/>
                <w:b/>
                <w:sz w:val="28"/>
              </w:rPr>
              <w:t>2.6</w:t>
            </w:r>
          </w:p>
        </w:tc>
        <w:tc>
          <w:tcPr>
            <w:tcW w:w="1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7140" w:type="dxa"/>
            <w:tcBorders>
              <w:top w:val="single" w:sz="8" w:space="0" w:color="auto"/>
              <w:right w:val="single" w:sz="8" w:space="0" w:color="auto"/>
            </w:tcBorders>
            <w:shd w:val="clear" w:color="auto" w:fill="E7E6E6"/>
            <w:vAlign w:val="bottom"/>
          </w:tcPr>
          <w:p w:rsidR="001026AC" w:rsidRDefault="001026AC">
            <w:pPr>
              <w:spacing w:line="0" w:lineRule="atLeast"/>
              <w:ind w:left="440"/>
              <w:rPr>
                <w:rFonts w:ascii="Cambria" w:eastAsia="Cambria" w:hAnsi="Cambria"/>
                <w:b/>
                <w:sz w:val="22"/>
              </w:rPr>
            </w:pPr>
            <w:r>
              <w:rPr>
                <w:rFonts w:ascii="Cambria" w:eastAsia="Cambria" w:hAnsi="Cambria"/>
                <w:b/>
                <w:sz w:val="28"/>
              </w:rPr>
              <w:t>P</w:t>
            </w:r>
            <w:r>
              <w:rPr>
                <w:rFonts w:ascii="Cambria" w:eastAsia="Cambria" w:hAnsi="Cambria"/>
                <w:b/>
                <w:sz w:val="22"/>
              </w:rPr>
              <w:t>RZYPADEK PROSTYTUCJI</w:t>
            </w:r>
            <w:r>
              <w:rPr>
                <w:rFonts w:ascii="Cambria" w:eastAsia="Cambria" w:hAnsi="Cambria"/>
                <w:b/>
                <w:sz w:val="28"/>
              </w:rPr>
              <w:t xml:space="preserve"> </w:t>
            </w:r>
            <w:r>
              <w:rPr>
                <w:rFonts w:ascii="Cambria" w:eastAsia="Cambria" w:hAnsi="Cambria"/>
                <w:b/>
                <w:sz w:val="22"/>
              </w:rPr>
              <w:t>W SZKOLE LUB WŚRÓD UCZNIÓW</w:t>
            </w:r>
          </w:p>
        </w:tc>
      </w:tr>
      <w:tr w:rsidR="001026AC">
        <w:trPr>
          <w:trHeight w:val="147"/>
        </w:trPr>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174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714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74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14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Zapewnienie bezpieczeństwa fizycznego, psychicznego i emocjonalnego uczniów,</w:t>
            </w:r>
          </w:p>
        </w:tc>
      </w:tr>
      <w:tr w:rsidR="001026AC">
        <w:trPr>
          <w:trHeight w:val="255"/>
        </w:trPr>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740" w:type="dxa"/>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Cel</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na wypadek zagrożenia wewnętrznego związanego z prostytucją w szkole lub</w:t>
            </w:r>
          </w:p>
        </w:tc>
      </w:tr>
      <w:tr w:rsidR="001026AC">
        <w:trPr>
          <w:trHeight w:val="252"/>
        </w:trPr>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74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wśród uczniów.</w:t>
            </w:r>
          </w:p>
        </w:tc>
      </w:tr>
      <w:tr w:rsidR="001026AC">
        <w:trPr>
          <w:trHeight w:val="141"/>
        </w:trPr>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7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7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740" w:type="dxa"/>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Osoby</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14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Dyrektor lub wicedyrektor szkoły</w:t>
            </w:r>
          </w:p>
        </w:tc>
      </w:tr>
      <w:tr w:rsidR="001026AC">
        <w:trPr>
          <w:trHeight w:val="252"/>
        </w:trPr>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740" w:type="dxa"/>
            <w:shd w:val="clear" w:color="auto" w:fill="auto"/>
            <w:vAlign w:val="bottom"/>
          </w:tcPr>
          <w:p w:rsidR="001026AC" w:rsidRDefault="001026AC">
            <w:pPr>
              <w:spacing w:line="0" w:lineRule="atLeast"/>
              <w:ind w:right="12"/>
              <w:jc w:val="center"/>
              <w:rPr>
                <w:rFonts w:ascii="Cambria" w:eastAsia="Cambria" w:hAnsi="Cambria"/>
                <w:b/>
                <w:w w:val="99"/>
              </w:rPr>
            </w:pPr>
            <w:r>
              <w:rPr>
                <w:rFonts w:ascii="Cambria" w:eastAsia="Cambria" w:hAnsi="Cambria"/>
                <w:b/>
                <w:w w:val="99"/>
              </w:rPr>
              <w:t>odpowiedzialne</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vMerge w:val="restart"/>
            <w:tcBorders>
              <w:right w:val="single" w:sz="8" w:space="0" w:color="auto"/>
            </w:tcBorders>
            <w:shd w:val="clear" w:color="auto" w:fill="auto"/>
            <w:vAlign w:val="bottom"/>
          </w:tcPr>
          <w:p w:rsidR="001026AC" w:rsidRDefault="001026AC">
            <w:pPr>
              <w:spacing w:line="0" w:lineRule="atLeast"/>
              <w:rPr>
                <w:rFonts w:ascii="Cambria" w:eastAsia="Cambria" w:hAnsi="Cambria"/>
                <w:sz w:val="21"/>
              </w:rPr>
            </w:pPr>
            <w:r>
              <w:rPr>
                <w:rFonts w:ascii="Cambria" w:eastAsia="Cambria" w:hAnsi="Cambria"/>
                <w:sz w:val="21"/>
              </w:rPr>
              <w:t>W przypadku ich nieobecności – osoba przez nich upoważniona.</w:t>
            </w:r>
          </w:p>
        </w:tc>
      </w:tr>
      <w:tr w:rsidR="001026AC">
        <w:trPr>
          <w:trHeight w:val="129"/>
        </w:trPr>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174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za zarządzanie</w:t>
            </w: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14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174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7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38"/>
        </w:trPr>
        <w:tc>
          <w:tcPr>
            <w:tcW w:w="100" w:type="dxa"/>
            <w:shd w:val="clear" w:color="auto" w:fill="auto"/>
            <w:vAlign w:val="bottom"/>
          </w:tcPr>
          <w:p w:rsidR="001026AC" w:rsidRDefault="001026AC">
            <w:pPr>
              <w:spacing w:line="0" w:lineRule="atLeast"/>
              <w:rPr>
                <w:rFonts w:ascii="Times New Roman" w:eastAsia="Times New Roman" w:hAnsi="Times New Roman"/>
                <w:sz w:val="12"/>
              </w:rPr>
            </w:pPr>
          </w:p>
        </w:tc>
        <w:tc>
          <w:tcPr>
            <w:tcW w:w="1740" w:type="dxa"/>
            <w:shd w:val="clear" w:color="auto" w:fill="auto"/>
            <w:vAlign w:val="bottom"/>
          </w:tcPr>
          <w:p w:rsidR="001026AC" w:rsidRDefault="001026AC">
            <w:pPr>
              <w:spacing w:line="0" w:lineRule="atLeast"/>
              <w:rPr>
                <w:rFonts w:ascii="Times New Roman" w:eastAsia="Times New Roman" w:hAnsi="Times New Roman"/>
                <w:sz w:val="12"/>
              </w:rPr>
            </w:pPr>
          </w:p>
        </w:tc>
        <w:tc>
          <w:tcPr>
            <w:tcW w:w="100" w:type="dxa"/>
            <w:shd w:val="clear" w:color="auto" w:fill="auto"/>
            <w:vAlign w:val="bottom"/>
          </w:tcPr>
          <w:p w:rsidR="001026AC" w:rsidRDefault="001026AC">
            <w:pPr>
              <w:spacing w:line="0" w:lineRule="atLeast"/>
              <w:rPr>
                <w:rFonts w:ascii="Times New Roman" w:eastAsia="Times New Roman" w:hAnsi="Times New Roman"/>
                <w:sz w:val="12"/>
              </w:rPr>
            </w:pPr>
          </w:p>
        </w:tc>
        <w:tc>
          <w:tcPr>
            <w:tcW w:w="7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sz w:val="12"/>
        </w:rPr>
        <w:pict>
          <v:line id="_x0000_s1128" style="position:absolute;z-index:-251654144;mso-position-horizontal-relative:text;mso-position-vertical-relative:text" from="-.4pt,.2pt" to="453.25pt,.2pt" o:userdrawn="t" strokeweight=".16931mm"/>
        </w:pict>
      </w:r>
      <w:r>
        <w:rPr>
          <w:rFonts w:ascii="Times New Roman" w:eastAsia="Times New Roman" w:hAnsi="Times New Roman"/>
          <w:sz w:val="12"/>
        </w:rPr>
        <w:pict>
          <v:rect id="_x0000_s1129" style="position:absolute;margin-left:453pt;margin-top:-.25pt;width:.95pt;height:.95pt;z-index:-251653120;mso-position-horizontal-relative:text;mso-position-vertical-relative:text" o:userdrawn="t" fillcolor="black" strokecolor="none"/>
        </w:pict>
      </w:r>
      <w:r>
        <w:rPr>
          <w:rFonts w:ascii="Times New Roman" w:eastAsia="Times New Roman" w:hAnsi="Times New Roman"/>
          <w:sz w:val="12"/>
        </w:rPr>
        <w:pict>
          <v:line id="_x0000_s1130" style="position:absolute;z-index:-251652096;mso-position-horizontal-relative:text;mso-position-vertical-relative:text" from="453.5pt,.45pt" to="453.5pt,206.75pt" o:userdrawn="t" strokeweight=".48pt"/>
        </w:pict>
      </w:r>
    </w:p>
    <w:p w:rsidR="001026AC" w:rsidRDefault="001026AC">
      <w:pPr>
        <w:spacing w:line="136" w:lineRule="exact"/>
        <w:rPr>
          <w:rFonts w:ascii="Times New Roman" w:eastAsia="Times New Roman" w:hAnsi="Times New Roman"/>
        </w:rPr>
      </w:pPr>
    </w:p>
    <w:p w:rsidR="001026AC" w:rsidRDefault="001026AC">
      <w:pPr>
        <w:numPr>
          <w:ilvl w:val="0"/>
          <w:numId w:val="47"/>
        </w:numPr>
        <w:tabs>
          <w:tab w:val="left" w:pos="2300"/>
        </w:tabs>
        <w:spacing w:line="192" w:lineRule="auto"/>
        <w:ind w:left="2300" w:right="120" w:hanging="352"/>
        <w:jc w:val="both"/>
        <w:rPr>
          <w:rFonts w:ascii="Wingdings" w:eastAsia="Wingdings" w:hAnsi="Wingdings"/>
          <w:sz w:val="48"/>
          <w:vertAlign w:val="superscript"/>
        </w:rPr>
      </w:pPr>
      <w:r>
        <w:rPr>
          <w:rFonts w:ascii="Cambria" w:eastAsia="Cambria" w:hAnsi="Cambria"/>
        </w:rPr>
        <w:t>W przypadku otrzymania informacji o sytuacji, w której uczeń był świadkiem czynności mogących mieć znamiona prostytucji, nauczyciel/pracownik przyjmujący zawiadomienie powinien powiadomić o zaistniałym wydarzeniu dyrektora szkoły.</w:t>
      </w:r>
    </w:p>
    <w:p w:rsidR="001026AC" w:rsidRDefault="001026AC">
      <w:pPr>
        <w:spacing w:line="170" w:lineRule="exact"/>
        <w:rPr>
          <w:rFonts w:ascii="Wingdings" w:eastAsia="Wingdings" w:hAnsi="Wingdings"/>
          <w:sz w:val="48"/>
          <w:vertAlign w:val="superscript"/>
        </w:rPr>
      </w:pPr>
    </w:p>
    <w:p w:rsidR="001026AC" w:rsidRDefault="001026AC">
      <w:pPr>
        <w:numPr>
          <w:ilvl w:val="0"/>
          <w:numId w:val="47"/>
        </w:numPr>
        <w:tabs>
          <w:tab w:val="left" w:pos="2300"/>
        </w:tabs>
        <w:spacing w:line="180" w:lineRule="auto"/>
        <w:ind w:left="2300" w:right="120" w:hanging="352"/>
        <w:jc w:val="both"/>
        <w:rPr>
          <w:rFonts w:ascii="Wingdings" w:eastAsia="Wingdings" w:hAnsi="Wingdings"/>
          <w:sz w:val="39"/>
          <w:vertAlign w:val="superscript"/>
        </w:rPr>
      </w:pPr>
      <w:r>
        <w:rPr>
          <w:rFonts w:ascii="Cambria" w:eastAsia="Cambria" w:hAnsi="Cambria"/>
          <w:sz w:val="18"/>
        </w:rPr>
        <w:t>W przypadku uzyskania informacji, że uczeń, który nie ukończył 18 lat, uprawia nierząd, bądź przejawia inne zachowania świadczące o</w:t>
      </w:r>
    </w:p>
    <w:p w:rsidR="001026AC" w:rsidRDefault="001026AC">
      <w:pPr>
        <w:spacing w:line="20"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tblPr>
      <w:tblGrid>
        <w:gridCol w:w="1860"/>
        <w:gridCol w:w="6960"/>
      </w:tblGrid>
      <w:tr w:rsidR="001026AC">
        <w:trPr>
          <w:trHeight w:val="234"/>
        </w:trPr>
        <w:tc>
          <w:tcPr>
            <w:tcW w:w="1860" w:type="dxa"/>
            <w:vMerge w:val="restart"/>
            <w:shd w:val="clear" w:color="auto" w:fill="auto"/>
            <w:vAlign w:val="bottom"/>
          </w:tcPr>
          <w:p w:rsidR="001026AC" w:rsidRDefault="001026AC">
            <w:pPr>
              <w:spacing w:line="0" w:lineRule="atLeast"/>
              <w:rPr>
                <w:rFonts w:ascii="Cambria" w:eastAsia="Cambria" w:hAnsi="Cambria"/>
                <w:b/>
              </w:rPr>
            </w:pPr>
            <w:r>
              <w:rPr>
                <w:rFonts w:ascii="Cambria" w:eastAsia="Cambria" w:hAnsi="Cambria"/>
                <w:b/>
              </w:rPr>
              <w:t>Sposób działania</w:t>
            </w:r>
          </w:p>
        </w:tc>
        <w:tc>
          <w:tcPr>
            <w:tcW w:w="6960" w:type="dxa"/>
            <w:shd w:val="clear" w:color="auto" w:fill="auto"/>
            <w:vAlign w:val="bottom"/>
          </w:tcPr>
          <w:p w:rsidR="001026AC" w:rsidRDefault="001026AC">
            <w:pPr>
              <w:spacing w:line="0" w:lineRule="atLeast"/>
              <w:ind w:left="300"/>
              <w:rPr>
                <w:rFonts w:ascii="Cambria" w:eastAsia="Cambria" w:hAnsi="Cambria"/>
              </w:rPr>
            </w:pPr>
            <w:r>
              <w:rPr>
                <w:rFonts w:ascii="Cambria" w:eastAsia="Cambria" w:hAnsi="Cambria"/>
              </w:rPr>
              <w:t>demoralizacji, nauczyciel powiadamia wychowawcę klasy, który powinien</w:t>
            </w:r>
          </w:p>
        </w:tc>
      </w:tr>
      <w:tr w:rsidR="001026AC">
        <w:trPr>
          <w:trHeight w:val="128"/>
        </w:trPr>
        <w:tc>
          <w:tcPr>
            <w:tcW w:w="18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6960" w:type="dxa"/>
            <w:vMerge w:val="restart"/>
            <w:shd w:val="clear" w:color="auto" w:fill="auto"/>
            <w:vAlign w:val="bottom"/>
          </w:tcPr>
          <w:p w:rsidR="001026AC" w:rsidRDefault="001026AC">
            <w:pPr>
              <w:spacing w:line="0" w:lineRule="atLeast"/>
              <w:ind w:left="300"/>
              <w:rPr>
                <w:rFonts w:ascii="Cambria" w:eastAsia="Cambria" w:hAnsi="Cambria"/>
              </w:rPr>
            </w:pPr>
            <w:r>
              <w:rPr>
                <w:rFonts w:ascii="Cambria" w:eastAsia="Cambria" w:hAnsi="Cambria"/>
              </w:rPr>
              <w:t>wezwać do szkoły rodziców/prawnych opiekunów ucznia.</w:t>
            </w:r>
          </w:p>
        </w:tc>
      </w:tr>
      <w:tr w:rsidR="001026AC">
        <w:trPr>
          <w:trHeight w:val="127"/>
        </w:trPr>
        <w:tc>
          <w:tcPr>
            <w:tcW w:w="1860" w:type="dxa"/>
            <w:shd w:val="clear" w:color="auto" w:fill="auto"/>
            <w:vAlign w:val="bottom"/>
          </w:tcPr>
          <w:p w:rsidR="001026AC" w:rsidRDefault="001026AC">
            <w:pPr>
              <w:spacing w:line="0" w:lineRule="atLeast"/>
              <w:rPr>
                <w:rFonts w:ascii="Times New Roman" w:eastAsia="Times New Roman" w:hAnsi="Times New Roman"/>
                <w:sz w:val="11"/>
              </w:rPr>
            </w:pPr>
          </w:p>
        </w:tc>
        <w:tc>
          <w:tcPr>
            <w:tcW w:w="6960" w:type="dxa"/>
            <w:vMerge/>
            <w:shd w:val="clear" w:color="auto" w:fill="auto"/>
            <w:vAlign w:val="bottom"/>
          </w:tcPr>
          <w:p w:rsidR="001026AC" w:rsidRDefault="001026AC">
            <w:pPr>
              <w:spacing w:line="0" w:lineRule="atLeast"/>
              <w:rPr>
                <w:rFonts w:ascii="Times New Roman" w:eastAsia="Times New Roman" w:hAnsi="Times New Roman"/>
                <w:sz w:val="11"/>
              </w:rPr>
            </w:pPr>
          </w:p>
        </w:tc>
      </w:tr>
    </w:tbl>
    <w:p w:rsidR="001026AC" w:rsidRDefault="001026AC">
      <w:pPr>
        <w:spacing w:line="165" w:lineRule="exact"/>
        <w:rPr>
          <w:rFonts w:ascii="Times New Roman" w:eastAsia="Times New Roman" w:hAnsi="Times New Roman"/>
        </w:rPr>
      </w:pPr>
    </w:p>
    <w:p w:rsidR="001026AC" w:rsidRDefault="001026AC">
      <w:pPr>
        <w:numPr>
          <w:ilvl w:val="0"/>
          <w:numId w:val="48"/>
        </w:numPr>
        <w:tabs>
          <w:tab w:val="left" w:pos="2300"/>
        </w:tabs>
        <w:spacing w:line="192" w:lineRule="auto"/>
        <w:ind w:left="2300" w:right="120" w:hanging="352"/>
        <w:jc w:val="both"/>
        <w:rPr>
          <w:rFonts w:ascii="Wingdings" w:eastAsia="Wingdings" w:hAnsi="Wingdings"/>
          <w:sz w:val="48"/>
          <w:vertAlign w:val="superscript"/>
        </w:rPr>
      </w:pPr>
      <w:r>
        <w:rPr>
          <w:rFonts w:ascii="Cambria" w:eastAsia="Cambria" w:hAnsi="Cambria"/>
        </w:rPr>
        <w:t>W przypadku stwierdzenia przez pracownika/nauczyciela, że uczeń/uczennica świadomie lub nie, dopuszczał się czynności, które mogłyby być uznane za prostytuowanie się, powinien wezwać do szkoły rodziców/prawnych opiekunów ucznia.</w:t>
      </w:r>
    </w:p>
    <w:p w:rsidR="001026AC" w:rsidRDefault="001026AC">
      <w:pPr>
        <w:spacing w:line="170" w:lineRule="exact"/>
        <w:rPr>
          <w:rFonts w:ascii="Wingdings" w:eastAsia="Wingdings" w:hAnsi="Wingdings"/>
          <w:sz w:val="48"/>
          <w:vertAlign w:val="superscript"/>
        </w:rPr>
      </w:pPr>
    </w:p>
    <w:p w:rsidR="001026AC" w:rsidRDefault="001026AC">
      <w:pPr>
        <w:numPr>
          <w:ilvl w:val="0"/>
          <w:numId w:val="48"/>
        </w:numPr>
        <w:tabs>
          <w:tab w:val="left" w:pos="2300"/>
        </w:tabs>
        <w:spacing w:line="180" w:lineRule="auto"/>
        <w:ind w:left="2300" w:right="120" w:hanging="352"/>
        <w:jc w:val="both"/>
        <w:rPr>
          <w:rFonts w:ascii="Wingdings" w:eastAsia="Wingdings" w:hAnsi="Wingdings"/>
          <w:sz w:val="39"/>
          <w:vertAlign w:val="superscript"/>
        </w:rPr>
      </w:pPr>
      <w:r>
        <w:rPr>
          <w:rFonts w:ascii="Cambria" w:eastAsia="Cambria" w:hAnsi="Cambria"/>
          <w:sz w:val="18"/>
        </w:rPr>
        <w:t>Wychowawca winien przeprowadzić rozmowę z rodzicami oraz z uczniem, w ich obecności. W przypadku potwierdzenia informacji, zobowiązuje ucznia do</w:t>
      </w:r>
    </w:p>
    <w:p w:rsidR="001026AC" w:rsidRDefault="001026AC">
      <w:pPr>
        <w:spacing w:line="20" w:lineRule="exact"/>
        <w:rPr>
          <w:rFonts w:ascii="Times New Roman" w:eastAsia="Times New Roman" w:hAnsi="Times New Roman"/>
        </w:rPr>
      </w:pPr>
      <w:r>
        <w:rPr>
          <w:rFonts w:ascii="Wingdings" w:eastAsia="Wingdings" w:hAnsi="Wingdings"/>
          <w:sz w:val="39"/>
          <w:vertAlign w:val="superscript"/>
        </w:rPr>
        <w:pict>
          <v:line id="_x0000_s1131" style="position:absolute;z-index:-251651072" from="-.4pt,1.25pt" to="453.25pt,1.25pt" o:userdrawn="t" strokeweight=".16931mm"/>
        </w:pict>
      </w:r>
      <w:r>
        <w:rPr>
          <w:rFonts w:ascii="Wingdings" w:eastAsia="Wingdings" w:hAnsi="Wingdings"/>
          <w:sz w:val="39"/>
          <w:vertAlign w:val="superscript"/>
        </w:rPr>
        <w:pict>
          <v:rect id="_x0000_s1132" style="position:absolute;margin-left:453pt;margin-top:.75pt;width:.95pt;height:1pt;z-index:-251650048" o:userdrawn="t" fillcolor="black" strokecolor="none"/>
        </w:pict>
      </w:r>
    </w:p>
    <w:p w:rsidR="001026AC" w:rsidRDefault="001026AC">
      <w:pPr>
        <w:spacing w:line="368" w:lineRule="exact"/>
        <w:rPr>
          <w:rFonts w:ascii="Times New Roman" w:eastAsia="Times New Roman" w:hAnsi="Times New Roman"/>
        </w:rPr>
      </w:pPr>
    </w:p>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30</w:t>
      </w:r>
    </w:p>
    <w:p w:rsidR="001026AC" w:rsidRDefault="001026AC">
      <w:pPr>
        <w:spacing w:line="0" w:lineRule="atLeast"/>
        <w:jc w:val="right"/>
        <w:rPr>
          <w:rFonts w:ascii="Arial Narrow" w:eastAsia="Arial Narrow" w:hAnsi="Arial Narrow"/>
          <w:sz w:val="24"/>
        </w:rPr>
        <w:sectPr w:rsidR="001026AC">
          <w:pgSz w:w="11900" w:h="16838"/>
          <w:pgMar w:top="1440" w:right="1406" w:bottom="425" w:left="1420" w:header="0" w:footer="0" w:gutter="0"/>
          <w:cols w:space="0" w:equalWidth="0">
            <w:col w:w="9080"/>
          </w:cols>
          <w:docGrid w:linePitch="360"/>
        </w:sectPr>
      </w:pPr>
    </w:p>
    <w:p w:rsidR="001026AC" w:rsidRDefault="001026AC">
      <w:pPr>
        <w:spacing w:line="258" w:lineRule="auto"/>
        <w:ind w:left="2300" w:right="120"/>
        <w:jc w:val="both"/>
        <w:rPr>
          <w:rFonts w:ascii="Cambria" w:eastAsia="Cambria" w:hAnsi="Cambria"/>
        </w:rPr>
      </w:pPr>
      <w:bookmarkStart w:id="29" w:name="page31"/>
      <w:bookmarkEnd w:id="29"/>
      <w:r>
        <w:rPr>
          <w:rFonts w:ascii="Arial Narrow" w:eastAsia="Arial Narrow" w:hAnsi="Arial Narrow"/>
          <w:sz w:val="24"/>
        </w:rPr>
        <w:lastRenderedPageBreak/>
        <w:pict>
          <v:line id="_x0000_s1133" style="position:absolute;left:0;text-align:left;z-index:-251649024;mso-position-horizontal-relative:page;mso-position-vertical-relative:page" from="70.55pt,71pt" to="524.7pt,71pt" o:userdrawn="t" strokeweight=".16931mm">
            <w10:wrap anchorx="page" anchory="page"/>
          </v:line>
        </w:pict>
      </w:r>
      <w:r>
        <w:rPr>
          <w:rFonts w:ascii="Arial Narrow" w:eastAsia="Arial Narrow" w:hAnsi="Arial Narrow"/>
          <w:sz w:val="24"/>
        </w:rPr>
        <w:pict>
          <v:line id="_x0000_s1134" style="position:absolute;left:0;text-align:left;z-index:-251648000;mso-position-horizontal-relative:page;mso-position-vertical-relative:page" from="70.8pt,70.75pt" to="70.8pt,569.7pt" o:userdrawn="t" strokeweight=".48pt">
            <w10:wrap anchorx="page" anchory="page"/>
          </v:line>
        </w:pict>
      </w:r>
      <w:r>
        <w:rPr>
          <w:rFonts w:ascii="Arial Narrow" w:eastAsia="Arial Narrow" w:hAnsi="Arial Narrow"/>
          <w:sz w:val="24"/>
        </w:rPr>
        <w:pict>
          <v:line id="_x0000_s1135" style="position:absolute;left:0;text-align:left;z-index:-251646976;mso-position-horizontal-relative:page;mso-position-vertical-relative:page" from="162.95pt,70.75pt" to="162.95pt,569.7pt" o:userdrawn="t" strokeweight=".16931mm">
            <w10:wrap anchorx="page" anchory="page"/>
          </v:line>
        </w:pict>
      </w:r>
      <w:r>
        <w:rPr>
          <w:rFonts w:ascii="Arial Narrow" w:eastAsia="Arial Narrow" w:hAnsi="Arial Narrow"/>
          <w:sz w:val="24"/>
        </w:rPr>
        <w:pict>
          <v:line id="_x0000_s1136" style="position:absolute;left:0;text-align:left;z-index:-251645952;mso-position-horizontal-relative:page;mso-position-vertical-relative:page" from="524.5pt,70.75pt" to="524.5pt,569.2pt" o:userdrawn="t" strokeweight=".48pt">
            <w10:wrap anchorx="page" anchory="page"/>
          </v:line>
        </w:pict>
      </w:r>
      <w:r>
        <w:rPr>
          <w:rFonts w:ascii="Cambria" w:eastAsia="Cambria" w:hAnsi="Cambria"/>
        </w:rPr>
        <w:t>zaniechania negatywnego postępowania, rodziców zaś bezwzględnie do szczególnego nadzoru nad dzieckiem. W toku interwencji profilaktycznej można zaproponować rodzicom skierowanie dziecka do specjalistycznej placówki i udział dziecka w programie terapeutycznym.</w:t>
      </w:r>
    </w:p>
    <w:p w:rsidR="001026AC" w:rsidRDefault="001026AC">
      <w:pPr>
        <w:spacing w:line="149" w:lineRule="exact"/>
        <w:rPr>
          <w:rFonts w:ascii="Times New Roman" w:eastAsia="Times New Roman" w:hAnsi="Times New Roman"/>
        </w:rPr>
      </w:pPr>
    </w:p>
    <w:p w:rsidR="001026AC" w:rsidRDefault="001026AC">
      <w:pPr>
        <w:numPr>
          <w:ilvl w:val="0"/>
          <w:numId w:val="49"/>
        </w:numPr>
        <w:tabs>
          <w:tab w:val="left" w:pos="2300"/>
        </w:tabs>
        <w:spacing w:line="203" w:lineRule="auto"/>
        <w:ind w:left="2300" w:right="120" w:hanging="352"/>
        <w:jc w:val="both"/>
        <w:rPr>
          <w:rFonts w:ascii="Wingdings" w:eastAsia="Wingdings" w:hAnsi="Wingdings"/>
          <w:sz w:val="48"/>
          <w:vertAlign w:val="superscript"/>
        </w:rPr>
      </w:pPr>
      <w:r>
        <w:rPr>
          <w:rFonts w:ascii="Cambria" w:eastAsia="Cambria" w:hAnsi="Cambria"/>
        </w:rPr>
        <w:t>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r>
        <w:rPr>
          <w:rFonts w:ascii="Cambria" w:eastAsia="Cambria" w:hAnsi="Cambria"/>
          <w:i/>
        </w:rPr>
        <w:t>.</w:t>
      </w:r>
    </w:p>
    <w:p w:rsidR="001026AC" w:rsidRDefault="001026AC">
      <w:pPr>
        <w:spacing w:line="167" w:lineRule="exact"/>
        <w:rPr>
          <w:rFonts w:ascii="Wingdings" w:eastAsia="Wingdings" w:hAnsi="Wingdings"/>
          <w:sz w:val="48"/>
          <w:vertAlign w:val="superscript"/>
        </w:rPr>
      </w:pPr>
    </w:p>
    <w:p w:rsidR="001026AC" w:rsidRDefault="001026AC">
      <w:pPr>
        <w:numPr>
          <w:ilvl w:val="0"/>
          <w:numId w:val="49"/>
        </w:numPr>
        <w:tabs>
          <w:tab w:val="left" w:pos="2300"/>
        </w:tabs>
        <w:spacing w:line="203" w:lineRule="auto"/>
        <w:ind w:left="2300" w:right="120" w:hanging="352"/>
        <w:jc w:val="both"/>
        <w:rPr>
          <w:rFonts w:ascii="Wingdings" w:eastAsia="Wingdings" w:hAnsi="Wingdings"/>
          <w:sz w:val="48"/>
          <w:vertAlign w:val="superscript"/>
        </w:rPr>
      </w:pPr>
      <w:r>
        <w:rPr>
          <w:rFonts w:ascii="Cambria" w:eastAsia="Cambria" w:hAnsi="Cambria"/>
        </w:rPr>
        <w:t>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w:t>
      </w:r>
    </w:p>
    <w:p w:rsidR="001026AC" w:rsidRDefault="001026AC">
      <w:pPr>
        <w:spacing w:line="167" w:lineRule="exact"/>
        <w:rPr>
          <w:rFonts w:ascii="Wingdings" w:eastAsia="Wingdings" w:hAnsi="Wingdings"/>
          <w:sz w:val="48"/>
          <w:vertAlign w:val="superscript"/>
        </w:rPr>
      </w:pPr>
    </w:p>
    <w:p w:rsidR="001026AC" w:rsidRDefault="001026AC">
      <w:pPr>
        <w:numPr>
          <w:ilvl w:val="0"/>
          <w:numId w:val="49"/>
        </w:numPr>
        <w:tabs>
          <w:tab w:val="left" w:pos="2300"/>
        </w:tabs>
        <w:spacing w:line="192" w:lineRule="auto"/>
        <w:ind w:left="2300" w:right="120" w:hanging="352"/>
        <w:jc w:val="both"/>
        <w:rPr>
          <w:rFonts w:ascii="Wingdings" w:eastAsia="Wingdings" w:hAnsi="Wingdings"/>
          <w:sz w:val="48"/>
          <w:vertAlign w:val="superscript"/>
        </w:rPr>
      </w:pPr>
      <w:r>
        <w:rPr>
          <w:rFonts w:ascii="Cambria" w:eastAsia="Cambria" w:hAnsi="Cambria"/>
        </w:rPr>
        <w:t>Jeżeli postępowanie świadczące o demoralizacji przejawia uczeń, który ukończył 18 lat, a nie jest to udział w działalności grup przestępczych, czy popełnienie przestępstwa, to postępowanie nauczyciela powinno być określone przez statut i/lub regulamin szkoły.</w:t>
      </w:r>
    </w:p>
    <w:p w:rsidR="001026AC" w:rsidRDefault="001026AC">
      <w:pPr>
        <w:spacing w:line="168" w:lineRule="exact"/>
        <w:rPr>
          <w:rFonts w:ascii="Wingdings" w:eastAsia="Wingdings" w:hAnsi="Wingdings"/>
          <w:sz w:val="48"/>
          <w:vertAlign w:val="superscript"/>
        </w:rPr>
      </w:pPr>
    </w:p>
    <w:p w:rsidR="001026AC" w:rsidRDefault="001026AC">
      <w:pPr>
        <w:numPr>
          <w:ilvl w:val="0"/>
          <w:numId w:val="49"/>
        </w:numPr>
        <w:tabs>
          <w:tab w:val="left" w:pos="2300"/>
        </w:tabs>
        <w:spacing w:line="203" w:lineRule="auto"/>
        <w:ind w:left="2300" w:right="120" w:hanging="352"/>
        <w:jc w:val="both"/>
        <w:rPr>
          <w:rFonts w:ascii="Wingdings" w:eastAsia="Wingdings" w:hAnsi="Wingdings"/>
          <w:sz w:val="48"/>
          <w:vertAlign w:val="superscript"/>
        </w:rPr>
      </w:pPr>
      <w:r>
        <w:rPr>
          <w:rFonts w:ascii="Cambria" w:eastAsia="Cambria" w:hAnsi="Cambria"/>
        </w:rPr>
        <w:t>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w:t>
      </w:r>
    </w:p>
    <w:p w:rsidR="001026AC" w:rsidRDefault="001026AC">
      <w:pPr>
        <w:spacing w:line="167" w:lineRule="exact"/>
        <w:rPr>
          <w:rFonts w:ascii="Wingdings" w:eastAsia="Wingdings" w:hAnsi="Wingdings"/>
          <w:sz w:val="48"/>
          <w:vertAlign w:val="superscript"/>
        </w:rPr>
      </w:pPr>
    </w:p>
    <w:p w:rsidR="001026AC" w:rsidRDefault="001026AC">
      <w:pPr>
        <w:numPr>
          <w:ilvl w:val="0"/>
          <w:numId w:val="49"/>
        </w:numPr>
        <w:tabs>
          <w:tab w:val="left" w:pos="2300"/>
        </w:tabs>
        <w:spacing w:line="0" w:lineRule="atLeast"/>
        <w:ind w:left="2300" w:right="120" w:hanging="352"/>
        <w:rPr>
          <w:rFonts w:ascii="Wingdings" w:eastAsia="Wingdings" w:hAnsi="Wingdings"/>
          <w:sz w:val="42"/>
          <w:vertAlign w:val="superscript"/>
        </w:rPr>
      </w:pPr>
      <w:r>
        <w:rPr>
          <w:rFonts w:ascii="Cambria" w:eastAsia="Cambria" w:hAnsi="Cambria"/>
          <w:sz w:val="18"/>
        </w:rPr>
        <w:t>Dyrektor szkoły winien powiadomić Policję o podejrzeniu popełnienia przestępstwa.</w:t>
      </w:r>
    </w:p>
    <w:p w:rsidR="001026AC" w:rsidRDefault="001026AC">
      <w:pPr>
        <w:spacing w:line="186" w:lineRule="exact"/>
        <w:rPr>
          <w:rFonts w:ascii="Wingdings" w:eastAsia="Wingdings" w:hAnsi="Wingdings"/>
          <w:sz w:val="42"/>
          <w:vertAlign w:val="superscript"/>
        </w:rPr>
      </w:pPr>
    </w:p>
    <w:p w:rsidR="001026AC" w:rsidRDefault="001026AC">
      <w:pPr>
        <w:numPr>
          <w:ilvl w:val="0"/>
          <w:numId w:val="49"/>
        </w:numPr>
        <w:tabs>
          <w:tab w:val="left" w:pos="2300"/>
        </w:tabs>
        <w:spacing w:line="0" w:lineRule="atLeast"/>
        <w:ind w:left="2300" w:right="120" w:hanging="352"/>
        <w:jc w:val="both"/>
        <w:rPr>
          <w:rFonts w:ascii="Wingdings" w:eastAsia="Wingdings" w:hAnsi="Wingdings"/>
          <w:sz w:val="46"/>
          <w:vertAlign w:val="superscript"/>
        </w:rPr>
      </w:pPr>
      <w:r>
        <w:rPr>
          <w:rFonts w:ascii="Cambria" w:eastAsia="Cambria" w:hAnsi="Cambria"/>
          <w:sz w:val="19"/>
        </w:rPr>
        <w:t>Wychowawca lub pedagog/psycholog szkolny winien przeprowadzić rozmowę z rodzicami/prawnymi opiekunami ucznia sprawcy na temat zdarzenia.</w:t>
      </w:r>
    </w:p>
    <w:p w:rsidR="001026AC" w:rsidRDefault="001026AC">
      <w:pPr>
        <w:spacing w:line="171" w:lineRule="exact"/>
        <w:rPr>
          <w:rFonts w:ascii="Wingdings" w:eastAsia="Wingdings" w:hAnsi="Wingdings"/>
          <w:sz w:val="46"/>
          <w:vertAlign w:val="superscript"/>
        </w:rPr>
      </w:pPr>
    </w:p>
    <w:p w:rsidR="001026AC" w:rsidRDefault="001026AC">
      <w:pPr>
        <w:numPr>
          <w:ilvl w:val="0"/>
          <w:numId w:val="49"/>
        </w:numPr>
        <w:tabs>
          <w:tab w:val="left" w:pos="2300"/>
        </w:tabs>
        <w:spacing w:line="192" w:lineRule="auto"/>
        <w:ind w:left="2300" w:right="120" w:hanging="352"/>
        <w:jc w:val="both"/>
        <w:rPr>
          <w:rFonts w:ascii="Wingdings" w:eastAsia="Wingdings" w:hAnsi="Wingdings"/>
          <w:sz w:val="48"/>
          <w:vertAlign w:val="superscript"/>
        </w:rPr>
      </w:pPr>
      <w:r>
        <w:rPr>
          <w:rFonts w:ascii="Cambria" w:eastAsia="Cambria" w:hAnsi="Cambria"/>
        </w:rPr>
        <w:t>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p w:rsidR="001026AC" w:rsidRDefault="003D0DE8">
      <w:pPr>
        <w:spacing w:line="20" w:lineRule="exact"/>
        <w:rPr>
          <w:rFonts w:ascii="Times New Roman" w:eastAsia="Times New Roman" w:hAnsi="Times New Roman"/>
        </w:rPr>
      </w:pPr>
      <w:r>
        <w:rPr>
          <w:rFonts w:ascii="Wingdings" w:eastAsia="Wingdings" w:hAnsi="Wingdings"/>
          <w:noProof/>
          <w:sz w:val="48"/>
          <w:vertAlign w:val="superscript"/>
        </w:rPr>
        <w:drawing>
          <wp:anchor distT="0" distB="0" distL="114300" distR="114300" simplePos="0" relativeHeight="251671552" behindDoc="1" locked="0" layoutInCell="1" allowOverlap="1">
            <wp:simplePos x="0" y="0"/>
            <wp:positionH relativeFrom="column">
              <wp:posOffset>3803650</wp:posOffset>
            </wp:positionH>
            <wp:positionV relativeFrom="paragraph">
              <wp:posOffset>-3534410</wp:posOffset>
            </wp:positionV>
            <wp:extent cx="42545" cy="7620"/>
            <wp:effectExtent l="0" t="0" r="1905" b="2540"/>
            <wp:wrapNone/>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cstate="print"/>
                    <a:srcRect/>
                    <a:stretch>
                      <a:fillRect/>
                    </a:stretch>
                  </pic:blipFill>
                  <pic:spPr bwMode="auto">
                    <a:xfrm>
                      <a:off x="0" y="0"/>
                      <a:ext cx="42545" cy="7620"/>
                    </a:xfrm>
                    <a:prstGeom prst="rect">
                      <a:avLst/>
                    </a:prstGeom>
                    <a:noFill/>
                  </pic:spPr>
                </pic:pic>
              </a:graphicData>
            </a:graphic>
          </wp:anchor>
        </w:drawing>
      </w:r>
      <w:r w:rsidR="001026AC">
        <w:rPr>
          <w:rFonts w:ascii="Wingdings" w:eastAsia="Wingdings" w:hAnsi="Wingdings"/>
          <w:sz w:val="48"/>
          <w:vertAlign w:val="superscript"/>
        </w:rPr>
        <w:pict>
          <v:line id="_x0000_s1138" style="position:absolute;z-index:-251643904;mso-position-horizontal-relative:text;mso-position-vertical-relative:text" from="-.4pt,7.25pt" to="453.7pt,7.25pt" o:userdrawn="t" strokeweight=".16931mm"/>
        </w:pict>
      </w:r>
    </w:p>
    <w:p w:rsidR="001026AC" w:rsidRDefault="001026AC">
      <w:pPr>
        <w:spacing w:line="252" w:lineRule="exact"/>
        <w:rPr>
          <w:rFonts w:ascii="Times New Roman" w:eastAsia="Times New Roman" w:hAnsi="Times New Roman"/>
        </w:rPr>
      </w:pPr>
    </w:p>
    <w:tbl>
      <w:tblPr>
        <w:tblW w:w="0" w:type="auto"/>
        <w:tblInd w:w="480" w:type="dxa"/>
        <w:tblLayout w:type="fixed"/>
        <w:tblCellMar>
          <w:top w:w="0" w:type="dxa"/>
          <w:left w:w="0" w:type="dxa"/>
          <w:bottom w:w="0" w:type="dxa"/>
          <w:right w:w="0" w:type="dxa"/>
        </w:tblCellMar>
        <w:tblLook w:val="0000"/>
      </w:tblPr>
      <w:tblGrid>
        <w:gridCol w:w="1180"/>
        <w:gridCol w:w="4060"/>
      </w:tblGrid>
      <w:tr w:rsidR="001026AC">
        <w:trPr>
          <w:trHeight w:val="248"/>
        </w:trPr>
        <w:tc>
          <w:tcPr>
            <w:tcW w:w="1180" w:type="dxa"/>
            <w:shd w:val="clear" w:color="auto" w:fill="auto"/>
            <w:vAlign w:val="bottom"/>
          </w:tcPr>
          <w:p w:rsidR="001026AC" w:rsidRDefault="001026AC">
            <w:pPr>
              <w:spacing w:line="0" w:lineRule="atLeast"/>
              <w:ind w:right="200"/>
              <w:jc w:val="center"/>
              <w:rPr>
                <w:rFonts w:ascii="Cambria" w:eastAsia="Cambria" w:hAnsi="Cambria"/>
                <w:b/>
                <w:w w:val="98"/>
              </w:rPr>
            </w:pPr>
            <w:r>
              <w:rPr>
                <w:rFonts w:ascii="Cambria" w:eastAsia="Cambria" w:hAnsi="Cambria"/>
                <w:b/>
                <w:w w:val="98"/>
              </w:rPr>
              <w:t>Podstawa</w:t>
            </w:r>
          </w:p>
        </w:tc>
        <w:tc>
          <w:tcPr>
            <w:tcW w:w="4060" w:type="dxa"/>
            <w:shd w:val="clear" w:color="auto" w:fill="auto"/>
            <w:vAlign w:val="bottom"/>
          </w:tcPr>
          <w:p w:rsidR="001026AC" w:rsidRDefault="001026AC">
            <w:pPr>
              <w:spacing w:line="0" w:lineRule="atLeast"/>
              <w:ind w:left="280"/>
              <w:rPr>
                <w:rFonts w:ascii="Cambria" w:eastAsia="Cambria" w:hAnsi="Cambria"/>
              </w:rPr>
            </w:pPr>
            <w:r>
              <w:rPr>
                <w:rFonts w:ascii="Cambria" w:eastAsia="Cambria" w:hAnsi="Cambria"/>
              </w:rPr>
              <w:t>Kodeks Karny: art. 18 § 3, art. 203, art. 204.</w:t>
            </w:r>
          </w:p>
        </w:tc>
      </w:tr>
      <w:tr w:rsidR="001026AC">
        <w:trPr>
          <w:trHeight w:val="233"/>
        </w:trPr>
        <w:tc>
          <w:tcPr>
            <w:tcW w:w="1180" w:type="dxa"/>
            <w:shd w:val="clear" w:color="auto" w:fill="auto"/>
            <w:vAlign w:val="bottom"/>
          </w:tcPr>
          <w:p w:rsidR="001026AC" w:rsidRDefault="001026AC">
            <w:pPr>
              <w:spacing w:line="233" w:lineRule="exact"/>
              <w:ind w:right="220"/>
              <w:jc w:val="center"/>
              <w:rPr>
                <w:rFonts w:ascii="Cambria" w:eastAsia="Cambria" w:hAnsi="Cambria"/>
                <w:b/>
                <w:w w:val="99"/>
              </w:rPr>
            </w:pPr>
            <w:r>
              <w:rPr>
                <w:rFonts w:ascii="Cambria" w:eastAsia="Cambria" w:hAnsi="Cambria"/>
                <w:b/>
                <w:w w:val="99"/>
              </w:rPr>
              <w:t>prawna</w:t>
            </w:r>
          </w:p>
        </w:tc>
        <w:tc>
          <w:tcPr>
            <w:tcW w:w="4060" w:type="dxa"/>
            <w:shd w:val="clear" w:color="auto" w:fill="auto"/>
            <w:vAlign w:val="bottom"/>
          </w:tcPr>
          <w:p w:rsidR="001026AC" w:rsidRDefault="001026AC">
            <w:pPr>
              <w:spacing w:line="0" w:lineRule="atLeast"/>
              <w:rPr>
                <w:rFonts w:ascii="Times New Roman" w:eastAsia="Times New Roman" w:hAnsi="Times New Roman"/>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rPr>
        <w:pict>
          <v:line id="_x0000_s1139" style="position:absolute;z-index:-251642880;mso-position-horizontal-relative:text;mso-position-vertical-relative:text" from="-.4pt,5.6pt" to="453.25pt,5.6pt" o:userdrawn="t" strokeweight=".16931mm"/>
        </w:pict>
      </w:r>
      <w:r>
        <w:rPr>
          <w:rFonts w:ascii="Times New Roman" w:eastAsia="Times New Roman" w:hAnsi="Times New Roman"/>
        </w:rPr>
        <w:pict>
          <v:rect id="_x0000_s1140" style="position:absolute;margin-left:453pt;margin-top:5.1pt;width:.95pt;height:1pt;z-index:-251641856;mso-position-horizontal-relative:text;mso-position-vertical-relative:text" o:userdrawn="t" fillcolor="black" strokecolor="none"/>
        </w:pict>
      </w:r>
      <w:r>
        <w:rPr>
          <w:rFonts w:ascii="Times New Roman" w:eastAsia="Times New Roman" w:hAnsi="Times New Roman"/>
        </w:rPr>
        <w:pict>
          <v:rect id="_x0000_s1141" style="position:absolute;margin-left:16.35pt;margin-top:44.6pt;width:438.55pt;height:28.05pt;z-index:-251640832;mso-position-horizontal-relative:text;mso-position-vertical-relative:text"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72" w:lineRule="exact"/>
        <w:rPr>
          <w:rFonts w:ascii="Times New Roman" w:eastAsia="Times New Roman" w:hAnsi="Times New Roman"/>
        </w:rPr>
      </w:pPr>
    </w:p>
    <w:p w:rsidR="001026AC" w:rsidRDefault="001026AC">
      <w:pPr>
        <w:spacing w:line="259" w:lineRule="auto"/>
        <w:ind w:left="700" w:right="1620" w:hanging="337"/>
        <w:rPr>
          <w:rFonts w:ascii="Cambria" w:eastAsia="Cambria" w:hAnsi="Cambria"/>
          <w:b/>
          <w:color w:val="FFFFFF"/>
          <w:sz w:val="23"/>
        </w:rPr>
      </w:pPr>
      <w:r>
        <w:rPr>
          <w:rFonts w:ascii="Cambria" w:eastAsia="Cambria" w:hAnsi="Cambria"/>
          <w:b/>
          <w:color w:val="FFFFFF"/>
          <w:sz w:val="21"/>
        </w:rPr>
        <w:t xml:space="preserve">2.7 </w:t>
      </w:r>
      <w:r>
        <w:rPr>
          <w:rFonts w:ascii="Cambria" w:eastAsia="Cambria" w:hAnsi="Cambria"/>
          <w:b/>
          <w:color w:val="FFFFFF"/>
          <w:sz w:val="23"/>
        </w:rPr>
        <w:t>Procedura postępowania w sytuacji wystąpienia przypadków</w:t>
      </w:r>
      <w:r>
        <w:rPr>
          <w:rFonts w:ascii="Cambria" w:eastAsia="Cambria" w:hAnsi="Cambria"/>
          <w:b/>
          <w:color w:val="FFFFFF"/>
          <w:sz w:val="21"/>
        </w:rPr>
        <w:t xml:space="preserve"> </w:t>
      </w:r>
      <w:r>
        <w:rPr>
          <w:rFonts w:ascii="Cambria" w:eastAsia="Cambria" w:hAnsi="Cambria"/>
          <w:b/>
          <w:color w:val="FFFFFF"/>
          <w:sz w:val="23"/>
        </w:rPr>
        <w:t>niepokojących zachowań seksualnych uczniów w szkole</w:t>
      </w:r>
    </w:p>
    <w:p w:rsidR="001026AC" w:rsidRDefault="001026AC">
      <w:pPr>
        <w:spacing w:line="20" w:lineRule="exact"/>
        <w:rPr>
          <w:rFonts w:ascii="Times New Roman" w:eastAsia="Times New Roman" w:hAnsi="Times New Roman"/>
        </w:rPr>
      </w:pPr>
      <w:r>
        <w:rPr>
          <w:rFonts w:ascii="Cambria" w:eastAsia="Cambria" w:hAnsi="Cambria"/>
          <w:b/>
          <w:color w:val="FFFFFF"/>
          <w:sz w:val="23"/>
        </w:rPr>
        <w:pict>
          <v:rect id="_x0000_s1142" style="position:absolute;margin-left:453pt;margin-top:11.55pt;width:.95pt;height:1pt;z-index:-251639808" o:userdrawn="t" fillcolor="black" strokecolor="none"/>
        </w:pict>
      </w:r>
    </w:p>
    <w:p w:rsidR="001026AC" w:rsidRDefault="001026AC">
      <w:pPr>
        <w:spacing w:line="19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100"/>
        <w:gridCol w:w="1800"/>
        <w:gridCol w:w="140"/>
        <w:gridCol w:w="80"/>
        <w:gridCol w:w="6840"/>
        <w:gridCol w:w="120"/>
      </w:tblGrid>
      <w:tr w:rsidR="001026AC">
        <w:trPr>
          <w:trHeight w:val="459"/>
        </w:trPr>
        <w:tc>
          <w:tcPr>
            <w:tcW w:w="100" w:type="dxa"/>
            <w:tcBorders>
              <w:top w:val="single" w:sz="8" w:space="0" w:color="auto"/>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800" w:type="dxa"/>
            <w:vMerge w:val="restart"/>
            <w:tcBorders>
              <w:top w:val="single" w:sz="8" w:space="0" w:color="auto"/>
            </w:tcBorders>
            <w:shd w:val="clear" w:color="auto" w:fill="E7E6E6"/>
            <w:vAlign w:val="bottom"/>
          </w:tcPr>
          <w:p w:rsidR="001026AC" w:rsidRDefault="001026AC">
            <w:pPr>
              <w:spacing w:line="0" w:lineRule="atLeast"/>
              <w:ind w:right="580"/>
              <w:jc w:val="right"/>
              <w:rPr>
                <w:rFonts w:ascii="Cambria" w:eastAsia="Cambria" w:hAnsi="Cambria"/>
                <w:b/>
                <w:sz w:val="28"/>
              </w:rPr>
            </w:pPr>
            <w:r>
              <w:rPr>
                <w:rFonts w:ascii="Cambria" w:eastAsia="Cambria" w:hAnsi="Cambria"/>
                <w:b/>
                <w:sz w:val="28"/>
              </w:rPr>
              <w:t>2.7</w:t>
            </w:r>
          </w:p>
        </w:tc>
        <w:tc>
          <w:tcPr>
            <w:tcW w:w="140" w:type="dxa"/>
            <w:tcBorders>
              <w:top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8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6840" w:type="dxa"/>
            <w:tcBorders>
              <w:top w:val="single" w:sz="8" w:space="0" w:color="auto"/>
            </w:tcBorders>
            <w:shd w:val="clear" w:color="auto" w:fill="E7E6E6"/>
            <w:vAlign w:val="bottom"/>
          </w:tcPr>
          <w:p w:rsidR="001026AC" w:rsidRDefault="001026AC">
            <w:pPr>
              <w:spacing w:line="0" w:lineRule="atLeast"/>
              <w:jc w:val="center"/>
              <w:rPr>
                <w:rFonts w:ascii="Cambria" w:eastAsia="Cambria" w:hAnsi="Cambria"/>
                <w:b/>
                <w:sz w:val="22"/>
              </w:rPr>
            </w:pPr>
            <w:r>
              <w:rPr>
                <w:rFonts w:ascii="Cambria" w:eastAsia="Cambria" w:hAnsi="Cambria"/>
                <w:b/>
                <w:sz w:val="28"/>
              </w:rPr>
              <w:t>P</w:t>
            </w:r>
            <w:r>
              <w:rPr>
                <w:rFonts w:ascii="Cambria" w:eastAsia="Cambria" w:hAnsi="Cambria"/>
                <w:b/>
                <w:sz w:val="22"/>
              </w:rPr>
              <w:t>RZYPADEK NIEPOKOJĄCYCH ZACHOWAŃ SEKSUALNYCH</w:t>
            </w:r>
          </w:p>
        </w:tc>
        <w:tc>
          <w:tcPr>
            <w:tcW w:w="120" w:type="dxa"/>
            <w:tcBorders>
              <w:top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r>
      <w:tr w:rsidR="001026AC">
        <w:trPr>
          <w:trHeight w:val="175"/>
        </w:trPr>
        <w:tc>
          <w:tcPr>
            <w:tcW w:w="100" w:type="dxa"/>
            <w:tcBorders>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800" w:type="dxa"/>
            <w:vMerge/>
            <w:shd w:val="clear" w:color="auto" w:fill="E7E6E6"/>
            <w:vAlign w:val="bottom"/>
          </w:tcPr>
          <w:p w:rsidR="001026AC" w:rsidRDefault="001026AC">
            <w:pPr>
              <w:spacing w:line="0" w:lineRule="atLeast"/>
              <w:rPr>
                <w:rFonts w:ascii="Times New Roman" w:eastAsia="Times New Roman" w:hAnsi="Times New Roman"/>
                <w:sz w:val="15"/>
              </w:rPr>
            </w:pPr>
          </w:p>
        </w:tc>
        <w:tc>
          <w:tcPr>
            <w:tcW w:w="14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80" w:type="dxa"/>
            <w:shd w:val="clear" w:color="auto" w:fill="E7E6E6"/>
            <w:vAlign w:val="bottom"/>
          </w:tcPr>
          <w:p w:rsidR="001026AC" w:rsidRDefault="001026AC">
            <w:pPr>
              <w:spacing w:line="0" w:lineRule="atLeast"/>
              <w:rPr>
                <w:rFonts w:ascii="Times New Roman" w:eastAsia="Times New Roman" w:hAnsi="Times New Roman"/>
                <w:sz w:val="15"/>
              </w:rPr>
            </w:pPr>
          </w:p>
        </w:tc>
        <w:tc>
          <w:tcPr>
            <w:tcW w:w="6840" w:type="dxa"/>
            <w:vMerge w:val="restart"/>
            <w:shd w:val="clear" w:color="auto" w:fill="E7E6E6"/>
            <w:vAlign w:val="bottom"/>
          </w:tcPr>
          <w:p w:rsidR="001026AC" w:rsidRDefault="001026AC">
            <w:pPr>
              <w:spacing w:line="0" w:lineRule="atLeast"/>
              <w:jc w:val="center"/>
              <w:rPr>
                <w:rFonts w:ascii="Cambria" w:eastAsia="Cambria" w:hAnsi="Cambria"/>
                <w:b/>
                <w:w w:val="99"/>
                <w:sz w:val="22"/>
              </w:rPr>
            </w:pPr>
            <w:r>
              <w:rPr>
                <w:rFonts w:ascii="Cambria" w:eastAsia="Cambria" w:hAnsi="Cambria"/>
                <w:b/>
                <w:w w:val="99"/>
                <w:sz w:val="22"/>
              </w:rPr>
              <w:t>UCZNIÓW W SZKOLE</w:t>
            </w: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r>
      <w:tr w:rsidR="001026AC">
        <w:trPr>
          <w:trHeight w:val="149"/>
        </w:trPr>
        <w:tc>
          <w:tcPr>
            <w:tcW w:w="100" w:type="dxa"/>
            <w:tcBorders>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1800" w:type="dxa"/>
            <w:shd w:val="clear" w:color="auto" w:fill="E7E6E6"/>
            <w:vAlign w:val="bottom"/>
          </w:tcPr>
          <w:p w:rsidR="001026AC" w:rsidRDefault="001026AC">
            <w:pPr>
              <w:spacing w:line="0" w:lineRule="atLeast"/>
              <w:rPr>
                <w:rFonts w:ascii="Times New Roman" w:eastAsia="Times New Roman" w:hAnsi="Times New Roman"/>
                <w:sz w:val="12"/>
              </w:rPr>
            </w:pPr>
          </w:p>
        </w:tc>
        <w:tc>
          <w:tcPr>
            <w:tcW w:w="14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80" w:type="dxa"/>
            <w:shd w:val="clear" w:color="auto" w:fill="E7E6E6"/>
            <w:vAlign w:val="bottom"/>
          </w:tcPr>
          <w:p w:rsidR="001026AC" w:rsidRDefault="001026AC">
            <w:pPr>
              <w:spacing w:line="0" w:lineRule="atLeast"/>
              <w:rPr>
                <w:rFonts w:ascii="Times New Roman" w:eastAsia="Times New Roman" w:hAnsi="Times New Roman"/>
                <w:sz w:val="12"/>
              </w:rPr>
            </w:pPr>
          </w:p>
        </w:tc>
        <w:tc>
          <w:tcPr>
            <w:tcW w:w="6840" w:type="dxa"/>
            <w:vMerge/>
            <w:shd w:val="clear" w:color="auto" w:fill="E7E6E6"/>
            <w:vAlign w:val="bottom"/>
          </w:tcPr>
          <w:p w:rsidR="001026AC" w:rsidRDefault="001026AC">
            <w:pPr>
              <w:spacing w:line="0" w:lineRule="atLeast"/>
              <w:rPr>
                <w:rFonts w:ascii="Times New Roman" w:eastAsia="Times New Roman" w:hAnsi="Times New Roman"/>
                <w:sz w:val="12"/>
              </w:rPr>
            </w:pP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r>
      <w:tr w:rsidR="001026AC">
        <w:trPr>
          <w:trHeight w:val="178"/>
        </w:trPr>
        <w:tc>
          <w:tcPr>
            <w:tcW w:w="100" w:type="dxa"/>
            <w:tcBorders>
              <w:left w:val="single" w:sz="8" w:space="0" w:color="auto"/>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8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4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8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684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r>
      <w:tr w:rsidR="001026AC">
        <w:trPr>
          <w:trHeight w:val="34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800" w:type="dxa"/>
            <w:shd w:val="clear" w:color="auto" w:fill="auto"/>
            <w:vAlign w:val="bottom"/>
          </w:tcPr>
          <w:p w:rsidR="001026AC" w:rsidRDefault="001026AC">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rPr>
            </w:pPr>
            <w:r>
              <w:rPr>
                <w:rFonts w:ascii="Cambria" w:eastAsia="Cambria" w:hAnsi="Cambria"/>
              </w:rPr>
              <w:t>Zapewnienie  bezpieczeństwa  fizycznego,  psychicznego  i  emocjonalnego</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gridSpan w:val="2"/>
            <w:tcBorders>
              <w:right w:val="single" w:sz="8" w:space="0" w:color="auto"/>
            </w:tcBorders>
            <w:shd w:val="clear" w:color="auto" w:fill="auto"/>
            <w:vAlign w:val="bottom"/>
          </w:tcPr>
          <w:p w:rsidR="001026AC" w:rsidRDefault="001026AC">
            <w:pPr>
              <w:spacing w:line="0" w:lineRule="atLeast"/>
              <w:ind w:right="140"/>
              <w:jc w:val="center"/>
              <w:rPr>
                <w:rFonts w:ascii="Cambria" w:eastAsia="Cambria" w:hAnsi="Cambria"/>
                <w:b/>
                <w:w w:val="98"/>
              </w:rPr>
            </w:pPr>
            <w:r>
              <w:rPr>
                <w:rFonts w:ascii="Cambria" w:eastAsia="Cambria" w:hAnsi="Cambria"/>
                <w:b/>
                <w:w w:val="98"/>
              </w:rPr>
              <w:t>Cel</w:t>
            </w: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rPr>
            </w:pPr>
            <w:r>
              <w:rPr>
                <w:rFonts w:ascii="Cambria" w:eastAsia="Cambria" w:hAnsi="Cambria"/>
              </w:rPr>
              <w:t>uczniów, na wypadek zagrożenia wewnętrznego związanego z zachowaniami</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800" w:type="dxa"/>
            <w:shd w:val="clear" w:color="auto" w:fill="auto"/>
            <w:vAlign w:val="bottom"/>
          </w:tcPr>
          <w:p w:rsidR="001026AC" w:rsidRDefault="001026AC">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gridSpan w:val="2"/>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uczniów o charakterze seksualnym.</w:t>
            </w:r>
          </w:p>
        </w:tc>
      </w:tr>
      <w:tr w:rsidR="001026AC">
        <w:trPr>
          <w:trHeight w:val="138"/>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8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6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bl>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7" w:lineRule="exact"/>
        <w:rPr>
          <w:rFonts w:ascii="Times New Roman" w:eastAsia="Times New Roman" w:hAnsi="Times New Roman"/>
        </w:rPr>
      </w:pPr>
    </w:p>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31</w:t>
      </w:r>
    </w:p>
    <w:p w:rsidR="001026AC" w:rsidRDefault="001026AC">
      <w:pPr>
        <w:spacing w:line="0" w:lineRule="atLeast"/>
        <w:jc w:val="right"/>
        <w:rPr>
          <w:rFonts w:ascii="Arial Narrow" w:eastAsia="Arial Narrow" w:hAnsi="Arial Narrow"/>
          <w:sz w:val="24"/>
        </w:rPr>
        <w:sectPr w:rsidR="001026AC">
          <w:pgSz w:w="11900" w:h="16838"/>
          <w:pgMar w:top="1428" w:right="1406" w:bottom="425" w:left="1420" w:header="0" w:footer="0" w:gutter="0"/>
          <w:cols w:space="0" w:equalWidth="0">
            <w:col w:w="9080"/>
          </w:cols>
          <w:docGrid w:linePitch="360"/>
        </w:sectPr>
      </w:pPr>
    </w:p>
    <w:tbl>
      <w:tblPr>
        <w:tblW w:w="0" w:type="auto"/>
        <w:tblInd w:w="10" w:type="dxa"/>
        <w:tblLayout w:type="fixed"/>
        <w:tblCellMar>
          <w:top w:w="0" w:type="dxa"/>
          <w:left w:w="0" w:type="dxa"/>
          <w:bottom w:w="0" w:type="dxa"/>
          <w:right w:w="0" w:type="dxa"/>
        </w:tblCellMar>
        <w:tblLook w:val="0000"/>
      </w:tblPr>
      <w:tblGrid>
        <w:gridCol w:w="2040"/>
        <w:gridCol w:w="320"/>
        <w:gridCol w:w="4220"/>
        <w:gridCol w:w="140"/>
        <w:gridCol w:w="2360"/>
      </w:tblGrid>
      <w:tr w:rsidR="001026AC">
        <w:trPr>
          <w:trHeight w:val="366"/>
        </w:trPr>
        <w:tc>
          <w:tcPr>
            <w:tcW w:w="204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bookmarkStart w:id="30" w:name="page32"/>
            <w:bookmarkEnd w:id="30"/>
            <w:r>
              <w:rPr>
                <w:rFonts w:ascii="Cambria" w:eastAsia="Cambria" w:hAnsi="Cambria"/>
                <w:b/>
                <w:w w:val="98"/>
              </w:rPr>
              <w:lastRenderedPageBreak/>
              <w:t>Osoby</w:t>
            </w:r>
          </w:p>
        </w:tc>
        <w:tc>
          <w:tcPr>
            <w:tcW w:w="7040" w:type="dxa"/>
            <w:gridSpan w:val="4"/>
            <w:tcBorders>
              <w:top w:val="single" w:sz="8" w:space="0" w:color="auto"/>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Dyrektor lub wicedyrektor szkoły.</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odpowiedzialne za</w:t>
            </w:r>
          </w:p>
        </w:tc>
        <w:tc>
          <w:tcPr>
            <w:tcW w:w="7040" w:type="dxa"/>
            <w:gridSpan w:val="4"/>
            <w:vMerge w:val="restart"/>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 przypadku ich nieobecności – osoba przez nich upoważniona,</w:t>
            </w:r>
          </w:p>
        </w:tc>
      </w:tr>
      <w:tr w:rsidR="001026AC">
        <w:trPr>
          <w:trHeight w:val="234"/>
        </w:trPr>
        <w:tc>
          <w:tcPr>
            <w:tcW w:w="204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zarządzanie</w:t>
            </w:r>
          </w:p>
        </w:tc>
        <w:tc>
          <w:tcPr>
            <w:tcW w:w="7040" w:type="dxa"/>
            <w:gridSpan w:val="4"/>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32"/>
        </w:trPr>
        <w:tc>
          <w:tcPr>
            <w:tcW w:w="204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320" w:type="dxa"/>
            <w:shd w:val="clear" w:color="auto" w:fill="auto"/>
            <w:vAlign w:val="bottom"/>
          </w:tcPr>
          <w:p w:rsidR="001026AC" w:rsidRDefault="001026AC">
            <w:pPr>
              <w:spacing w:line="0" w:lineRule="atLeast"/>
              <w:rPr>
                <w:rFonts w:ascii="Times New Roman" w:eastAsia="Times New Roman" w:hAnsi="Times New Roman"/>
                <w:sz w:val="11"/>
              </w:rPr>
            </w:pPr>
          </w:p>
        </w:tc>
        <w:tc>
          <w:tcPr>
            <w:tcW w:w="4220" w:type="dxa"/>
            <w:shd w:val="clear" w:color="auto" w:fill="auto"/>
            <w:vAlign w:val="bottom"/>
          </w:tcPr>
          <w:p w:rsidR="001026AC" w:rsidRDefault="001026AC">
            <w:pPr>
              <w:spacing w:line="0" w:lineRule="atLeast"/>
              <w:rPr>
                <w:rFonts w:ascii="Times New Roman" w:eastAsia="Times New Roman" w:hAnsi="Times New Roman"/>
                <w:sz w:val="11"/>
              </w:rPr>
            </w:pPr>
          </w:p>
        </w:tc>
        <w:tc>
          <w:tcPr>
            <w:tcW w:w="140" w:type="dxa"/>
            <w:shd w:val="clear" w:color="auto" w:fill="auto"/>
            <w:vAlign w:val="bottom"/>
          </w:tcPr>
          <w:p w:rsidR="001026AC" w:rsidRDefault="001026AC">
            <w:pPr>
              <w:spacing w:line="0" w:lineRule="atLeast"/>
              <w:rPr>
                <w:rFonts w:ascii="Times New Roman" w:eastAsia="Times New Roman" w:hAnsi="Times New Roman"/>
                <w:sz w:val="11"/>
              </w:rPr>
            </w:pPr>
          </w:p>
        </w:tc>
        <w:tc>
          <w:tcPr>
            <w:tcW w:w="23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41"/>
        </w:trPr>
        <w:tc>
          <w:tcPr>
            <w:tcW w:w="204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7040" w:type="dxa"/>
            <w:gridSpan w:val="4"/>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88"/>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040" w:type="dxa"/>
            <w:gridSpan w:val="4"/>
            <w:tcBorders>
              <w:right w:val="single" w:sz="8" w:space="0" w:color="auto"/>
            </w:tcBorders>
            <w:shd w:val="clear" w:color="auto" w:fill="auto"/>
            <w:vAlign w:val="bottom"/>
          </w:tcPr>
          <w:p w:rsidR="001026AC" w:rsidRDefault="001026AC">
            <w:pPr>
              <w:spacing w:line="387" w:lineRule="exact"/>
              <w:ind w:left="80"/>
              <w:rPr>
                <w:rFonts w:ascii="Cambria" w:eastAsia="Cambria" w:hAnsi="Cambria"/>
                <w:sz w:val="19"/>
              </w:rPr>
            </w:pPr>
            <w:r>
              <w:rPr>
                <w:rFonts w:ascii="Wingdings" w:eastAsia="Wingdings" w:hAnsi="Wingdings"/>
                <w:sz w:val="44"/>
                <w:vertAlign w:val="superscript"/>
              </w:rPr>
              <w:t></w:t>
            </w:r>
            <w:r>
              <w:rPr>
                <w:rFonts w:ascii="Cambria" w:eastAsia="Cambria" w:hAnsi="Cambria"/>
                <w:sz w:val="19"/>
              </w:rPr>
              <w:t xml:space="preserve"> Nauczyciel lub inny pracownik szkoły pracownik powinien powiadomić</w:t>
            </w:r>
          </w:p>
        </w:tc>
      </w:tr>
      <w:tr w:rsidR="001026AC">
        <w:trPr>
          <w:trHeight w:val="233"/>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320" w:type="dxa"/>
            <w:shd w:val="clear" w:color="auto" w:fill="auto"/>
            <w:vAlign w:val="bottom"/>
          </w:tcPr>
          <w:p w:rsidR="001026AC" w:rsidRDefault="001026AC">
            <w:pPr>
              <w:spacing w:line="0" w:lineRule="atLeast"/>
              <w:rPr>
                <w:rFonts w:ascii="Times New Roman" w:eastAsia="Times New Roman" w:hAnsi="Times New Roman"/>
              </w:rPr>
            </w:pPr>
          </w:p>
        </w:tc>
        <w:tc>
          <w:tcPr>
            <w:tcW w:w="6720" w:type="dxa"/>
            <w:gridSpan w:val="3"/>
            <w:tcBorders>
              <w:right w:val="single" w:sz="8" w:space="0" w:color="auto"/>
            </w:tcBorders>
            <w:shd w:val="clear" w:color="auto" w:fill="auto"/>
            <w:vAlign w:val="bottom"/>
          </w:tcPr>
          <w:p w:rsidR="001026AC" w:rsidRDefault="001026AC">
            <w:pPr>
              <w:spacing w:line="233" w:lineRule="exact"/>
              <w:ind w:left="120"/>
              <w:rPr>
                <w:rFonts w:ascii="Cambria" w:eastAsia="Cambria" w:hAnsi="Cambria"/>
              </w:rPr>
            </w:pPr>
            <w:r>
              <w:rPr>
                <w:rFonts w:ascii="Cambria" w:eastAsia="Cambria" w:hAnsi="Cambria"/>
              </w:rPr>
              <w:t>wychowawcę klasy i/lub pedagoga/psychologa szkolnego o przypadkach</w:t>
            </w:r>
          </w:p>
        </w:tc>
      </w:tr>
      <w:tr w:rsidR="001026AC">
        <w:trPr>
          <w:trHeight w:val="254"/>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niepokojących zachowań seksualnych uczniów w szkole, a jeżeli jest ich</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świadkiem, żąda od ucznia zaprzestania czynności i podejmuje z nim</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rozmowę wychowawczą.</w:t>
            </w:r>
          </w:p>
        </w:tc>
      </w:tr>
      <w:tr w:rsidR="001026AC">
        <w:trPr>
          <w:trHeight w:val="401"/>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ind w:left="80"/>
              <w:rPr>
                <w:rFonts w:ascii="Wingdings" w:eastAsia="Wingdings" w:hAnsi="Wingdings"/>
                <w:sz w:val="24"/>
              </w:rPr>
            </w:pPr>
            <w:r>
              <w:rPr>
                <w:rFonts w:ascii="Wingdings" w:eastAsia="Wingdings" w:hAnsi="Wingdings"/>
                <w:sz w:val="24"/>
              </w:rPr>
              <w:t></w:t>
            </w: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W  przypadku,  gdy  uczeń  przekazuje  nauczycielowi  informację  o</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niepokojących zachowaniach seksualnych, konieczne jest zapewnienie</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anonimowości w celu uniknięcia ewentualnych konsekwencji, które mogą</w:t>
            </w:r>
          </w:p>
        </w:tc>
      </w:tr>
      <w:tr w:rsidR="001026AC">
        <w:trPr>
          <w:trHeight w:val="254"/>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być związane z przemocą skierowaną wobec tego ucznia przez uczniów,</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którzy brali czynny udział w tego typu zachowaniach</w:t>
            </w:r>
          </w:p>
        </w:tc>
      </w:tr>
      <w:tr w:rsidR="001026AC">
        <w:trPr>
          <w:trHeight w:val="420"/>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040" w:type="dxa"/>
            <w:gridSpan w:val="4"/>
            <w:tcBorders>
              <w:right w:val="single" w:sz="8" w:space="0" w:color="auto"/>
            </w:tcBorders>
            <w:shd w:val="clear" w:color="auto" w:fill="auto"/>
            <w:vAlign w:val="bottom"/>
          </w:tcPr>
          <w:p w:rsidR="001026AC" w:rsidRDefault="001026AC">
            <w:pPr>
              <w:spacing w:line="421" w:lineRule="exact"/>
              <w:ind w:left="80"/>
              <w:rPr>
                <w:rFonts w:ascii="Cambria" w:eastAsia="Cambria" w:hAnsi="Cambria"/>
              </w:rPr>
            </w:pPr>
            <w:r>
              <w:rPr>
                <w:rFonts w:ascii="Wingdings" w:eastAsia="Wingdings" w:hAnsi="Wingdings"/>
                <w:sz w:val="47"/>
                <w:vertAlign w:val="superscript"/>
              </w:rPr>
              <w:t></w:t>
            </w:r>
            <w:r>
              <w:rPr>
                <w:rFonts w:ascii="Cambria" w:eastAsia="Cambria" w:hAnsi="Cambria"/>
              </w:rPr>
              <w:t xml:space="preserve"> Wychowawca lub pedagog/ psycholog szkolny przeprowadza rozmowę z</w:t>
            </w:r>
          </w:p>
        </w:tc>
      </w:tr>
      <w:tr w:rsidR="001026AC">
        <w:trPr>
          <w:trHeight w:val="233"/>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320" w:type="dxa"/>
            <w:shd w:val="clear" w:color="auto" w:fill="auto"/>
            <w:vAlign w:val="bottom"/>
          </w:tcPr>
          <w:p w:rsidR="001026AC" w:rsidRDefault="001026AC">
            <w:pPr>
              <w:spacing w:line="0" w:lineRule="atLeast"/>
              <w:rPr>
                <w:rFonts w:ascii="Times New Roman" w:eastAsia="Times New Roman" w:hAnsi="Times New Roman"/>
              </w:rPr>
            </w:pPr>
          </w:p>
        </w:tc>
        <w:tc>
          <w:tcPr>
            <w:tcW w:w="6720" w:type="dxa"/>
            <w:gridSpan w:val="3"/>
            <w:tcBorders>
              <w:right w:val="single" w:sz="8" w:space="0" w:color="auto"/>
            </w:tcBorders>
            <w:shd w:val="clear" w:color="auto" w:fill="auto"/>
            <w:vAlign w:val="bottom"/>
          </w:tcPr>
          <w:p w:rsidR="001026AC" w:rsidRDefault="001026AC">
            <w:pPr>
              <w:spacing w:line="233" w:lineRule="exact"/>
              <w:ind w:left="120"/>
              <w:rPr>
                <w:rFonts w:ascii="Cambria" w:eastAsia="Cambria" w:hAnsi="Cambria"/>
              </w:rPr>
            </w:pPr>
            <w:r>
              <w:rPr>
                <w:rFonts w:ascii="Cambria" w:eastAsia="Cambria" w:hAnsi="Cambria"/>
              </w:rPr>
              <w:t>uczniem oraz informuje o zaistniałym zdarzeniu rodziców ucznia.</w:t>
            </w:r>
          </w:p>
        </w:tc>
      </w:tr>
      <w:tr w:rsidR="001026AC">
        <w:trPr>
          <w:trHeight w:val="420"/>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040" w:type="dxa"/>
            <w:gridSpan w:val="4"/>
            <w:tcBorders>
              <w:right w:val="single" w:sz="8" w:space="0" w:color="auto"/>
            </w:tcBorders>
            <w:shd w:val="clear" w:color="auto" w:fill="auto"/>
            <w:vAlign w:val="bottom"/>
          </w:tcPr>
          <w:p w:rsidR="001026AC" w:rsidRDefault="001026AC">
            <w:pPr>
              <w:spacing w:line="418" w:lineRule="exact"/>
              <w:ind w:left="80"/>
              <w:rPr>
                <w:rFonts w:ascii="Cambria" w:eastAsia="Cambria" w:hAnsi="Cambria"/>
              </w:rPr>
            </w:pPr>
            <w:r>
              <w:rPr>
                <w:rFonts w:ascii="Wingdings" w:eastAsia="Wingdings" w:hAnsi="Wingdings"/>
                <w:sz w:val="47"/>
                <w:vertAlign w:val="superscript"/>
              </w:rPr>
              <w:t></w:t>
            </w:r>
            <w:r>
              <w:rPr>
                <w:rFonts w:ascii="Cambria" w:eastAsia="Cambria" w:hAnsi="Cambria"/>
              </w:rPr>
              <w:t xml:space="preserve"> Jeżeli przeprowadzenie rozmowy z uczniem nie jest wystarczające dla</w:t>
            </w:r>
          </w:p>
        </w:tc>
      </w:tr>
      <w:tr w:rsidR="001026AC">
        <w:trPr>
          <w:trHeight w:val="233"/>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320" w:type="dxa"/>
            <w:shd w:val="clear" w:color="auto" w:fill="auto"/>
            <w:vAlign w:val="bottom"/>
          </w:tcPr>
          <w:p w:rsidR="001026AC" w:rsidRDefault="001026AC">
            <w:pPr>
              <w:spacing w:line="0" w:lineRule="atLeast"/>
              <w:rPr>
                <w:rFonts w:ascii="Times New Roman" w:eastAsia="Times New Roman" w:hAnsi="Times New Roman"/>
              </w:rPr>
            </w:pPr>
          </w:p>
        </w:tc>
        <w:tc>
          <w:tcPr>
            <w:tcW w:w="6720" w:type="dxa"/>
            <w:gridSpan w:val="3"/>
            <w:tcBorders>
              <w:right w:val="single" w:sz="8" w:space="0" w:color="auto"/>
            </w:tcBorders>
            <w:shd w:val="clear" w:color="auto" w:fill="auto"/>
            <w:vAlign w:val="bottom"/>
          </w:tcPr>
          <w:p w:rsidR="001026AC" w:rsidRDefault="001026AC">
            <w:pPr>
              <w:spacing w:line="233" w:lineRule="exact"/>
              <w:ind w:left="120"/>
              <w:rPr>
                <w:rFonts w:ascii="Cambria" w:eastAsia="Cambria" w:hAnsi="Cambria"/>
              </w:rPr>
            </w:pPr>
            <w:r>
              <w:rPr>
                <w:rFonts w:ascii="Cambria" w:eastAsia="Cambria" w:hAnsi="Cambria"/>
              </w:rPr>
              <w:t>zmiany jego zachowań, wychowawca, pedagog lub psycholog szkolny</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przekazuje rodzicom informację o zachowaniu ich dziecka, zobowiązując</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ich jednocześnie do szczególnego nadzoru nad nim</w:t>
            </w:r>
          </w:p>
        </w:tc>
      </w:tr>
      <w:tr w:rsidR="001026AC">
        <w:trPr>
          <w:trHeight w:val="420"/>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040" w:type="dxa"/>
            <w:gridSpan w:val="4"/>
            <w:tcBorders>
              <w:right w:val="single" w:sz="8" w:space="0" w:color="auto"/>
            </w:tcBorders>
            <w:shd w:val="clear" w:color="auto" w:fill="auto"/>
            <w:vAlign w:val="bottom"/>
          </w:tcPr>
          <w:p w:rsidR="001026AC" w:rsidRDefault="001026AC">
            <w:pPr>
              <w:spacing w:line="418" w:lineRule="exact"/>
              <w:ind w:left="80"/>
              <w:rPr>
                <w:rFonts w:ascii="Cambria" w:eastAsia="Cambria" w:hAnsi="Cambria"/>
              </w:rPr>
            </w:pPr>
            <w:r>
              <w:rPr>
                <w:rFonts w:ascii="Wingdings" w:eastAsia="Wingdings" w:hAnsi="Wingdings"/>
                <w:sz w:val="47"/>
                <w:vertAlign w:val="superscript"/>
              </w:rPr>
              <w:t></w:t>
            </w:r>
            <w:r>
              <w:rPr>
                <w:rFonts w:ascii="Cambria" w:eastAsia="Cambria" w:hAnsi="Cambria"/>
              </w:rPr>
              <w:t xml:space="preserve"> Wychowawca może wezwać rodziców/opiekunów prawnych ucznia do</w:t>
            </w:r>
          </w:p>
        </w:tc>
      </w:tr>
      <w:tr w:rsidR="001026AC">
        <w:trPr>
          <w:trHeight w:val="233"/>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320" w:type="dxa"/>
            <w:shd w:val="clear" w:color="auto" w:fill="auto"/>
            <w:vAlign w:val="bottom"/>
          </w:tcPr>
          <w:p w:rsidR="001026AC" w:rsidRDefault="001026AC">
            <w:pPr>
              <w:spacing w:line="0" w:lineRule="atLeast"/>
              <w:rPr>
                <w:rFonts w:ascii="Times New Roman" w:eastAsia="Times New Roman" w:hAnsi="Times New Roman"/>
              </w:rPr>
            </w:pPr>
          </w:p>
        </w:tc>
        <w:tc>
          <w:tcPr>
            <w:tcW w:w="6720" w:type="dxa"/>
            <w:gridSpan w:val="3"/>
            <w:tcBorders>
              <w:right w:val="single" w:sz="8" w:space="0" w:color="auto"/>
            </w:tcBorders>
            <w:shd w:val="clear" w:color="auto" w:fill="auto"/>
            <w:vAlign w:val="bottom"/>
          </w:tcPr>
          <w:p w:rsidR="001026AC" w:rsidRDefault="001026AC">
            <w:pPr>
              <w:spacing w:line="233" w:lineRule="exact"/>
              <w:ind w:left="120"/>
              <w:rPr>
                <w:rFonts w:ascii="Cambria" w:eastAsia="Cambria" w:hAnsi="Cambria"/>
              </w:rPr>
            </w:pPr>
            <w:r>
              <w:rPr>
                <w:rFonts w:ascii="Cambria" w:eastAsia="Cambria" w:hAnsi="Cambria"/>
              </w:rPr>
              <w:t>szkoły i przeprowadzić rozmowę z uczniem w ich obecności oraz ustalić z</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nimi dalsze wspólne postępowanie z dzieckiem.</w:t>
            </w:r>
          </w:p>
        </w:tc>
      </w:tr>
      <w:tr w:rsidR="001026AC">
        <w:trPr>
          <w:trHeight w:val="450"/>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Sposób działania</w:t>
            </w:r>
          </w:p>
        </w:tc>
        <w:tc>
          <w:tcPr>
            <w:tcW w:w="320" w:type="dxa"/>
            <w:shd w:val="clear" w:color="auto" w:fill="auto"/>
            <w:vAlign w:val="bottom"/>
          </w:tcPr>
          <w:p w:rsidR="001026AC" w:rsidRDefault="001026AC">
            <w:pPr>
              <w:spacing w:line="0" w:lineRule="atLeast"/>
              <w:ind w:left="80"/>
              <w:rPr>
                <w:rFonts w:ascii="Wingdings" w:eastAsia="Wingdings" w:hAnsi="Wingdings"/>
                <w:sz w:val="24"/>
              </w:rPr>
            </w:pPr>
            <w:r>
              <w:rPr>
                <w:rFonts w:ascii="Wingdings" w:eastAsia="Wingdings" w:hAnsi="Wingdings"/>
                <w:sz w:val="24"/>
              </w:rPr>
              <w:t></w:t>
            </w: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W sytuacji kiedy rodzice odmawiają współpracy lub nie reagują na</w:t>
            </w:r>
          </w:p>
        </w:tc>
      </w:tr>
      <w:tr w:rsidR="001026AC">
        <w:trPr>
          <w:trHeight w:val="221"/>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9"/>
              </w:rPr>
            </w:pPr>
          </w:p>
        </w:tc>
        <w:tc>
          <w:tcPr>
            <w:tcW w:w="320" w:type="dxa"/>
            <w:shd w:val="clear" w:color="auto" w:fill="auto"/>
            <w:vAlign w:val="bottom"/>
          </w:tcPr>
          <w:p w:rsidR="001026AC" w:rsidRDefault="001026AC">
            <w:pPr>
              <w:spacing w:line="0" w:lineRule="atLeast"/>
              <w:rPr>
                <w:rFonts w:ascii="Times New Roman" w:eastAsia="Times New Roman" w:hAnsi="Times New Roman"/>
                <w:sz w:val="19"/>
              </w:rPr>
            </w:pPr>
          </w:p>
        </w:tc>
        <w:tc>
          <w:tcPr>
            <w:tcW w:w="6720" w:type="dxa"/>
            <w:gridSpan w:val="3"/>
            <w:tcBorders>
              <w:right w:val="single" w:sz="8" w:space="0" w:color="auto"/>
            </w:tcBorders>
            <w:shd w:val="clear" w:color="auto" w:fill="auto"/>
            <w:vAlign w:val="bottom"/>
          </w:tcPr>
          <w:p w:rsidR="001026AC" w:rsidRDefault="001026AC">
            <w:pPr>
              <w:spacing w:line="221" w:lineRule="exact"/>
              <w:ind w:left="120"/>
              <w:rPr>
                <w:rFonts w:ascii="Cambria" w:eastAsia="Cambria" w:hAnsi="Cambria"/>
              </w:rPr>
            </w:pPr>
            <w:r>
              <w:rPr>
                <w:rFonts w:ascii="Cambria" w:eastAsia="Cambria" w:hAnsi="Cambria"/>
              </w:rPr>
              <w:t>wezwanie do pojawienia się w szkole, gdy szkoła wykorzysta dostępne jej</w:t>
            </w:r>
          </w:p>
        </w:tc>
      </w:tr>
      <w:tr w:rsidR="001026AC">
        <w:trPr>
          <w:trHeight w:val="233"/>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320" w:type="dxa"/>
            <w:shd w:val="clear" w:color="auto" w:fill="auto"/>
            <w:vAlign w:val="bottom"/>
          </w:tcPr>
          <w:p w:rsidR="001026AC" w:rsidRDefault="001026AC">
            <w:pPr>
              <w:spacing w:line="0" w:lineRule="atLeast"/>
              <w:rPr>
                <w:rFonts w:ascii="Times New Roman" w:eastAsia="Times New Roman" w:hAnsi="Times New Roman"/>
              </w:rPr>
            </w:pPr>
          </w:p>
        </w:tc>
        <w:tc>
          <w:tcPr>
            <w:tcW w:w="6720" w:type="dxa"/>
            <w:gridSpan w:val="3"/>
            <w:tcBorders>
              <w:right w:val="single" w:sz="8" w:space="0" w:color="auto"/>
            </w:tcBorders>
            <w:shd w:val="clear" w:color="auto" w:fill="auto"/>
            <w:vAlign w:val="bottom"/>
          </w:tcPr>
          <w:p w:rsidR="001026AC" w:rsidRDefault="001026AC">
            <w:pPr>
              <w:spacing w:line="233" w:lineRule="exact"/>
              <w:ind w:left="120"/>
              <w:rPr>
                <w:rFonts w:ascii="Cambria" w:eastAsia="Cambria" w:hAnsi="Cambria"/>
              </w:rPr>
            </w:pPr>
            <w:r>
              <w:rPr>
                <w:rFonts w:ascii="Cambria" w:eastAsia="Cambria" w:hAnsi="Cambria"/>
              </w:rPr>
              <w:t>metody oddziaływań wychowawczych i nie przynoszą one spodziewanych</w:t>
            </w:r>
          </w:p>
        </w:tc>
      </w:tr>
      <w:tr w:rsidR="001026AC">
        <w:trPr>
          <w:trHeight w:val="254"/>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efektów, a zachowanie ucznia wskazuje na znaczny stopień demoralizacji</w:t>
            </w:r>
          </w:p>
        </w:tc>
      </w:tr>
      <w:tr w:rsidR="001026AC">
        <w:trPr>
          <w:trHeight w:val="220"/>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9"/>
              </w:rPr>
            </w:pPr>
          </w:p>
        </w:tc>
        <w:tc>
          <w:tcPr>
            <w:tcW w:w="320" w:type="dxa"/>
            <w:shd w:val="clear" w:color="auto" w:fill="auto"/>
            <w:vAlign w:val="bottom"/>
          </w:tcPr>
          <w:p w:rsidR="001026AC" w:rsidRDefault="001026AC">
            <w:pPr>
              <w:spacing w:line="0" w:lineRule="atLeast"/>
              <w:rPr>
                <w:rFonts w:ascii="Times New Roman" w:eastAsia="Times New Roman" w:hAnsi="Times New Roman"/>
                <w:sz w:val="19"/>
              </w:rPr>
            </w:pPr>
          </w:p>
        </w:tc>
        <w:tc>
          <w:tcPr>
            <w:tcW w:w="6720" w:type="dxa"/>
            <w:gridSpan w:val="3"/>
            <w:tcBorders>
              <w:right w:val="single" w:sz="8" w:space="0" w:color="auto"/>
            </w:tcBorders>
            <w:shd w:val="clear" w:color="auto" w:fill="auto"/>
            <w:vAlign w:val="bottom"/>
          </w:tcPr>
          <w:p w:rsidR="001026AC" w:rsidRDefault="001026AC">
            <w:pPr>
              <w:spacing w:line="220" w:lineRule="exact"/>
              <w:ind w:left="120"/>
              <w:rPr>
                <w:rFonts w:ascii="Cambria" w:eastAsia="Cambria" w:hAnsi="Cambria"/>
              </w:rPr>
            </w:pPr>
            <w:r>
              <w:rPr>
                <w:rFonts w:ascii="Cambria" w:eastAsia="Cambria" w:hAnsi="Cambria"/>
              </w:rPr>
              <w:t>(np. uprawianie nierządu), dyrektor szkoły  pisemnie powiadamia  o</w:t>
            </w:r>
          </w:p>
        </w:tc>
      </w:tr>
      <w:tr w:rsidR="001026AC">
        <w:trPr>
          <w:trHeight w:val="20"/>
        </w:trPr>
        <w:tc>
          <w:tcPr>
            <w:tcW w:w="2040" w:type="dxa"/>
            <w:tcBorders>
              <w:left w:val="single" w:sz="8" w:space="0" w:color="auto"/>
              <w:right w:val="single" w:sz="8" w:space="0" w:color="auto"/>
            </w:tcBorders>
            <w:shd w:val="clear" w:color="auto" w:fill="auto"/>
            <w:vAlign w:val="bottom"/>
          </w:tcPr>
          <w:p w:rsidR="001026AC" w:rsidRDefault="001026AC">
            <w:pPr>
              <w:spacing w:line="20" w:lineRule="exact"/>
              <w:rPr>
                <w:rFonts w:ascii="Times New Roman" w:eastAsia="Times New Roman" w:hAnsi="Times New Roman"/>
                <w:sz w:val="1"/>
              </w:rPr>
            </w:pPr>
          </w:p>
        </w:tc>
        <w:tc>
          <w:tcPr>
            <w:tcW w:w="320" w:type="dxa"/>
            <w:shd w:val="clear" w:color="auto" w:fill="auto"/>
            <w:vAlign w:val="bottom"/>
          </w:tcPr>
          <w:p w:rsidR="001026AC" w:rsidRDefault="001026AC">
            <w:pPr>
              <w:spacing w:line="20" w:lineRule="exact"/>
              <w:rPr>
                <w:rFonts w:ascii="Times New Roman" w:eastAsia="Times New Roman" w:hAnsi="Times New Roman"/>
                <w:sz w:val="1"/>
              </w:rPr>
            </w:pPr>
          </w:p>
        </w:tc>
        <w:tc>
          <w:tcPr>
            <w:tcW w:w="4220" w:type="dxa"/>
            <w:shd w:val="clear" w:color="auto" w:fill="auto"/>
            <w:vAlign w:val="bottom"/>
          </w:tcPr>
          <w:p w:rsidR="001026AC" w:rsidRDefault="001026AC">
            <w:pPr>
              <w:spacing w:line="20" w:lineRule="exact"/>
              <w:rPr>
                <w:rFonts w:ascii="Times New Roman" w:eastAsia="Times New Roman" w:hAnsi="Times New Roman"/>
                <w:sz w:val="1"/>
              </w:rPr>
            </w:pPr>
          </w:p>
        </w:tc>
        <w:tc>
          <w:tcPr>
            <w:tcW w:w="140" w:type="dxa"/>
            <w:shd w:val="clear" w:color="auto" w:fill="000000"/>
            <w:vAlign w:val="bottom"/>
          </w:tcPr>
          <w:p w:rsidR="001026AC" w:rsidRDefault="001026AC">
            <w:pPr>
              <w:spacing w:line="20" w:lineRule="exact"/>
              <w:rPr>
                <w:rFonts w:ascii="Times New Roman" w:eastAsia="Times New Roman" w:hAnsi="Times New Roman"/>
                <w:sz w:val="1"/>
              </w:rPr>
            </w:pPr>
          </w:p>
        </w:tc>
        <w:tc>
          <w:tcPr>
            <w:tcW w:w="2360" w:type="dxa"/>
            <w:tcBorders>
              <w:right w:val="single" w:sz="8" w:space="0" w:color="auto"/>
            </w:tcBorders>
            <w:shd w:val="clear" w:color="auto" w:fill="auto"/>
            <w:vAlign w:val="bottom"/>
          </w:tcPr>
          <w:p w:rsidR="001026AC" w:rsidRDefault="001026AC">
            <w:pPr>
              <w:spacing w:line="20" w:lineRule="exact"/>
              <w:rPr>
                <w:rFonts w:ascii="Times New Roman" w:eastAsia="Times New Roman" w:hAnsi="Times New Roman"/>
                <w:sz w:val="1"/>
              </w:rPr>
            </w:pPr>
          </w:p>
        </w:tc>
      </w:tr>
      <w:tr w:rsidR="001026AC">
        <w:trPr>
          <w:trHeight w:val="267"/>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3"/>
              </w:rPr>
            </w:pPr>
          </w:p>
        </w:tc>
        <w:tc>
          <w:tcPr>
            <w:tcW w:w="320" w:type="dxa"/>
            <w:shd w:val="clear" w:color="auto" w:fill="auto"/>
            <w:vAlign w:val="bottom"/>
          </w:tcPr>
          <w:p w:rsidR="001026AC" w:rsidRDefault="001026AC">
            <w:pPr>
              <w:spacing w:line="0" w:lineRule="atLeast"/>
              <w:rPr>
                <w:rFonts w:ascii="Times New Roman" w:eastAsia="Times New Roman" w:hAnsi="Times New Roman"/>
                <w:sz w:val="23"/>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zaistniałej sytuacji Sąd Rejonowy Wydział Rodzinny i Nieletnich lub Policję</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 Wydział ds. Nieletnich.</w:t>
            </w:r>
          </w:p>
        </w:tc>
      </w:tr>
      <w:tr w:rsidR="001026AC">
        <w:trPr>
          <w:trHeight w:val="401"/>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ind w:left="80"/>
              <w:rPr>
                <w:rFonts w:ascii="Wingdings" w:eastAsia="Wingdings" w:hAnsi="Wingdings"/>
                <w:sz w:val="24"/>
              </w:rPr>
            </w:pPr>
            <w:r>
              <w:rPr>
                <w:rFonts w:ascii="Wingdings" w:eastAsia="Wingdings" w:hAnsi="Wingdings"/>
                <w:sz w:val="24"/>
              </w:rPr>
              <w:t></w:t>
            </w: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Gdy zachowanie ucznia może świadczyć o popełnieniu przez niego</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przestępstwa (np. gwałtu), pedagog/psycholog szkolny w porozumieniu z</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dyrektorem   szkoły   po   uprzednim   powiadomieniu   o   zajściu</w:t>
            </w:r>
          </w:p>
        </w:tc>
      </w:tr>
      <w:tr w:rsidR="001026AC">
        <w:trPr>
          <w:trHeight w:val="254"/>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rodziców/opiekunów ucznia, zawiadamia najbliższą jednostkę Policji, która</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dalej postępuje zgodnie ze swoimi procedurami. Pedagog całe zdarzenie</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dokumentuje, sporządzając możliwie dokładną notatkę.</w:t>
            </w:r>
          </w:p>
        </w:tc>
      </w:tr>
      <w:tr w:rsidR="001026AC">
        <w:trPr>
          <w:trHeight w:val="420"/>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040" w:type="dxa"/>
            <w:gridSpan w:val="4"/>
            <w:tcBorders>
              <w:right w:val="single" w:sz="8" w:space="0" w:color="auto"/>
            </w:tcBorders>
            <w:shd w:val="clear" w:color="auto" w:fill="auto"/>
            <w:vAlign w:val="bottom"/>
          </w:tcPr>
          <w:p w:rsidR="001026AC" w:rsidRDefault="001026AC">
            <w:pPr>
              <w:spacing w:line="418" w:lineRule="exact"/>
              <w:ind w:left="80"/>
              <w:rPr>
                <w:rFonts w:ascii="Cambria" w:eastAsia="Cambria" w:hAnsi="Cambria"/>
              </w:rPr>
            </w:pPr>
            <w:r>
              <w:rPr>
                <w:rFonts w:ascii="Wingdings" w:eastAsia="Wingdings" w:hAnsi="Wingdings"/>
                <w:sz w:val="47"/>
                <w:vertAlign w:val="superscript"/>
              </w:rPr>
              <w:t></w:t>
            </w:r>
            <w:r>
              <w:rPr>
                <w:rFonts w:ascii="Cambria" w:eastAsia="Cambria" w:hAnsi="Cambria"/>
              </w:rPr>
              <w:t xml:space="preserve"> Jeżeli postępowanie świadczące o demoralizacji przejawia uczeń, który</w:t>
            </w:r>
          </w:p>
        </w:tc>
      </w:tr>
      <w:tr w:rsidR="001026AC">
        <w:trPr>
          <w:trHeight w:val="233"/>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320" w:type="dxa"/>
            <w:shd w:val="clear" w:color="auto" w:fill="auto"/>
            <w:vAlign w:val="bottom"/>
          </w:tcPr>
          <w:p w:rsidR="001026AC" w:rsidRDefault="001026AC">
            <w:pPr>
              <w:spacing w:line="0" w:lineRule="atLeast"/>
              <w:rPr>
                <w:rFonts w:ascii="Times New Roman" w:eastAsia="Times New Roman" w:hAnsi="Times New Roman"/>
              </w:rPr>
            </w:pPr>
          </w:p>
        </w:tc>
        <w:tc>
          <w:tcPr>
            <w:tcW w:w="6720" w:type="dxa"/>
            <w:gridSpan w:val="3"/>
            <w:tcBorders>
              <w:right w:val="single" w:sz="8" w:space="0" w:color="auto"/>
            </w:tcBorders>
            <w:shd w:val="clear" w:color="auto" w:fill="auto"/>
            <w:vAlign w:val="bottom"/>
          </w:tcPr>
          <w:p w:rsidR="001026AC" w:rsidRDefault="001026AC">
            <w:pPr>
              <w:spacing w:line="233" w:lineRule="exact"/>
              <w:ind w:left="120"/>
              <w:rPr>
                <w:rFonts w:ascii="Cambria" w:eastAsia="Cambria" w:hAnsi="Cambria"/>
              </w:rPr>
            </w:pPr>
            <w:r>
              <w:rPr>
                <w:rFonts w:ascii="Cambria" w:eastAsia="Cambria" w:hAnsi="Cambria"/>
              </w:rPr>
              <w:t>ukończył 18 lat, a nie jest to udział w działalności grup przestępczych, czy</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popełnienie przestępstwa, to postępowanie nauczyciela powinno być</w:t>
            </w:r>
          </w:p>
        </w:tc>
      </w:tr>
      <w:tr w:rsidR="001026AC">
        <w:trPr>
          <w:trHeight w:val="254"/>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określone przez statut i/lub regulamin szkoły.</w:t>
            </w:r>
          </w:p>
        </w:tc>
      </w:tr>
      <w:tr w:rsidR="001026AC">
        <w:trPr>
          <w:trHeight w:val="418"/>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040" w:type="dxa"/>
            <w:gridSpan w:val="4"/>
            <w:tcBorders>
              <w:right w:val="single" w:sz="8" w:space="0" w:color="auto"/>
            </w:tcBorders>
            <w:shd w:val="clear" w:color="auto" w:fill="auto"/>
            <w:vAlign w:val="bottom"/>
          </w:tcPr>
          <w:p w:rsidR="001026AC" w:rsidRDefault="001026AC">
            <w:pPr>
              <w:spacing w:line="416" w:lineRule="exact"/>
              <w:ind w:left="80"/>
              <w:rPr>
                <w:rFonts w:ascii="Cambria" w:eastAsia="Cambria" w:hAnsi="Cambria"/>
              </w:rPr>
            </w:pPr>
            <w:r>
              <w:rPr>
                <w:rFonts w:ascii="Wingdings" w:eastAsia="Wingdings" w:hAnsi="Wingdings"/>
                <w:sz w:val="47"/>
                <w:vertAlign w:val="superscript"/>
              </w:rPr>
              <w:t></w:t>
            </w:r>
            <w:r>
              <w:rPr>
                <w:rFonts w:ascii="Cambria" w:eastAsia="Cambria" w:hAnsi="Cambria"/>
              </w:rPr>
              <w:t xml:space="preserve"> W przypadku uzyskania informacji o popełnieniu przez ucznia, który</w:t>
            </w:r>
          </w:p>
        </w:tc>
      </w:tr>
      <w:tr w:rsidR="001026AC">
        <w:trPr>
          <w:trHeight w:val="233"/>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320" w:type="dxa"/>
            <w:shd w:val="clear" w:color="auto" w:fill="auto"/>
            <w:vAlign w:val="bottom"/>
          </w:tcPr>
          <w:p w:rsidR="001026AC" w:rsidRDefault="001026AC">
            <w:pPr>
              <w:spacing w:line="0" w:lineRule="atLeast"/>
              <w:rPr>
                <w:rFonts w:ascii="Times New Roman" w:eastAsia="Times New Roman" w:hAnsi="Times New Roman"/>
              </w:rPr>
            </w:pPr>
          </w:p>
        </w:tc>
        <w:tc>
          <w:tcPr>
            <w:tcW w:w="6720" w:type="dxa"/>
            <w:gridSpan w:val="3"/>
            <w:tcBorders>
              <w:right w:val="single" w:sz="8" w:space="0" w:color="auto"/>
            </w:tcBorders>
            <w:shd w:val="clear" w:color="auto" w:fill="auto"/>
            <w:vAlign w:val="bottom"/>
          </w:tcPr>
          <w:p w:rsidR="001026AC" w:rsidRDefault="001026AC">
            <w:pPr>
              <w:spacing w:line="233" w:lineRule="exact"/>
              <w:ind w:left="120"/>
              <w:rPr>
                <w:rFonts w:ascii="Cambria" w:eastAsia="Cambria" w:hAnsi="Cambria"/>
              </w:rPr>
            </w:pPr>
            <w:r>
              <w:rPr>
                <w:rFonts w:ascii="Cambria" w:eastAsia="Cambria" w:hAnsi="Cambria"/>
              </w:rPr>
              <w:t>ukończył 17 lat, przestępstwa ściganego z urzędu lub jego udziału w</w:t>
            </w:r>
          </w:p>
        </w:tc>
      </w:tr>
      <w:tr w:rsidR="001026AC">
        <w:trPr>
          <w:trHeight w:val="254"/>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działalności grup przestępczych, zgodnie z art. 304 § 2 kodeksu karnego,</w:t>
            </w:r>
          </w:p>
        </w:tc>
      </w:tr>
      <w:tr w:rsidR="001026AC">
        <w:trPr>
          <w:trHeight w:val="252"/>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dyrektor szkoły jako przedstawiciel instytucji jest obowiązany niezwłocznie</w:t>
            </w:r>
          </w:p>
        </w:tc>
      </w:tr>
      <w:tr w:rsidR="001026AC">
        <w:trPr>
          <w:trHeight w:val="254"/>
        </w:trPr>
        <w:tc>
          <w:tcPr>
            <w:tcW w:w="204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6720" w:type="dxa"/>
            <w:gridSpan w:val="3"/>
            <w:tcBorders>
              <w:right w:val="single" w:sz="8" w:space="0" w:color="auto"/>
            </w:tcBorders>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zawiadomić o tym prokuratora lub Policję.</w:t>
            </w:r>
          </w:p>
        </w:tc>
      </w:tr>
      <w:tr w:rsidR="001026AC">
        <w:trPr>
          <w:trHeight w:val="138"/>
        </w:trPr>
        <w:tc>
          <w:tcPr>
            <w:tcW w:w="204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42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23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sz w:val="12"/>
        </w:rPr>
        <w:pict>
          <v:rect id="_x0000_s1143" style="position:absolute;margin-left:453pt;margin-top:-.7pt;width:.95pt;height:.95pt;z-index:-251638784;mso-position-horizontal-relative:text;mso-position-vertical-relative:text"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300" w:lineRule="exact"/>
        <w:rPr>
          <w:rFonts w:ascii="Times New Roman" w:eastAsia="Times New Roman" w:hAnsi="Times New Roman"/>
        </w:rPr>
      </w:pPr>
    </w:p>
    <w:p w:rsidR="001026AC" w:rsidRDefault="001026AC">
      <w:pPr>
        <w:spacing w:line="0" w:lineRule="atLeast"/>
        <w:ind w:left="8860"/>
        <w:rPr>
          <w:rFonts w:ascii="Arial Narrow" w:eastAsia="Arial Narrow" w:hAnsi="Arial Narrow"/>
          <w:sz w:val="24"/>
        </w:rPr>
      </w:pPr>
      <w:r>
        <w:rPr>
          <w:rFonts w:ascii="Arial Narrow" w:eastAsia="Arial Narrow" w:hAnsi="Arial Narrow"/>
          <w:sz w:val="24"/>
        </w:rPr>
        <w:t>32</w:t>
      </w:r>
    </w:p>
    <w:p w:rsidR="001026AC" w:rsidRDefault="001026AC">
      <w:pPr>
        <w:spacing w:line="0" w:lineRule="atLeast"/>
        <w:ind w:left="8860"/>
        <w:rPr>
          <w:rFonts w:ascii="Arial Narrow" w:eastAsia="Arial Narrow" w:hAnsi="Arial Narrow"/>
          <w:sz w:val="24"/>
        </w:rPr>
        <w:sectPr w:rsidR="001026AC">
          <w:pgSz w:w="11900" w:h="16838"/>
          <w:pgMar w:top="1395" w:right="1406" w:bottom="425" w:left="1420" w:header="0" w:footer="0" w:gutter="0"/>
          <w:cols w:space="0" w:equalWidth="0">
            <w:col w:w="9080"/>
          </w:cols>
          <w:docGrid w:linePitch="360"/>
        </w:sectPr>
      </w:pPr>
    </w:p>
    <w:p w:rsidR="001026AC" w:rsidRDefault="001026AC">
      <w:pPr>
        <w:spacing w:line="0" w:lineRule="atLeast"/>
        <w:ind w:left="360"/>
        <w:rPr>
          <w:rFonts w:ascii="Cambria" w:eastAsia="Cambria" w:hAnsi="Cambria"/>
          <w:b/>
          <w:color w:val="FFFFFF"/>
          <w:sz w:val="24"/>
        </w:rPr>
      </w:pPr>
      <w:bookmarkStart w:id="31" w:name="page33"/>
      <w:bookmarkEnd w:id="31"/>
      <w:r>
        <w:rPr>
          <w:rFonts w:ascii="Arial Narrow" w:eastAsia="Arial Narrow" w:hAnsi="Arial Narrow"/>
          <w:sz w:val="24"/>
        </w:rPr>
        <w:lastRenderedPageBreak/>
        <w:pict>
          <v:rect id="_x0000_s1144" style="position:absolute;left:0;text-align:left;margin-left:87.35pt;margin-top:70.75pt;width:438.55pt;height:14.2pt;z-index:-251637760;mso-position-horizontal-relative:page;mso-position-vertical-relative:page" o:userdrawn="t" fillcolor="black" strokecolor="none">
            <w10:wrap anchorx="page" anchory="page"/>
          </v:rect>
        </w:pict>
      </w:r>
      <w:r>
        <w:rPr>
          <w:rFonts w:ascii="Cambria" w:eastAsia="Cambria" w:hAnsi="Cambria"/>
          <w:b/>
          <w:color w:val="FFFFFF"/>
          <w:sz w:val="22"/>
        </w:rPr>
        <w:t xml:space="preserve">2.8 </w:t>
      </w:r>
      <w:r>
        <w:rPr>
          <w:rFonts w:ascii="Cambria" w:eastAsia="Cambria" w:hAnsi="Cambria"/>
          <w:b/>
          <w:color w:val="FFFFFF"/>
          <w:sz w:val="24"/>
        </w:rPr>
        <w:t>Procedura postępowania w sytuacji wypadku ucznia w szkole</w:t>
      </w:r>
    </w:p>
    <w:p w:rsidR="001026AC" w:rsidRDefault="001026AC">
      <w:pPr>
        <w:spacing w:line="24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100"/>
        <w:gridCol w:w="1940"/>
        <w:gridCol w:w="80"/>
        <w:gridCol w:w="6960"/>
      </w:tblGrid>
      <w:tr w:rsidR="001026AC">
        <w:trPr>
          <w:trHeight w:val="456"/>
        </w:trPr>
        <w:tc>
          <w:tcPr>
            <w:tcW w:w="100" w:type="dxa"/>
            <w:tcBorders>
              <w:top w:val="single" w:sz="8" w:space="0" w:color="auto"/>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E7E6E6"/>
            <w:vAlign w:val="bottom"/>
          </w:tcPr>
          <w:p w:rsidR="001026AC" w:rsidRDefault="001026AC">
            <w:pPr>
              <w:spacing w:line="0" w:lineRule="atLeast"/>
              <w:ind w:right="32"/>
              <w:jc w:val="center"/>
              <w:rPr>
                <w:rFonts w:ascii="Cambria" w:eastAsia="Cambria" w:hAnsi="Cambria"/>
                <w:b/>
                <w:sz w:val="28"/>
              </w:rPr>
            </w:pPr>
            <w:r>
              <w:rPr>
                <w:rFonts w:ascii="Cambria" w:eastAsia="Cambria" w:hAnsi="Cambria"/>
                <w:b/>
                <w:sz w:val="28"/>
              </w:rPr>
              <w:t>2.8</w:t>
            </w:r>
          </w:p>
        </w:tc>
        <w:tc>
          <w:tcPr>
            <w:tcW w:w="8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6960" w:type="dxa"/>
            <w:tcBorders>
              <w:top w:val="single" w:sz="8" w:space="0" w:color="auto"/>
              <w:right w:val="single" w:sz="8" w:space="0" w:color="auto"/>
            </w:tcBorders>
            <w:shd w:val="clear" w:color="auto" w:fill="E7E6E6"/>
            <w:vAlign w:val="bottom"/>
          </w:tcPr>
          <w:p w:rsidR="001026AC" w:rsidRDefault="001026AC">
            <w:pPr>
              <w:spacing w:line="0" w:lineRule="atLeast"/>
              <w:ind w:left="1380"/>
              <w:rPr>
                <w:rFonts w:ascii="Cambria" w:eastAsia="Cambria" w:hAnsi="Cambria"/>
                <w:b/>
                <w:sz w:val="22"/>
              </w:rPr>
            </w:pPr>
            <w:r>
              <w:rPr>
                <w:rFonts w:ascii="Cambria" w:eastAsia="Cambria" w:hAnsi="Cambria"/>
                <w:b/>
                <w:sz w:val="28"/>
              </w:rPr>
              <w:t>S</w:t>
            </w:r>
            <w:r>
              <w:rPr>
                <w:rFonts w:ascii="Cambria" w:eastAsia="Cambria" w:hAnsi="Cambria"/>
                <w:b/>
                <w:sz w:val="22"/>
              </w:rPr>
              <w:t>YTUACJA WYPADKU UCZNIA W SZKOLE</w:t>
            </w:r>
          </w:p>
        </w:tc>
      </w:tr>
      <w:tr w:rsidR="001026AC">
        <w:trPr>
          <w:trHeight w:val="149"/>
        </w:trPr>
        <w:tc>
          <w:tcPr>
            <w:tcW w:w="100" w:type="dxa"/>
            <w:tcBorders>
              <w:left w:val="single" w:sz="8" w:space="0" w:color="auto"/>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194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8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696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Zapewnienie profesjonalnych działań pracowników szkoły gwarantujących</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ind w:right="32"/>
              <w:jc w:val="center"/>
              <w:rPr>
                <w:rFonts w:ascii="Cambria" w:eastAsia="Cambria" w:hAnsi="Cambria"/>
                <w:b/>
                <w:w w:val="98"/>
              </w:rPr>
            </w:pPr>
            <w:r>
              <w:rPr>
                <w:rFonts w:ascii="Cambria" w:eastAsia="Cambria" w:hAnsi="Cambria"/>
                <w:b/>
                <w:w w:val="98"/>
              </w:rPr>
              <w:t>Cel</w:t>
            </w: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poszkodowanemu w wypadku w szkole uczniowi należytą opiekę i niezbędną</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pomoc.</w:t>
            </w:r>
          </w:p>
        </w:tc>
      </w:tr>
      <w:tr w:rsidR="001026AC">
        <w:trPr>
          <w:trHeight w:val="138"/>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9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69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6"/>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ind w:right="32"/>
              <w:jc w:val="center"/>
              <w:rPr>
                <w:rFonts w:ascii="Cambria" w:eastAsia="Cambria" w:hAnsi="Cambria"/>
                <w:b/>
                <w:w w:val="98"/>
              </w:rPr>
            </w:pPr>
            <w:r>
              <w:rPr>
                <w:rFonts w:ascii="Cambria" w:eastAsia="Cambria" w:hAnsi="Cambria"/>
                <w:b/>
                <w:w w:val="98"/>
              </w:rPr>
              <w:t>Osoby</w:t>
            </w: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Dyrektor lub wicedyrektor szkoły.</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ind w:right="32"/>
              <w:jc w:val="center"/>
              <w:rPr>
                <w:rFonts w:ascii="Cambria" w:eastAsia="Cambria" w:hAnsi="Cambria"/>
                <w:b/>
              </w:rPr>
            </w:pPr>
            <w:r>
              <w:rPr>
                <w:rFonts w:ascii="Cambria" w:eastAsia="Cambria" w:hAnsi="Cambria"/>
                <w:b/>
              </w:rPr>
              <w:t>odpowiedzialne za</w:t>
            </w: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vMerge w:val="restart"/>
            <w:tcBorders>
              <w:right w:val="single" w:sz="8" w:space="0" w:color="auto"/>
            </w:tcBorders>
            <w:shd w:val="clear" w:color="auto" w:fill="auto"/>
            <w:vAlign w:val="bottom"/>
          </w:tcPr>
          <w:p w:rsidR="001026AC" w:rsidRDefault="001026AC">
            <w:pPr>
              <w:spacing w:line="0" w:lineRule="atLeast"/>
              <w:rPr>
                <w:rFonts w:ascii="Cambria" w:eastAsia="Cambria" w:hAnsi="Cambria"/>
                <w:sz w:val="21"/>
              </w:rPr>
            </w:pPr>
            <w:r>
              <w:rPr>
                <w:rFonts w:ascii="Cambria" w:eastAsia="Cambria" w:hAnsi="Cambria"/>
                <w:sz w:val="21"/>
              </w:rPr>
              <w:t>W przypadku ich nieobecności – osoba upoważniona przez nich.</w:t>
            </w:r>
          </w:p>
        </w:tc>
      </w:tr>
      <w:tr w:rsidR="001026AC">
        <w:trPr>
          <w:trHeight w:val="129"/>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1026AC" w:rsidRDefault="001026AC">
            <w:pPr>
              <w:spacing w:line="0" w:lineRule="atLeast"/>
              <w:ind w:right="12"/>
              <w:jc w:val="center"/>
              <w:rPr>
                <w:rFonts w:ascii="Cambria" w:eastAsia="Cambria" w:hAnsi="Cambria"/>
                <w:b/>
                <w:w w:val="99"/>
              </w:rPr>
            </w:pPr>
            <w:r>
              <w:rPr>
                <w:rFonts w:ascii="Cambria" w:eastAsia="Cambria" w:hAnsi="Cambria"/>
                <w:b/>
                <w:w w:val="99"/>
              </w:rPr>
              <w:t>zarządzanie</w:t>
            </w:r>
          </w:p>
        </w:tc>
        <w:tc>
          <w:tcPr>
            <w:tcW w:w="80" w:type="dxa"/>
            <w:shd w:val="clear" w:color="auto" w:fill="auto"/>
            <w:vAlign w:val="bottom"/>
          </w:tcPr>
          <w:p w:rsidR="001026AC" w:rsidRDefault="001026AC">
            <w:pPr>
              <w:spacing w:line="0" w:lineRule="atLeast"/>
              <w:rPr>
                <w:rFonts w:ascii="Times New Roman" w:eastAsia="Times New Roman" w:hAnsi="Times New Roman"/>
                <w:sz w:val="11"/>
              </w:rPr>
            </w:pPr>
          </w:p>
        </w:tc>
        <w:tc>
          <w:tcPr>
            <w:tcW w:w="69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94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80" w:type="dxa"/>
            <w:shd w:val="clear" w:color="auto" w:fill="auto"/>
            <w:vAlign w:val="bottom"/>
          </w:tcPr>
          <w:p w:rsidR="001026AC" w:rsidRDefault="001026AC">
            <w:pPr>
              <w:spacing w:line="0" w:lineRule="atLeast"/>
              <w:rPr>
                <w:rFonts w:ascii="Times New Roman" w:eastAsia="Times New Roman" w:hAnsi="Times New Roman"/>
                <w:sz w:val="10"/>
              </w:rPr>
            </w:pPr>
          </w:p>
        </w:tc>
        <w:tc>
          <w:tcPr>
            <w:tcW w:w="69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41"/>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9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69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Wypadek ucznia jest to nagłe zdarzenie wywołane przyczyną zewnętrzną,</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powodujące uraz lub śmierć, które nastąpiło w czasie pozostawania ucznia pod</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opieką szkoły: na terenie szkoły lub poza jej terenem (w trakcie wycieczki lub</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wyjścia pod opieką nauczycieli).</w:t>
            </w:r>
          </w:p>
        </w:tc>
      </w:tr>
      <w:tr w:rsidR="001026AC">
        <w:trPr>
          <w:trHeight w:val="141"/>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69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b/>
              </w:rPr>
            </w:pPr>
            <w:r>
              <w:rPr>
                <w:rFonts w:ascii="Cambria" w:eastAsia="Cambria" w:hAnsi="Cambria"/>
                <w:b/>
              </w:rPr>
              <w:t>1. Udzielenie pierwszej pomocy przedmedycznej poszkodowanemu</w:t>
            </w:r>
          </w:p>
        </w:tc>
      </w:tr>
      <w:tr w:rsidR="001026AC">
        <w:trPr>
          <w:trHeight w:val="37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Pracownik szkoły, który powziął wiadomość o wypadku ucznia niezwłocznie</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zapewnia poszkodowanemu opiekę, w szczególności sprowadzając fachową</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pomoc medyczną, a w miarę możliwości udzielając poszkodowanemu pierwszej</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pomocy.  Udzielenie  pierwszej  pomocy  w  wypadkach  jest  prawnym</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obowiązkiem każdego pracownika szkoły.</w:t>
            </w:r>
          </w:p>
        </w:tc>
      </w:tr>
      <w:tr w:rsidR="001026AC">
        <w:trPr>
          <w:trHeight w:val="37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Jej nieudzielenie, szczególnie w odniesieniu do osoby odpowiedzialnej za</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bezpieczeństwo ucznia, skutkuje sankcją karną.</w:t>
            </w:r>
          </w:p>
        </w:tc>
      </w:tr>
      <w:tr w:rsidR="001026AC">
        <w:trPr>
          <w:trHeight w:val="37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W sytuacji wypadku ucznia, nauczyciel przerywa lekcję, wyprowadzając</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uczniów z miejsca zagrożenia, jeżeli miejsce, w którym są lub będą prowadzone</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zajęcia może stwarzać zagrożenie dla bezpieczeństwa uczniów. Pracownik</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zobowiązany jest do niezwłocznego powiadomienia dyrektora szkoły o sytuacji.</w:t>
            </w:r>
          </w:p>
        </w:tc>
      </w:tr>
      <w:tr w:rsidR="001026AC">
        <w:trPr>
          <w:trHeight w:val="260"/>
        </w:trPr>
        <w:tc>
          <w:tcPr>
            <w:tcW w:w="2040" w:type="dxa"/>
            <w:gridSpan w:val="2"/>
            <w:tcBorders>
              <w:left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b/>
              </w:rPr>
            </w:pPr>
            <w:r>
              <w:rPr>
                <w:rFonts w:ascii="Cambria" w:eastAsia="Cambria" w:hAnsi="Cambria"/>
                <w:b/>
              </w:rPr>
              <w:t>Sposób działania</w:t>
            </w: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vMerge w:val="restart"/>
            <w:tcBorders>
              <w:right w:val="single" w:sz="8" w:space="0" w:color="auto"/>
            </w:tcBorders>
            <w:shd w:val="clear" w:color="auto" w:fill="auto"/>
            <w:vAlign w:val="bottom"/>
          </w:tcPr>
          <w:p w:rsidR="001026AC" w:rsidRDefault="001026AC">
            <w:pPr>
              <w:spacing w:line="0" w:lineRule="atLeast"/>
              <w:rPr>
                <w:rFonts w:ascii="Cambria" w:eastAsia="Cambria" w:hAnsi="Cambria"/>
                <w:b/>
              </w:rPr>
            </w:pPr>
            <w:r>
              <w:rPr>
                <w:rFonts w:ascii="Cambria" w:eastAsia="Cambria" w:hAnsi="Cambria"/>
                <w:b/>
              </w:rPr>
              <w:t>2. Obowiązek powiadamiania i zabezpieczenia miejsca zdarzenia</w:t>
            </w:r>
          </w:p>
        </w:tc>
      </w:tr>
      <w:tr w:rsidR="001026AC">
        <w:trPr>
          <w:trHeight w:val="11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80" w:type="dxa"/>
            <w:shd w:val="clear" w:color="auto" w:fill="auto"/>
            <w:vAlign w:val="bottom"/>
          </w:tcPr>
          <w:p w:rsidR="001026AC" w:rsidRDefault="001026AC">
            <w:pPr>
              <w:spacing w:line="0" w:lineRule="atLeast"/>
              <w:rPr>
                <w:rFonts w:ascii="Times New Roman" w:eastAsia="Times New Roman" w:hAnsi="Times New Roman"/>
                <w:sz w:val="9"/>
              </w:rPr>
            </w:pPr>
          </w:p>
        </w:tc>
        <w:tc>
          <w:tcPr>
            <w:tcW w:w="69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r>
      <w:tr w:rsidR="001026AC">
        <w:trPr>
          <w:trHeight w:val="37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O każdym wypadku zawiadamia się niezwłocznie: rodziców (opiekunów)</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poszkodowanego, pracownika szkoły odpowiedzialnego za bezpieczeństwo i</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higienę pracy, społecznego inspektora pracy, organ prowadzący szkołę lub</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placówkę oraz radę rodziców.</w:t>
            </w:r>
          </w:p>
        </w:tc>
      </w:tr>
      <w:tr w:rsidR="001026AC">
        <w:trPr>
          <w:trHeight w:val="37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O wypadku śmiertelnym, ciężkim i zbiorowym zawiadamia się niezwłocznie</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prokuratora i kuratora oświaty. O wypadku, do którego doszło w wyniku</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zatrucia, zawiadamia się niezwłocznie państwowego inspektora sanitarnego.</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Zawiadomień dokonuje dyrektor lub upoważniony przez niego pracownik</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szkoły. Fakt ten powiadamiający dokumentuje wpisem w dzienniku zajęć</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podając datę i godzinę powiadomienia rodziców / opiekunów prawnych ucznia</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o wypadku. Przy lekkich przypadkach (brak wyraźnych obrażeń – np. widoczne</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tylko lekkie zaczerwienienie, zadrapanie, lekkie skaleczenie), po udzieleniu</w:t>
            </w:r>
          </w:p>
        </w:tc>
      </w:tr>
      <w:tr w:rsidR="001026AC">
        <w:trPr>
          <w:trHeight w:val="255"/>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pierwszej pomocy poszkodowanemu uczniowi, powiadamiający o zdarzeniu</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ustala z nim: potrzebę wezwania pogotowia ratunkowego lub potrzebę</w:t>
            </w:r>
          </w:p>
        </w:tc>
      </w:tr>
      <w:tr w:rsidR="001026AC">
        <w:trPr>
          <w:trHeight w:val="25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wcześniejszego przyjścia rodzica i godzinę odbioru dziecka ze szkoły w dniu</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zdarzenia. Informację o powyższych ustaleniach powiadamiający zamieszcza</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również w dzienniku zajęć.</w:t>
            </w:r>
          </w:p>
        </w:tc>
      </w:tr>
      <w:tr w:rsidR="001026AC">
        <w:trPr>
          <w:trHeight w:val="374"/>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W każdym trudniejszym przypadku (widoczne obrażenia, urazy, niepokojące</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objawy) dyrektor lub upoważniona osoba wzywa pogotowie ratunkowe. W</w:t>
            </w:r>
          </w:p>
        </w:tc>
      </w:tr>
      <w:tr w:rsidR="001026AC">
        <w:trPr>
          <w:trHeight w:val="264"/>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bottom w:val="single" w:sz="8" w:space="0" w:color="auto"/>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przypadku stwierdzenia przez lekarza potrzeby pobytu ucznia w szpitalu,</w:t>
            </w:r>
          </w:p>
        </w:tc>
      </w:tr>
      <w:tr w:rsidR="001026AC">
        <w:trPr>
          <w:trHeight w:val="675"/>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shd w:val="clear" w:color="auto" w:fill="auto"/>
            <w:vAlign w:val="bottom"/>
          </w:tcPr>
          <w:p w:rsidR="001026AC" w:rsidRDefault="001026AC">
            <w:pPr>
              <w:spacing w:line="0" w:lineRule="atLeast"/>
              <w:rPr>
                <w:rFonts w:ascii="Times New Roman" w:eastAsia="Times New Roman" w:hAnsi="Times New Roman"/>
                <w:sz w:val="24"/>
              </w:rPr>
            </w:pPr>
          </w:p>
        </w:tc>
        <w:tc>
          <w:tcPr>
            <w:tcW w:w="7040" w:type="dxa"/>
            <w:gridSpan w:val="2"/>
            <w:shd w:val="clear" w:color="auto" w:fill="auto"/>
            <w:vAlign w:val="bottom"/>
          </w:tcPr>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33</w:t>
            </w:r>
          </w:p>
        </w:tc>
      </w:tr>
    </w:tbl>
    <w:p w:rsidR="001026AC" w:rsidRDefault="001026AC">
      <w:pPr>
        <w:rPr>
          <w:rFonts w:ascii="Arial Narrow" w:eastAsia="Arial Narrow" w:hAnsi="Arial Narrow"/>
          <w:sz w:val="24"/>
        </w:rPr>
        <w:sectPr w:rsidR="001026AC">
          <w:pgSz w:w="11900" w:h="16838"/>
          <w:pgMar w:top="1414" w:right="1406" w:bottom="425" w:left="1420" w:header="0" w:footer="0" w:gutter="0"/>
          <w:cols w:space="0" w:equalWidth="0">
            <w:col w:w="9080"/>
          </w:cols>
          <w:docGrid w:linePitch="360"/>
        </w:sectPr>
      </w:pPr>
    </w:p>
    <w:p w:rsidR="001026AC" w:rsidRDefault="001026AC">
      <w:pPr>
        <w:spacing w:line="0" w:lineRule="atLeast"/>
        <w:ind w:left="2100"/>
        <w:rPr>
          <w:rFonts w:ascii="Cambria" w:eastAsia="Cambria" w:hAnsi="Cambria"/>
        </w:rPr>
      </w:pPr>
      <w:bookmarkStart w:id="32" w:name="page34"/>
      <w:bookmarkEnd w:id="32"/>
      <w:r>
        <w:rPr>
          <w:rFonts w:ascii="Arial Narrow" w:eastAsia="Arial Narrow" w:hAnsi="Arial Narrow"/>
          <w:sz w:val="24"/>
        </w:rPr>
        <w:lastRenderedPageBreak/>
        <w:pict>
          <v:line id="_x0000_s1145" style="position:absolute;left:0;text-align:left;z-index:-251636736;mso-position-horizontal-relative:page;mso-position-vertical-relative:page" from="70.55pt,71pt" to="524.7pt,71pt" o:userdrawn="t" strokeweight=".16931mm">
            <w10:wrap anchorx="page" anchory="page"/>
          </v:line>
        </w:pict>
      </w:r>
      <w:r>
        <w:rPr>
          <w:rFonts w:ascii="Arial Narrow" w:eastAsia="Arial Narrow" w:hAnsi="Arial Narrow"/>
          <w:sz w:val="24"/>
        </w:rPr>
        <w:pict>
          <v:line id="_x0000_s1146" style="position:absolute;left:0;text-align:left;z-index:-251635712;mso-position-horizontal-relative:page;mso-position-vertical-relative:page" from="70.8pt,70.75pt" to="70.8pt,764.95pt" o:userdrawn="t" strokeweight=".48pt">
            <w10:wrap anchorx="page" anchory="page"/>
          </v:line>
        </w:pict>
      </w:r>
      <w:r>
        <w:rPr>
          <w:rFonts w:ascii="Arial Narrow" w:eastAsia="Arial Narrow" w:hAnsi="Arial Narrow"/>
          <w:sz w:val="24"/>
        </w:rPr>
        <w:pict>
          <v:line id="_x0000_s1147" style="position:absolute;left:0;text-align:left;z-index:-251634688;mso-position-horizontal-relative:page;mso-position-vertical-relative:page" from="171.7pt,70.75pt" to="171.7pt,764.95pt" o:userdrawn="t" strokeweight=".48pt">
            <w10:wrap anchorx="page" anchory="page"/>
          </v:line>
        </w:pict>
      </w:r>
      <w:r>
        <w:rPr>
          <w:rFonts w:ascii="Arial Narrow" w:eastAsia="Arial Narrow" w:hAnsi="Arial Narrow"/>
          <w:sz w:val="24"/>
        </w:rPr>
        <w:pict>
          <v:line id="_x0000_s1148" style="position:absolute;left:0;text-align:left;z-index:-251633664;mso-position-horizontal-relative:page;mso-position-vertical-relative:page" from="524.5pt,70.75pt" to="524.5pt,764.45pt" o:userdrawn="t" strokeweight=".48pt">
            <w10:wrap anchorx="page" anchory="page"/>
          </v:line>
        </w:pict>
      </w:r>
      <w:r>
        <w:rPr>
          <w:rFonts w:ascii="Cambria" w:eastAsia="Cambria" w:hAnsi="Cambria"/>
        </w:rPr>
        <w:t>należy zapewnić uczniowi opiekę w drodze do szpitala.</w:t>
      </w:r>
    </w:p>
    <w:p w:rsidR="001026AC" w:rsidRDefault="001026AC">
      <w:pPr>
        <w:spacing w:line="139" w:lineRule="exact"/>
        <w:rPr>
          <w:rFonts w:ascii="Times New Roman" w:eastAsia="Times New Roman" w:hAnsi="Times New Roman"/>
        </w:rPr>
      </w:pPr>
    </w:p>
    <w:p w:rsidR="001026AC" w:rsidRDefault="001026AC">
      <w:pPr>
        <w:spacing w:line="258" w:lineRule="auto"/>
        <w:ind w:left="2100" w:right="120"/>
        <w:jc w:val="both"/>
        <w:rPr>
          <w:rFonts w:ascii="Cambria" w:eastAsia="Cambria" w:hAnsi="Cambria"/>
        </w:rPr>
      </w:pPr>
      <w:r>
        <w:rPr>
          <w:rFonts w:ascii="Cambria" w:eastAsia="Cambria" w:hAnsi="Cambria"/>
        </w:rPr>
        <w:t>Jeżeli wypadek został spowodowany niesprawnością techniczną pomieszczenia lub urządzeń, miejsce wypadku pozostawia się nienaruszone. Dyrektor zabezpiecza je do czasu dokonania oględzin lub wykonania szkicu przez zespół powypadkowy.</w:t>
      </w:r>
    </w:p>
    <w:p w:rsidR="001026AC" w:rsidRDefault="001026AC">
      <w:pPr>
        <w:spacing w:line="125" w:lineRule="exact"/>
        <w:rPr>
          <w:rFonts w:ascii="Times New Roman" w:eastAsia="Times New Roman" w:hAnsi="Times New Roman"/>
        </w:rPr>
      </w:pPr>
    </w:p>
    <w:p w:rsidR="001026AC" w:rsidRDefault="001026AC">
      <w:pPr>
        <w:spacing w:line="258" w:lineRule="auto"/>
        <w:ind w:left="2100" w:right="120"/>
        <w:jc w:val="both"/>
        <w:rPr>
          <w:rFonts w:ascii="Cambria" w:eastAsia="Cambria" w:hAnsi="Cambria"/>
        </w:rPr>
      </w:pPr>
      <w:r>
        <w:rPr>
          <w:rFonts w:ascii="Cambria" w:eastAsia="Cambria" w:hAnsi="Cambria"/>
        </w:rPr>
        <w:t>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w:t>
      </w:r>
    </w:p>
    <w:p w:rsidR="001026AC" w:rsidRDefault="001026AC">
      <w:pPr>
        <w:spacing w:line="125" w:lineRule="exact"/>
        <w:rPr>
          <w:rFonts w:ascii="Times New Roman" w:eastAsia="Times New Roman" w:hAnsi="Times New Roman"/>
        </w:rPr>
      </w:pPr>
    </w:p>
    <w:p w:rsidR="001026AC" w:rsidRDefault="001026AC">
      <w:pPr>
        <w:spacing w:line="258" w:lineRule="auto"/>
        <w:ind w:left="2100" w:right="120"/>
        <w:jc w:val="both"/>
        <w:rPr>
          <w:rFonts w:ascii="Cambria" w:eastAsia="Cambria" w:hAnsi="Cambria"/>
        </w:rPr>
      </w:pPr>
      <w:r>
        <w:rPr>
          <w:rFonts w:ascii="Cambria" w:eastAsia="Cambria" w:hAnsi="Cambria"/>
        </w:rPr>
        <w:t>Jeżeli czynności związanych z zabezpieczeniem miejsca wypadku nie może wykonać dyrektor, wykonuje je upoważniony przez dyrektora pracownik szkoły.</w:t>
      </w:r>
    </w:p>
    <w:p w:rsidR="001026AC" w:rsidRDefault="001026AC">
      <w:pPr>
        <w:spacing w:line="121" w:lineRule="exact"/>
        <w:rPr>
          <w:rFonts w:ascii="Times New Roman" w:eastAsia="Times New Roman" w:hAnsi="Times New Roman"/>
        </w:rPr>
      </w:pPr>
    </w:p>
    <w:p w:rsidR="001026AC" w:rsidRDefault="001026AC">
      <w:pPr>
        <w:numPr>
          <w:ilvl w:val="0"/>
          <w:numId w:val="50"/>
        </w:numPr>
        <w:tabs>
          <w:tab w:val="left" w:pos="2320"/>
        </w:tabs>
        <w:spacing w:line="0" w:lineRule="atLeast"/>
        <w:ind w:left="2320" w:hanging="215"/>
        <w:rPr>
          <w:rFonts w:ascii="Cambria" w:eastAsia="Cambria" w:hAnsi="Cambria"/>
          <w:b/>
        </w:rPr>
      </w:pPr>
      <w:r>
        <w:rPr>
          <w:rFonts w:ascii="Cambria" w:eastAsia="Cambria" w:hAnsi="Cambria"/>
          <w:b/>
        </w:rPr>
        <w:t>Zespół powypadkowy</w:t>
      </w:r>
    </w:p>
    <w:p w:rsidR="001026AC" w:rsidRDefault="001026AC">
      <w:pPr>
        <w:spacing w:line="142" w:lineRule="exact"/>
        <w:rPr>
          <w:rFonts w:ascii="Times New Roman" w:eastAsia="Times New Roman" w:hAnsi="Times New Roman"/>
        </w:rPr>
      </w:pPr>
    </w:p>
    <w:p w:rsidR="001026AC" w:rsidRDefault="001026AC">
      <w:pPr>
        <w:spacing w:line="258" w:lineRule="auto"/>
        <w:ind w:left="2100" w:right="120"/>
        <w:jc w:val="both"/>
        <w:rPr>
          <w:rFonts w:ascii="Cambria" w:eastAsia="Cambria" w:hAnsi="Cambria"/>
        </w:rPr>
      </w:pPr>
      <w:r>
        <w:rPr>
          <w:rFonts w:ascii="Cambria" w:eastAsia="Cambria" w:hAnsi="Cambria"/>
        </w:rPr>
        <w:t>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w:t>
      </w:r>
    </w:p>
    <w:p w:rsidR="001026AC" w:rsidRDefault="001026AC">
      <w:pPr>
        <w:spacing w:line="125" w:lineRule="exact"/>
        <w:rPr>
          <w:rFonts w:ascii="Times New Roman" w:eastAsia="Times New Roman" w:hAnsi="Times New Roman"/>
        </w:rPr>
      </w:pPr>
    </w:p>
    <w:p w:rsidR="001026AC" w:rsidRDefault="001026AC">
      <w:pPr>
        <w:spacing w:line="258" w:lineRule="auto"/>
        <w:ind w:left="2100" w:right="120"/>
        <w:jc w:val="both"/>
        <w:rPr>
          <w:rFonts w:ascii="Cambria" w:eastAsia="Cambria" w:hAnsi="Cambria"/>
        </w:rPr>
      </w:pPr>
      <w:r>
        <w:rPr>
          <w:rFonts w:ascii="Cambria" w:eastAsia="Cambria" w:hAnsi="Cambria"/>
        </w:rPr>
        <w:t>Przewodniczącym zespołu jest pracownik odpowiedzialny za BHP w szkole, a jeżeli nie ma go w składzie zespołu – przewodniczącego zespołu spośród pracowników szkoły wyznacza dyrektor.</w:t>
      </w:r>
    </w:p>
    <w:p w:rsidR="001026AC" w:rsidRDefault="001026AC">
      <w:pPr>
        <w:spacing w:line="122" w:lineRule="exact"/>
        <w:rPr>
          <w:rFonts w:ascii="Times New Roman" w:eastAsia="Times New Roman" w:hAnsi="Times New Roman"/>
        </w:rPr>
      </w:pPr>
    </w:p>
    <w:p w:rsidR="001026AC" w:rsidRDefault="001026AC">
      <w:pPr>
        <w:numPr>
          <w:ilvl w:val="0"/>
          <w:numId w:val="51"/>
        </w:numPr>
        <w:tabs>
          <w:tab w:val="left" w:pos="2306"/>
        </w:tabs>
        <w:spacing w:line="381" w:lineRule="auto"/>
        <w:ind w:left="2100" w:right="4060" w:firstLine="5"/>
        <w:rPr>
          <w:rFonts w:ascii="Cambria" w:eastAsia="Cambria" w:hAnsi="Cambria"/>
          <w:b/>
        </w:rPr>
      </w:pPr>
      <w:r>
        <w:rPr>
          <w:rFonts w:ascii="Cambria" w:eastAsia="Cambria" w:hAnsi="Cambria"/>
          <w:b/>
        </w:rPr>
        <w:t xml:space="preserve">Postępowanie powypadkowe </w:t>
      </w:r>
      <w:r>
        <w:rPr>
          <w:rFonts w:ascii="Cambria" w:eastAsia="Cambria" w:hAnsi="Cambria"/>
        </w:rPr>
        <w:t>Zespół powypadkowy:</w:t>
      </w:r>
    </w:p>
    <w:p w:rsidR="001026AC" w:rsidRDefault="001026AC">
      <w:pPr>
        <w:spacing w:line="28" w:lineRule="exact"/>
        <w:rPr>
          <w:rFonts w:ascii="Times New Roman" w:eastAsia="Times New Roman" w:hAnsi="Times New Roman"/>
        </w:rPr>
      </w:pPr>
    </w:p>
    <w:p w:rsidR="001026AC" w:rsidRDefault="001026AC">
      <w:pPr>
        <w:numPr>
          <w:ilvl w:val="0"/>
          <w:numId w:val="52"/>
        </w:numPr>
        <w:tabs>
          <w:tab w:val="left" w:pos="2460"/>
        </w:tabs>
        <w:spacing w:line="180" w:lineRule="auto"/>
        <w:ind w:left="2460" w:right="120" w:hanging="355"/>
        <w:rPr>
          <w:rFonts w:ascii="Wingdings" w:eastAsia="Wingdings" w:hAnsi="Wingdings"/>
          <w:sz w:val="39"/>
          <w:vertAlign w:val="superscript"/>
        </w:rPr>
      </w:pPr>
      <w:r>
        <w:rPr>
          <w:rFonts w:ascii="Cambria" w:eastAsia="Cambria" w:hAnsi="Cambria"/>
          <w:sz w:val="18"/>
        </w:rPr>
        <w:t>przeprowadza postępowanie powypadkowe i sporządza dokumentację powypadkową</w:t>
      </w:r>
    </w:p>
    <w:p w:rsidR="001026AC" w:rsidRDefault="001026AC">
      <w:pPr>
        <w:spacing w:line="170" w:lineRule="exact"/>
        <w:rPr>
          <w:rFonts w:ascii="Wingdings" w:eastAsia="Wingdings" w:hAnsi="Wingdings"/>
          <w:sz w:val="39"/>
          <w:vertAlign w:val="superscript"/>
        </w:rPr>
      </w:pPr>
    </w:p>
    <w:p w:rsidR="001026AC" w:rsidRDefault="001026AC">
      <w:pPr>
        <w:numPr>
          <w:ilvl w:val="0"/>
          <w:numId w:val="52"/>
        </w:numPr>
        <w:tabs>
          <w:tab w:val="left" w:pos="2503"/>
        </w:tabs>
        <w:spacing w:line="185" w:lineRule="auto"/>
        <w:ind w:left="2460" w:right="120" w:hanging="355"/>
        <w:jc w:val="both"/>
        <w:rPr>
          <w:rFonts w:ascii="Wingdings" w:eastAsia="Wingdings" w:hAnsi="Wingdings"/>
          <w:sz w:val="46"/>
          <w:vertAlign w:val="superscript"/>
        </w:rPr>
      </w:pPr>
      <w:r>
        <w:rPr>
          <w:rFonts w:ascii="Cambria" w:eastAsia="Cambria" w:hAnsi="Cambria"/>
          <w:sz w:val="19"/>
        </w:rPr>
        <w:t>rozmawia z uczniem (w obecności rodzica lub wychowawcy/pedagoga/psychologa szkolnego) i sporządza protokół przesłuchania</w:t>
      </w:r>
    </w:p>
    <w:p w:rsidR="001026AC" w:rsidRDefault="001026AC">
      <w:pPr>
        <w:spacing w:line="167" w:lineRule="exact"/>
        <w:rPr>
          <w:rFonts w:ascii="Wingdings" w:eastAsia="Wingdings" w:hAnsi="Wingdings"/>
          <w:sz w:val="46"/>
          <w:vertAlign w:val="superscript"/>
        </w:rPr>
      </w:pPr>
    </w:p>
    <w:p w:rsidR="001026AC" w:rsidRDefault="001026AC">
      <w:pPr>
        <w:numPr>
          <w:ilvl w:val="0"/>
          <w:numId w:val="52"/>
        </w:numPr>
        <w:tabs>
          <w:tab w:val="left" w:pos="2460"/>
        </w:tabs>
        <w:spacing w:line="192" w:lineRule="auto"/>
        <w:ind w:left="2460" w:right="120" w:hanging="355"/>
        <w:jc w:val="both"/>
        <w:rPr>
          <w:rFonts w:ascii="Wingdings" w:eastAsia="Wingdings" w:hAnsi="Wingdings"/>
          <w:sz w:val="48"/>
          <w:vertAlign w:val="superscript"/>
        </w:rPr>
      </w:pPr>
      <w:r>
        <w:rPr>
          <w:rFonts w:ascii="Cambria" w:eastAsia="Cambria" w:hAnsi="Cambria"/>
        </w:rPr>
        <w:t>rozmawia ze świadkami wypadku i sporządza protokoły przesłuchania; jeżeli świadkami są uczniowie - przesłuchanie odbywa się w obecności wychowawcy lub pedagoga/psychologa szkolnego, a protokół przesłuchania odczytuje się w obecności ucznia - świadka i jego rodziców</w:t>
      </w:r>
    </w:p>
    <w:p w:rsidR="001026AC" w:rsidRDefault="001026AC">
      <w:pPr>
        <w:spacing w:line="2" w:lineRule="exact"/>
        <w:rPr>
          <w:rFonts w:ascii="Wingdings" w:eastAsia="Wingdings" w:hAnsi="Wingdings"/>
          <w:sz w:val="48"/>
          <w:vertAlign w:val="superscript"/>
        </w:rPr>
      </w:pPr>
    </w:p>
    <w:p w:rsidR="001026AC" w:rsidRDefault="001026AC">
      <w:pPr>
        <w:numPr>
          <w:ilvl w:val="0"/>
          <w:numId w:val="52"/>
        </w:numPr>
        <w:tabs>
          <w:tab w:val="left" w:pos="2460"/>
        </w:tabs>
        <w:spacing w:line="183" w:lineRule="auto"/>
        <w:ind w:left="2460" w:hanging="355"/>
        <w:rPr>
          <w:rFonts w:ascii="Wingdings" w:eastAsia="Wingdings" w:hAnsi="Wingdings"/>
          <w:sz w:val="47"/>
          <w:vertAlign w:val="superscript"/>
        </w:rPr>
      </w:pPr>
      <w:r>
        <w:rPr>
          <w:rFonts w:ascii="Cambria" w:eastAsia="Cambria" w:hAnsi="Cambria"/>
        </w:rPr>
        <w:t>sporządza szkic lub fotografię miejsca wypadku</w:t>
      </w:r>
    </w:p>
    <w:p w:rsidR="001026AC" w:rsidRDefault="001026AC">
      <w:pPr>
        <w:spacing w:line="165" w:lineRule="exact"/>
        <w:rPr>
          <w:rFonts w:ascii="Wingdings" w:eastAsia="Wingdings" w:hAnsi="Wingdings"/>
          <w:sz w:val="47"/>
          <w:vertAlign w:val="superscript"/>
        </w:rPr>
      </w:pPr>
    </w:p>
    <w:p w:rsidR="001026AC" w:rsidRDefault="001026AC">
      <w:pPr>
        <w:numPr>
          <w:ilvl w:val="0"/>
          <w:numId w:val="52"/>
        </w:numPr>
        <w:tabs>
          <w:tab w:val="left" w:pos="2460"/>
        </w:tabs>
        <w:spacing w:line="180" w:lineRule="auto"/>
        <w:ind w:left="2460" w:right="120" w:hanging="355"/>
        <w:rPr>
          <w:rFonts w:ascii="Wingdings" w:eastAsia="Wingdings" w:hAnsi="Wingdings"/>
          <w:sz w:val="39"/>
          <w:vertAlign w:val="superscript"/>
        </w:rPr>
      </w:pPr>
      <w:r>
        <w:rPr>
          <w:rFonts w:ascii="Cambria" w:eastAsia="Cambria" w:hAnsi="Cambria"/>
          <w:sz w:val="18"/>
        </w:rPr>
        <w:t>uzyskuje pisemne oświadczenie nauczyciela, pod opieką którego uczeń przebywał w czasie, gdy zdarzył się wypadek</w:t>
      </w:r>
    </w:p>
    <w:p w:rsidR="001026AC" w:rsidRDefault="001026AC">
      <w:pPr>
        <w:spacing w:line="169" w:lineRule="exact"/>
        <w:rPr>
          <w:rFonts w:ascii="Wingdings" w:eastAsia="Wingdings" w:hAnsi="Wingdings"/>
          <w:sz w:val="39"/>
          <w:vertAlign w:val="superscript"/>
        </w:rPr>
      </w:pPr>
    </w:p>
    <w:p w:rsidR="001026AC" w:rsidRDefault="001026AC">
      <w:pPr>
        <w:numPr>
          <w:ilvl w:val="0"/>
          <w:numId w:val="52"/>
        </w:numPr>
        <w:tabs>
          <w:tab w:val="left" w:pos="2460"/>
        </w:tabs>
        <w:spacing w:line="180" w:lineRule="auto"/>
        <w:ind w:left="2460" w:right="120" w:hanging="355"/>
        <w:rPr>
          <w:rFonts w:ascii="Wingdings" w:eastAsia="Wingdings" w:hAnsi="Wingdings"/>
          <w:sz w:val="39"/>
          <w:vertAlign w:val="superscript"/>
        </w:rPr>
      </w:pPr>
      <w:r>
        <w:rPr>
          <w:rFonts w:ascii="Cambria" w:eastAsia="Cambria" w:hAnsi="Cambria"/>
          <w:sz w:val="18"/>
        </w:rPr>
        <w:t>uzyskuje opinię lekarską z opisem doznanych obrażeń i określeniem rodzaju wypadku</w:t>
      </w:r>
    </w:p>
    <w:p w:rsidR="001026AC" w:rsidRDefault="001026AC">
      <w:pPr>
        <w:spacing w:line="168" w:lineRule="exact"/>
        <w:rPr>
          <w:rFonts w:ascii="Wingdings" w:eastAsia="Wingdings" w:hAnsi="Wingdings"/>
          <w:sz w:val="39"/>
          <w:vertAlign w:val="superscript"/>
        </w:rPr>
      </w:pPr>
    </w:p>
    <w:p w:rsidR="001026AC" w:rsidRDefault="001026AC">
      <w:pPr>
        <w:numPr>
          <w:ilvl w:val="0"/>
          <w:numId w:val="52"/>
        </w:numPr>
        <w:tabs>
          <w:tab w:val="left" w:pos="2460"/>
        </w:tabs>
        <w:spacing w:line="185" w:lineRule="auto"/>
        <w:ind w:left="2460" w:right="120" w:hanging="355"/>
        <w:jc w:val="both"/>
        <w:rPr>
          <w:rFonts w:ascii="Wingdings" w:eastAsia="Wingdings" w:hAnsi="Wingdings"/>
          <w:sz w:val="46"/>
          <w:vertAlign w:val="superscript"/>
        </w:rPr>
      </w:pPr>
      <w:r>
        <w:rPr>
          <w:rFonts w:ascii="Cambria" w:eastAsia="Cambria" w:hAnsi="Cambria"/>
          <w:sz w:val="19"/>
        </w:rPr>
        <w:t>sporządza protokół powypadkowy nie później niż w ciągu 14 dni od daty uzyskania zawiadomienia o wypadku – protokół powypadkowy podpisują członkowie zespołu oraz dyrektor szkoły.</w:t>
      </w:r>
    </w:p>
    <w:p w:rsidR="001026AC" w:rsidRDefault="001026AC">
      <w:pPr>
        <w:spacing w:line="141" w:lineRule="exact"/>
        <w:rPr>
          <w:rFonts w:ascii="Times New Roman" w:eastAsia="Times New Roman" w:hAnsi="Times New Roman"/>
        </w:rPr>
      </w:pPr>
    </w:p>
    <w:p w:rsidR="001026AC" w:rsidRDefault="001026AC">
      <w:pPr>
        <w:spacing w:line="259" w:lineRule="auto"/>
        <w:ind w:left="2100" w:right="120"/>
        <w:jc w:val="both"/>
        <w:rPr>
          <w:rFonts w:ascii="Cambria" w:eastAsia="Cambria" w:hAnsi="Cambria"/>
        </w:rPr>
      </w:pPr>
      <w:r>
        <w:rPr>
          <w:rFonts w:ascii="Cambria" w:eastAsia="Cambria" w:hAnsi="Cambria"/>
        </w:rPr>
        <w:t>Przekroczenie 14 dniowego terminu może nastąpić w przypadku, gdy wystąpią uzasadnione przeszkody lub trudności uniemożliwiające sporządzenie protokołu w wyznaczonym terminie. W sprawach spornych rozstrzygające jest stanowisko przewodniczącego zespołu.</w:t>
      </w:r>
    </w:p>
    <w:p w:rsidR="001026AC" w:rsidRDefault="001026AC">
      <w:pPr>
        <w:spacing w:line="119" w:lineRule="exact"/>
        <w:rPr>
          <w:rFonts w:ascii="Times New Roman" w:eastAsia="Times New Roman" w:hAnsi="Times New Roman"/>
        </w:rPr>
      </w:pPr>
    </w:p>
    <w:p w:rsidR="001026AC" w:rsidRDefault="001026AC">
      <w:pPr>
        <w:spacing w:line="0" w:lineRule="atLeast"/>
        <w:ind w:left="2100"/>
        <w:rPr>
          <w:rFonts w:ascii="Cambria" w:eastAsia="Cambria" w:hAnsi="Cambria"/>
        </w:rPr>
      </w:pPr>
      <w:r>
        <w:rPr>
          <w:rFonts w:ascii="Cambria" w:eastAsia="Cambria" w:hAnsi="Cambria"/>
        </w:rPr>
        <w:t>Członek zespołu, który nie zgadza się ze stanowiskiem przewodniczącego, może</w:t>
      </w:r>
    </w:p>
    <w:p w:rsidR="001026AC" w:rsidRDefault="001026AC">
      <w:pPr>
        <w:spacing w:line="20" w:lineRule="exact"/>
        <w:rPr>
          <w:rFonts w:ascii="Times New Roman" w:eastAsia="Times New Roman" w:hAnsi="Times New Roman"/>
        </w:rPr>
      </w:pPr>
      <w:r>
        <w:rPr>
          <w:rFonts w:ascii="Cambria" w:eastAsia="Cambria" w:hAnsi="Cambria"/>
        </w:rPr>
        <w:pict>
          <v:line id="_x0000_s1149" style="position:absolute;z-index:-251632640" from="-1.4pt,1.25pt" to="452.25pt,1.25pt" o:userdrawn="t" strokeweight=".16931mm"/>
        </w:pict>
      </w:r>
      <w:r>
        <w:rPr>
          <w:rFonts w:ascii="Cambria" w:eastAsia="Cambria" w:hAnsi="Cambria"/>
        </w:rPr>
        <w:pict>
          <v:rect id="_x0000_s1150" style="position:absolute;margin-left:452pt;margin-top:.75pt;width:.95pt;height:1pt;z-index:-251631616" o:userdrawn="t" fillcolor="black" strokecolor="none"/>
        </w:pict>
      </w:r>
    </w:p>
    <w:p w:rsidR="001026AC" w:rsidRDefault="001026AC">
      <w:pPr>
        <w:spacing w:line="284" w:lineRule="exact"/>
        <w:rPr>
          <w:rFonts w:ascii="Times New Roman" w:eastAsia="Times New Roman" w:hAnsi="Times New Roman"/>
        </w:rPr>
      </w:pPr>
    </w:p>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34</w:t>
      </w:r>
    </w:p>
    <w:p w:rsidR="001026AC" w:rsidRDefault="001026AC">
      <w:pPr>
        <w:spacing w:line="0" w:lineRule="atLeast"/>
        <w:jc w:val="right"/>
        <w:rPr>
          <w:rFonts w:ascii="Arial Narrow" w:eastAsia="Arial Narrow" w:hAnsi="Arial Narrow"/>
          <w:sz w:val="24"/>
        </w:rPr>
        <w:sectPr w:rsidR="001026AC">
          <w:pgSz w:w="11900" w:h="16838"/>
          <w:pgMar w:top="1427" w:right="1406" w:bottom="425" w:left="1440" w:header="0" w:footer="0" w:gutter="0"/>
          <w:cols w:space="0" w:equalWidth="0">
            <w:col w:w="9060"/>
          </w:cols>
          <w:docGrid w:linePitch="360"/>
        </w:sectPr>
      </w:pPr>
    </w:p>
    <w:p w:rsidR="001026AC" w:rsidRDefault="001026AC">
      <w:pPr>
        <w:spacing w:line="258" w:lineRule="auto"/>
        <w:ind w:left="2120" w:right="120"/>
        <w:jc w:val="both"/>
        <w:rPr>
          <w:rFonts w:ascii="Cambria" w:eastAsia="Cambria" w:hAnsi="Cambria"/>
        </w:rPr>
      </w:pPr>
      <w:bookmarkStart w:id="33" w:name="page35"/>
      <w:bookmarkEnd w:id="33"/>
      <w:r>
        <w:rPr>
          <w:rFonts w:ascii="Arial Narrow" w:eastAsia="Arial Narrow" w:hAnsi="Arial Narrow"/>
          <w:sz w:val="24"/>
        </w:rPr>
        <w:lastRenderedPageBreak/>
        <w:pict>
          <v:line id="_x0000_s1151" style="position:absolute;left:0;text-align:left;z-index:-251630592;mso-position-horizontal-relative:page;mso-position-vertical-relative:page" from="70.55pt,71pt" to="524.7pt,71pt" o:userdrawn="t" strokeweight=".16931mm">
            <w10:wrap anchorx="page" anchory="page"/>
          </v:line>
        </w:pict>
      </w:r>
      <w:r>
        <w:rPr>
          <w:rFonts w:ascii="Arial Narrow" w:eastAsia="Arial Narrow" w:hAnsi="Arial Narrow"/>
          <w:sz w:val="24"/>
        </w:rPr>
        <w:pict>
          <v:line id="_x0000_s1152" style="position:absolute;left:0;text-align:left;z-index:-251629568;mso-position-horizontal-relative:page;mso-position-vertical-relative:page" from="70.8pt,70.75pt" to="70.8pt,514.95pt" o:userdrawn="t" strokeweight=".48pt">
            <w10:wrap anchorx="page" anchory="page"/>
          </v:line>
        </w:pict>
      </w:r>
      <w:r>
        <w:rPr>
          <w:rFonts w:ascii="Arial Narrow" w:eastAsia="Arial Narrow" w:hAnsi="Arial Narrow"/>
          <w:sz w:val="24"/>
        </w:rPr>
        <w:pict>
          <v:line id="_x0000_s1153" style="position:absolute;left:0;text-align:left;z-index:-251628544;mso-position-horizontal-relative:page;mso-position-vertical-relative:page" from="171.7pt,70.75pt" to="171.7pt,514.95pt" o:userdrawn="t" strokeweight=".48pt">
            <w10:wrap anchorx="page" anchory="page"/>
          </v:line>
        </w:pict>
      </w:r>
      <w:r>
        <w:rPr>
          <w:rFonts w:ascii="Arial Narrow" w:eastAsia="Arial Narrow" w:hAnsi="Arial Narrow"/>
          <w:sz w:val="24"/>
        </w:rPr>
        <w:pict>
          <v:line id="_x0000_s1154" style="position:absolute;left:0;text-align:left;z-index:-251627520;mso-position-horizontal-relative:page;mso-position-vertical-relative:page" from="524.5pt,70.75pt" to="524.5pt,514.5pt" o:userdrawn="t" strokeweight=".48pt">
            <w10:wrap anchorx="page" anchory="page"/>
          </v:line>
        </w:pict>
      </w:r>
      <w:r>
        <w:rPr>
          <w:rFonts w:ascii="Cambria" w:eastAsia="Cambria" w:hAnsi="Cambria"/>
        </w:rPr>
        <w:t>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w:t>
      </w:r>
    </w:p>
    <w:p w:rsidR="001026AC" w:rsidRDefault="001026AC">
      <w:pPr>
        <w:spacing w:line="127" w:lineRule="exact"/>
        <w:rPr>
          <w:rFonts w:ascii="Times New Roman" w:eastAsia="Times New Roman" w:hAnsi="Times New Roman"/>
        </w:rPr>
      </w:pPr>
    </w:p>
    <w:p w:rsidR="001026AC" w:rsidRDefault="001026AC">
      <w:pPr>
        <w:spacing w:line="258" w:lineRule="auto"/>
        <w:ind w:left="2120" w:right="120"/>
        <w:jc w:val="both"/>
        <w:rPr>
          <w:rFonts w:ascii="Cambria" w:eastAsia="Cambria" w:hAnsi="Cambria"/>
        </w:rPr>
      </w:pPr>
      <w:r>
        <w:rPr>
          <w:rFonts w:ascii="Cambria" w:eastAsia="Cambria" w:hAnsi="Cambria"/>
        </w:rPr>
        <w:t>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w:t>
      </w:r>
    </w:p>
    <w:p w:rsidR="001026AC" w:rsidRDefault="001026AC">
      <w:pPr>
        <w:spacing w:line="258" w:lineRule="exact"/>
        <w:rPr>
          <w:rFonts w:ascii="Times New Roman" w:eastAsia="Times New Roman" w:hAnsi="Times New Roman"/>
        </w:rPr>
      </w:pPr>
    </w:p>
    <w:p w:rsidR="001026AC" w:rsidRDefault="001026AC">
      <w:pPr>
        <w:numPr>
          <w:ilvl w:val="0"/>
          <w:numId w:val="53"/>
        </w:numPr>
        <w:tabs>
          <w:tab w:val="left" w:pos="2340"/>
        </w:tabs>
        <w:spacing w:line="0" w:lineRule="atLeast"/>
        <w:ind w:left="2340" w:hanging="215"/>
        <w:rPr>
          <w:rFonts w:ascii="Cambria" w:eastAsia="Cambria" w:hAnsi="Cambria"/>
          <w:b/>
        </w:rPr>
      </w:pPr>
      <w:r>
        <w:rPr>
          <w:rFonts w:ascii="Cambria" w:eastAsia="Cambria" w:hAnsi="Cambria"/>
          <w:b/>
        </w:rPr>
        <w:t>Składanie zastrzeżeń do protokołu powypadkowego</w:t>
      </w:r>
    </w:p>
    <w:p w:rsidR="001026AC" w:rsidRDefault="001026AC">
      <w:pPr>
        <w:spacing w:line="21" w:lineRule="exact"/>
        <w:rPr>
          <w:rFonts w:ascii="Times New Roman" w:eastAsia="Times New Roman" w:hAnsi="Times New Roman"/>
        </w:rPr>
      </w:pPr>
    </w:p>
    <w:p w:rsidR="001026AC" w:rsidRDefault="001026AC">
      <w:pPr>
        <w:spacing w:line="239" w:lineRule="auto"/>
        <w:ind w:left="2120" w:right="120"/>
        <w:jc w:val="both"/>
        <w:rPr>
          <w:rFonts w:ascii="Cambria" w:eastAsia="Cambria" w:hAnsi="Cambria"/>
        </w:rPr>
      </w:pPr>
      <w:r>
        <w:rPr>
          <w:rFonts w:ascii="Cambria" w:eastAsia="Cambria" w:hAnsi="Cambria"/>
        </w:rPr>
        <w:t>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w:t>
      </w:r>
    </w:p>
    <w:p w:rsidR="001026AC" w:rsidRDefault="001026AC">
      <w:pPr>
        <w:spacing w:line="130" w:lineRule="exact"/>
        <w:rPr>
          <w:rFonts w:ascii="Times New Roman" w:eastAsia="Times New Roman" w:hAnsi="Times New Roman"/>
        </w:rPr>
      </w:pPr>
    </w:p>
    <w:p w:rsidR="001026AC" w:rsidRDefault="001026AC">
      <w:pPr>
        <w:spacing w:line="0" w:lineRule="atLeast"/>
        <w:ind w:left="2120"/>
        <w:rPr>
          <w:rFonts w:ascii="Cambria" w:eastAsia="Cambria" w:hAnsi="Cambria"/>
          <w:b/>
        </w:rPr>
      </w:pPr>
      <w:r>
        <w:rPr>
          <w:rFonts w:ascii="Cambria" w:eastAsia="Cambria" w:hAnsi="Cambria"/>
          <w:b/>
        </w:rPr>
        <w:t>6. Dokumentacja</w:t>
      </w:r>
    </w:p>
    <w:p w:rsidR="001026AC" w:rsidRDefault="001026AC">
      <w:pPr>
        <w:spacing w:line="141" w:lineRule="exact"/>
        <w:rPr>
          <w:rFonts w:ascii="Times New Roman" w:eastAsia="Times New Roman" w:hAnsi="Times New Roman"/>
        </w:rPr>
      </w:pPr>
    </w:p>
    <w:p w:rsidR="001026AC" w:rsidRDefault="001026AC">
      <w:pPr>
        <w:spacing w:line="258" w:lineRule="auto"/>
        <w:ind w:left="2120" w:right="120"/>
        <w:jc w:val="both"/>
        <w:rPr>
          <w:rFonts w:ascii="Cambria" w:eastAsia="Cambria" w:hAnsi="Cambria"/>
        </w:rPr>
      </w:pPr>
      <w:r>
        <w:rPr>
          <w:rFonts w:ascii="Cambria" w:eastAsia="Cambria" w:hAnsi="Cambria"/>
        </w:rPr>
        <w:t>Dyrektor szkoły prowadzi rejestr wypadków. Dyrektor wskazuje prawidłowe zachowania i odstępstwa od niniejszej procedury, informuje o wnioskach i podjętych działaniach profilaktycznych zmierzających do zapobiegania</w:t>
      </w:r>
    </w:p>
    <w:p w:rsidR="001026AC" w:rsidRDefault="001026AC">
      <w:pPr>
        <w:spacing w:line="1" w:lineRule="exact"/>
        <w:rPr>
          <w:rFonts w:ascii="Times New Roman" w:eastAsia="Times New Roman" w:hAnsi="Times New Roman"/>
        </w:rPr>
      </w:pPr>
    </w:p>
    <w:p w:rsidR="001026AC" w:rsidRDefault="001026AC">
      <w:pPr>
        <w:spacing w:line="0" w:lineRule="atLeast"/>
        <w:ind w:left="2120"/>
        <w:rPr>
          <w:rFonts w:ascii="Cambria" w:eastAsia="Cambria" w:hAnsi="Cambria"/>
        </w:rPr>
      </w:pPr>
      <w:r>
        <w:rPr>
          <w:rFonts w:ascii="Cambria" w:eastAsia="Cambria" w:hAnsi="Cambria"/>
        </w:rPr>
        <w:t>analogicznym wypadkom.</w:t>
      </w:r>
    </w:p>
    <w:p w:rsidR="001026AC" w:rsidRDefault="001026AC">
      <w:pPr>
        <w:spacing w:line="20" w:lineRule="exact"/>
        <w:rPr>
          <w:rFonts w:ascii="Times New Roman" w:eastAsia="Times New Roman" w:hAnsi="Times New Roman"/>
        </w:rPr>
      </w:pPr>
      <w:r>
        <w:rPr>
          <w:rFonts w:ascii="Cambria" w:eastAsia="Cambria" w:hAnsi="Cambria"/>
        </w:rPr>
        <w:pict>
          <v:line id="_x0000_s1155" style="position:absolute;z-index:-251626496" from="-.4pt,7.25pt" to="453.25pt,7.25pt" o:userdrawn="t" strokeweight=".16931mm"/>
        </w:pict>
      </w:r>
      <w:r>
        <w:rPr>
          <w:rFonts w:ascii="Cambria" w:eastAsia="Cambria" w:hAnsi="Cambria"/>
        </w:rPr>
        <w:pict>
          <v:rect id="_x0000_s1156" style="position:absolute;margin-left:453pt;margin-top:6.75pt;width:.95pt;height:1pt;z-index:-251625472"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210" w:lineRule="exact"/>
        <w:rPr>
          <w:rFonts w:ascii="Times New Roman" w:eastAsia="Times New Roman" w:hAnsi="Times New Roman"/>
        </w:rPr>
      </w:pPr>
    </w:p>
    <w:p w:rsidR="001026AC" w:rsidRDefault="001026AC">
      <w:pPr>
        <w:spacing w:line="0" w:lineRule="atLeast"/>
        <w:rPr>
          <w:rFonts w:ascii="Cambria" w:eastAsia="Cambria" w:hAnsi="Cambria"/>
          <w:b/>
          <w:color w:val="FFFFFF"/>
          <w:sz w:val="22"/>
        </w:rPr>
      </w:pPr>
      <w:r>
        <w:rPr>
          <w:rFonts w:ascii="Cambria" w:eastAsia="Cambria" w:hAnsi="Cambria"/>
          <w:b/>
          <w:color w:val="FFFFFF"/>
          <w:sz w:val="22"/>
        </w:rPr>
        <w:t>2.9 Procedura postępowania na wypadek popełnienia przez ucznia czynu karalnego</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157" style="position:absolute;margin-left:-1.6pt;margin-top:-12.8pt;width:456.5pt;height:12.8pt;z-index:-251624448" o:userdrawn="t" fillcolor="black" strokecolor="none"/>
        </w:pict>
      </w:r>
    </w:p>
    <w:p w:rsidR="001026AC" w:rsidRDefault="001026AC">
      <w:pPr>
        <w:spacing w:line="23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100"/>
        <w:gridCol w:w="1940"/>
        <w:gridCol w:w="80"/>
        <w:gridCol w:w="6960"/>
      </w:tblGrid>
      <w:tr w:rsidR="001026AC">
        <w:trPr>
          <w:trHeight w:val="456"/>
        </w:trPr>
        <w:tc>
          <w:tcPr>
            <w:tcW w:w="100" w:type="dxa"/>
            <w:tcBorders>
              <w:top w:val="single" w:sz="8" w:space="0" w:color="auto"/>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E7E6E6"/>
            <w:vAlign w:val="bottom"/>
          </w:tcPr>
          <w:p w:rsidR="001026AC" w:rsidRDefault="001026AC">
            <w:pPr>
              <w:spacing w:line="0" w:lineRule="atLeast"/>
              <w:ind w:right="35"/>
              <w:jc w:val="center"/>
              <w:rPr>
                <w:rFonts w:ascii="Cambria" w:eastAsia="Cambria" w:hAnsi="Cambria"/>
                <w:b/>
                <w:sz w:val="28"/>
              </w:rPr>
            </w:pPr>
            <w:r>
              <w:rPr>
                <w:rFonts w:ascii="Cambria" w:eastAsia="Cambria" w:hAnsi="Cambria"/>
                <w:b/>
                <w:sz w:val="28"/>
              </w:rPr>
              <w:t>2.9</w:t>
            </w:r>
          </w:p>
        </w:tc>
        <w:tc>
          <w:tcPr>
            <w:tcW w:w="8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6960" w:type="dxa"/>
            <w:tcBorders>
              <w:top w:val="single" w:sz="8" w:space="0" w:color="auto"/>
              <w:right w:val="single" w:sz="8" w:space="0" w:color="auto"/>
            </w:tcBorders>
            <w:shd w:val="clear" w:color="auto" w:fill="E7E6E6"/>
            <w:vAlign w:val="bottom"/>
          </w:tcPr>
          <w:p w:rsidR="001026AC" w:rsidRDefault="001026AC">
            <w:pPr>
              <w:spacing w:line="0" w:lineRule="atLeast"/>
              <w:ind w:right="18"/>
              <w:jc w:val="center"/>
              <w:rPr>
                <w:rFonts w:ascii="Cambria" w:eastAsia="Cambria" w:hAnsi="Cambria"/>
                <w:b/>
                <w:sz w:val="22"/>
              </w:rPr>
            </w:pPr>
            <w:r>
              <w:rPr>
                <w:rFonts w:ascii="Cambria" w:eastAsia="Cambria" w:hAnsi="Cambria"/>
                <w:b/>
                <w:sz w:val="28"/>
              </w:rPr>
              <w:t>P</w:t>
            </w:r>
            <w:r>
              <w:rPr>
                <w:rFonts w:ascii="Cambria" w:eastAsia="Cambria" w:hAnsi="Cambria"/>
                <w:b/>
                <w:sz w:val="22"/>
              </w:rPr>
              <w:t>OPEŁNIENIE PRZEZ UCZNIA CZYNU KARALNEGO</w:t>
            </w:r>
          </w:p>
        </w:tc>
      </w:tr>
      <w:tr w:rsidR="001026AC">
        <w:trPr>
          <w:trHeight w:val="149"/>
        </w:trPr>
        <w:tc>
          <w:tcPr>
            <w:tcW w:w="100" w:type="dxa"/>
            <w:tcBorders>
              <w:left w:val="single" w:sz="8" w:space="0" w:color="auto"/>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194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8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696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vMerge w:val="restart"/>
            <w:tcBorders>
              <w:right w:val="single" w:sz="8" w:space="0" w:color="auto"/>
            </w:tcBorders>
            <w:shd w:val="clear" w:color="auto" w:fill="auto"/>
            <w:vAlign w:val="bottom"/>
          </w:tcPr>
          <w:p w:rsidR="001026AC" w:rsidRDefault="001026AC">
            <w:pPr>
              <w:spacing w:line="0" w:lineRule="atLeast"/>
              <w:ind w:right="35"/>
              <w:jc w:val="center"/>
              <w:rPr>
                <w:rFonts w:ascii="Cambria" w:eastAsia="Cambria" w:hAnsi="Cambria"/>
                <w:b/>
                <w:w w:val="98"/>
              </w:rPr>
            </w:pPr>
            <w:r>
              <w:rPr>
                <w:rFonts w:ascii="Cambria" w:eastAsia="Cambria" w:hAnsi="Cambria"/>
                <w:b/>
                <w:w w:val="98"/>
              </w:rPr>
              <w:t>Cel</w:t>
            </w: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ind w:right="18"/>
              <w:jc w:val="center"/>
              <w:rPr>
                <w:rFonts w:ascii="Cambria" w:eastAsia="Cambria" w:hAnsi="Cambria"/>
              </w:rPr>
            </w:pPr>
            <w:r>
              <w:rPr>
                <w:rFonts w:ascii="Cambria" w:eastAsia="Cambria" w:hAnsi="Cambria"/>
              </w:rPr>
              <w:t>Zapewnienie bezpieczeństwa fizycznego w szkole na wypadek popełnienia</w:t>
            </w:r>
          </w:p>
        </w:tc>
      </w:tr>
      <w:tr w:rsidR="001026AC">
        <w:trPr>
          <w:trHeight w:val="235"/>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194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80" w:type="dxa"/>
            <w:shd w:val="clear" w:color="auto" w:fill="auto"/>
            <w:vAlign w:val="bottom"/>
          </w:tcPr>
          <w:p w:rsidR="001026AC" w:rsidRDefault="001026AC">
            <w:pPr>
              <w:spacing w:line="0" w:lineRule="atLeast"/>
              <w:rPr>
                <w:rFonts w:ascii="Times New Roman" w:eastAsia="Times New Roman" w:hAnsi="Times New Roman"/>
              </w:rPr>
            </w:pPr>
          </w:p>
        </w:tc>
        <w:tc>
          <w:tcPr>
            <w:tcW w:w="6960" w:type="dxa"/>
            <w:tcBorders>
              <w:right w:val="single" w:sz="8" w:space="0" w:color="auto"/>
            </w:tcBorders>
            <w:shd w:val="clear" w:color="auto" w:fill="auto"/>
            <w:vAlign w:val="bottom"/>
          </w:tcPr>
          <w:p w:rsidR="001026AC" w:rsidRDefault="001026AC">
            <w:pPr>
              <w:spacing w:line="0" w:lineRule="atLeast"/>
              <w:ind w:right="18"/>
              <w:jc w:val="center"/>
              <w:rPr>
                <w:rFonts w:ascii="Cambria" w:eastAsia="Cambria" w:hAnsi="Cambria"/>
              </w:rPr>
            </w:pPr>
            <w:r>
              <w:rPr>
                <w:rFonts w:ascii="Cambria" w:eastAsia="Cambria" w:hAnsi="Cambria"/>
              </w:rPr>
              <w:t>przez ucznia czynu karalnego oraz udzielenie pomocy uczniowi – sprawcy</w:t>
            </w:r>
          </w:p>
        </w:tc>
      </w:tr>
      <w:tr w:rsidR="001026AC">
        <w:trPr>
          <w:trHeight w:val="23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80" w:type="dxa"/>
            <w:shd w:val="clear" w:color="auto" w:fill="auto"/>
            <w:vAlign w:val="bottom"/>
          </w:tcPr>
          <w:p w:rsidR="001026AC" w:rsidRDefault="001026AC">
            <w:pPr>
              <w:spacing w:line="0" w:lineRule="atLeast"/>
              <w:rPr>
                <w:rFonts w:ascii="Times New Roman" w:eastAsia="Times New Roman" w:hAnsi="Times New Roman"/>
              </w:rPr>
            </w:pPr>
          </w:p>
        </w:tc>
        <w:tc>
          <w:tcPr>
            <w:tcW w:w="6960" w:type="dxa"/>
            <w:tcBorders>
              <w:right w:val="single" w:sz="8" w:space="0" w:color="auto"/>
            </w:tcBorders>
            <w:shd w:val="clear" w:color="auto" w:fill="auto"/>
            <w:vAlign w:val="bottom"/>
          </w:tcPr>
          <w:p w:rsidR="001026AC" w:rsidRDefault="001026AC">
            <w:pPr>
              <w:spacing w:line="233" w:lineRule="exact"/>
              <w:rPr>
                <w:rFonts w:ascii="Cambria" w:eastAsia="Cambria" w:hAnsi="Cambria"/>
              </w:rPr>
            </w:pPr>
            <w:r>
              <w:rPr>
                <w:rFonts w:ascii="Cambria" w:eastAsia="Cambria" w:hAnsi="Cambria"/>
              </w:rPr>
              <w:t>czynu karalnego.</w:t>
            </w:r>
          </w:p>
        </w:tc>
      </w:tr>
      <w:tr w:rsidR="001026AC">
        <w:trPr>
          <w:trHeight w:val="122"/>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9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69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4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ind w:right="35"/>
              <w:jc w:val="center"/>
              <w:rPr>
                <w:rFonts w:ascii="Cambria" w:eastAsia="Cambria" w:hAnsi="Cambria"/>
                <w:b/>
                <w:w w:val="98"/>
              </w:rPr>
            </w:pPr>
            <w:r>
              <w:rPr>
                <w:rFonts w:ascii="Cambria" w:eastAsia="Cambria" w:hAnsi="Cambria"/>
                <w:b/>
                <w:w w:val="98"/>
              </w:rPr>
              <w:t>Osoby</w:t>
            </w: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ind w:right="18"/>
              <w:jc w:val="center"/>
              <w:rPr>
                <w:rFonts w:ascii="Cambria" w:eastAsia="Cambria" w:hAnsi="Cambria"/>
              </w:rPr>
            </w:pPr>
            <w:r>
              <w:rPr>
                <w:rFonts w:ascii="Cambria" w:eastAsia="Cambria" w:hAnsi="Cambria"/>
              </w:rPr>
              <w:t>Dyrektor  lub  wicedyrektor  szkoły,  osoba  wyznaczona  w  przypadku</w:t>
            </w:r>
          </w:p>
        </w:tc>
      </w:tr>
      <w:tr w:rsidR="001026AC">
        <w:trPr>
          <w:trHeight w:val="255"/>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tcBorders>
              <w:right w:val="single" w:sz="8" w:space="0" w:color="auto"/>
            </w:tcBorders>
            <w:shd w:val="clear" w:color="auto" w:fill="auto"/>
            <w:vAlign w:val="bottom"/>
          </w:tcPr>
          <w:p w:rsidR="001026AC" w:rsidRDefault="001026AC">
            <w:pPr>
              <w:spacing w:line="0" w:lineRule="atLeast"/>
              <w:ind w:right="35"/>
              <w:jc w:val="center"/>
              <w:rPr>
                <w:rFonts w:ascii="Cambria" w:eastAsia="Cambria" w:hAnsi="Cambria"/>
                <w:b/>
              </w:rPr>
            </w:pPr>
            <w:r>
              <w:rPr>
                <w:rFonts w:ascii="Cambria" w:eastAsia="Cambria" w:hAnsi="Cambria"/>
                <w:b/>
              </w:rPr>
              <w:t>odpowiedzialne za</w:t>
            </w: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6960" w:type="dxa"/>
            <w:tcBorders>
              <w:right w:val="single" w:sz="8" w:space="0" w:color="auto"/>
            </w:tcBorders>
            <w:shd w:val="clear" w:color="auto" w:fill="auto"/>
            <w:vAlign w:val="bottom"/>
          </w:tcPr>
          <w:p w:rsidR="001026AC" w:rsidRDefault="001026AC">
            <w:pPr>
              <w:spacing w:line="0" w:lineRule="atLeast"/>
              <w:ind w:left="360"/>
              <w:rPr>
                <w:rFonts w:ascii="Cambria" w:eastAsia="Cambria" w:hAnsi="Cambria"/>
              </w:rPr>
            </w:pPr>
            <w:r>
              <w:rPr>
                <w:rFonts w:ascii="Cambria" w:eastAsia="Cambria" w:hAnsi="Cambria"/>
              </w:rPr>
              <w:t>nieobecności w/w.</w:t>
            </w:r>
          </w:p>
        </w:tc>
      </w:tr>
      <w:tr w:rsidR="001026AC">
        <w:trPr>
          <w:trHeight w:val="252"/>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rsidR="001026AC" w:rsidRDefault="001026AC">
            <w:pPr>
              <w:spacing w:line="0" w:lineRule="atLeast"/>
              <w:ind w:right="15"/>
              <w:jc w:val="center"/>
              <w:rPr>
                <w:rFonts w:ascii="Cambria" w:eastAsia="Cambria" w:hAnsi="Cambria"/>
                <w:b/>
                <w:w w:val="99"/>
              </w:rPr>
            </w:pPr>
            <w:r>
              <w:rPr>
                <w:rFonts w:ascii="Cambria" w:eastAsia="Cambria" w:hAnsi="Cambria"/>
                <w:b/>
                <w:w w:val="99"/>
              </w:rPr>
              <w:t>zarządzanie</w:t>
            </w: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69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38"/>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19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c>
          <w:tcPr>
            <w:tcW w:w="69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345"/>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6960" w:type="dxa"/>
            <w:tcBorders>
              <w:right w:val="single" w:sz="8" w:space="0" w:color="auto"/>
            </w:tcBorders>
            <w:shd w:val="clear" w:color="auto" w:fill="auto"/>
            <w:vAlign w:val="bottom"/>
          </w:tcPr>
          <w:p w:rsidR="001026AC" w:rsidRDefault="001026AC">
            <w:pPr>
              <w:spacing w:line="0" w:lineRule="atLeast"/>
              <w:ind w:right="18"/>
              <w:jc w:val="center"/>
              <w:rPr>
                <w:rFonts w:ascii="Cambria" w:eastAsia="Cambria" w:hAnsi="Cambria"/>
              </w:rPr>
            </w:pPr>
            <w:r>
              <w:rPr>
                <w:rFonts w:ascii="Cambria" w:eastAsia="Cambria" w:hAnsi="Cambria"/>
              </w:rPr>
              <w:t>Przypadek dotyczy czynów zabronionych przez ustawę o postępowaniu w</w:t>
            </w:r>
          </w:p>
        </w:tc>
      </w:tr>
      <w:tr w:rsidR="001026AC">
        <w:trPr>
          <w:trHeight w:val="235"/>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1940" w:type="dxa"/>
            <w:tcBorders>
              <w:right w:val="single" w:sz="8" w:space="0" w:color="auto"/>
            </w:tcBorders>
            <w:shd w:val="clear" w:color="auto" w:fill="auto"/>
            <w:vAlign w:val="bottom"/>
          </w:tcPr>
          <w:p w:rsidR="001026AC" w:rsidRDefault="001026AC">
            <w:pPr>
              <w:spacing w:line="0" w:lineRule="atLeast"/>
              <w:ind w:right="35"/>
              <w:jc w:val="center"/>
              <w:rPr>
                <w:rFonts w:ascii="Cambria" w:eastAsia="Cambria" w:hAnsi="Cambria"/>
                <w:b/>
                <w:w w:val="98"/>
              </w:rPr>
            </w:pPr>
            <w:r>
              <w:rPr>
                <w:rFonts w:ascii="Cambria" w:eastAsia="Cambria" w:hAnsi="Cambria"/>
                <w:b/>
                <w:w w:val="98"/>
              </w:rPr>
              <w:t>Podstawy</w:t>
            </w:r>
          </w:p>
        </w:tc>
        <w:tc>
          <w:tcPr>
            <w:tcW w:w="80" w:type="dxa"/>
            <w:shd w:val="clear" w:color="auto" w:fill="auto"/>
            <w:vAlign w:val="bottom"/>
          </w:tcPr>
          <w:p w:rsidR="001026AC" w:rsidRDefault="001026AC">
            <w:pPr>
              <w:spacing w:line="0" w:lineRule="atLeast"/>
              <w:rPr>
                <w:rFonts w:ascii="Times New Roman" w:eastAsia="Times New Roman" w:hAnsi="Times New Roman"/>
              </w:rPr>
            </w:pPr>
          </w:p>
        </w:tc>
        <w:tc>
          <w:tcPr>
            <w:tcW w:w="6960" w:type="dxa"/>
            <w:tcBorders>
              <w:right w:val="single" w:sz="8" w:space="0" w:color="auto"/>
            </w:tcBorders>
            <w:shd w:val="clear" w:color="auto" w:fill="auto"/>
            <w:vAlign w:val="bottom"/>
          </w:tcPr>
          <w:p w:rsidR="001026AC" w:rsidRDefault="001026AC">
            <w:pPr>
              <w:spacing w:line="233" w:lineRule="exact"/>
              <w:jc w:val="center"/>
              <w:rPr>
                <w:rFonts w:ascii="Cambria" w:eastAsia="Cambria" w:hAnsi="Cambria"/>
              </w:rPr>
            </w:pPr>
            <w:r>
              <w:rPr>
                <w:rFonts w:ascii="Cambria" w:eastAsia="Cambria" w:hAnsi="Cambria"/>
              </w:rPr>
              <w:t>sprawach nieletnich rozumianych jako przestępstwo, przestępstwo skarbowe</w:t>
            </w:r>
          </w:p>
        </w:tc>
      </w:tr>
      <w:tr w:rsidR="001026AC">
        <w:trPr>
          <w:trHeight w:val="266"/>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1026AC" w:rsidRDefault="001026AC">
            <w:pPr>
              <w:spacing w:line="0" w:lineRule="atLeast"/>
              <w:ind w:right="15"/>
              <w:jc w:val="center"/>
              <w:rPr>
                <w:rFonts w:ascii="Cambria" w:eastAsia="Cambria" w:hAnsi="Cambria"/>
                <w:b/>
              </w:rPr>
            </w:pPr>
            <w:r>
              <w:rPr>
                <w:rFonts w:ascii="Cambria" w:eastAsia="Cambria" w:hAnsi="Cambria"/>
                <w:b/>
              </w:rPr>
              <w:t>uruchomienia</w:t>
            </w:r>
          </w:p>
        </w:tc>
        <w:tc>
          <w:tcPr>
            <w:tcW w:w="80" w:type="dxa"/>
            <w:shd w:val="clear" w:color="auto" w:fill="auto"/>
            <w:vAlign w:val="bottom"/>
          </w:tcPr>
          <w:p w:rsidR="001026AC" w:rsidRDefault="001026AC">
            <w:pPr>
              <w:spacing w:line="0" w:lineRule="atLeast"/>
              <w:rPr>
                <w:rFonts w:ascii="Times New Roman" w:eastAsia="Times New Roman" w:hAnsi="Times New Roman"/>
                <w:sz w:val="23"/>
              </w:rPr>
            </w:pPr>
          </w:p>
        </w:tc>
        <w:tc>
          <w:tcPr>
            <w:tcW w:w="6960" w:type="dxa"/>
            <w:tcBorders>
              <w:right w:val="single" w:sz="8" w:space="0" w:color="auto"/>
            </w:tcBorders>
            <w:shd w:val="clear" w:color="auto" w:fill="auto"/>
            <w:vAlign w:val="bottom"/>
          </w:tcPr>
          <w:p w:rsidR="001026AC" w:rsidRDefault="001026AC">
            <w:pPr>
              <w:spacing w:line="233" w:lineRule="exact"/>
              <w:ind w:left="40"/>
              <w:rPr>
                <w:rFonts w:ascii="Cambria" w:eastAsia="Cambria" w:hAnsi="Cambria"/>
              </w:rPr>
            </w:pPr>
            <w:r>
              <w:rPr>
                <w:rFonts w:ascii="Cambria" w:eastAsia="Cambria" w:hAnsi="Cambria"/>
              </w:rPr>
              <w:t>albo wykroczenie określone w artykułach:</w:t>
            </w:r>
          </w:p>
        </w:tc>
      </w:tr>
      <w:tr w:rsidR="001026AC">
        <w:trPr>
          <w:trHeight w:val="233"/>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1940" w:type="dxa"/>
            <w:tcBorders>
              <w:right w:val="single" w:sz="8" w:space="0" w:color="auto"/>
            </w:tcBorders>
            <w:shd w:val="clear" w:color="auto" w:fill="auto"/>
            <w:vAlign w:val="bottom"/>
          </w:tcPr>
          <w:p w:rsidR="001026AC" w:rsidRDefault="001026AC">
            <w:pPr>
              <w:spacing w:line="233" w:lineRule="exact"/>
              <w:ind w:right="35"/>
              <w:jc w:val="center"/>
              <w:rPr>
                <w:rFonts w:ascii="Cambria" w:eastAsia="Cambria" w:hAnsi="Cambria"/>
                <w:b/>
                <w:w w:val="99"/>
              </w:rPr>
            </w:pPr>
            <w:r>
              <w:rPr>
                <w:rFonts w:ascii="Cambria" w:eastAsia="Cambria" w:hAnsi="Cambria"/>
                <w:b/>
                <w:w w:val="99"/>
              </w:rPr>
              <w:t>działań</w:t>
            </w:r>
          </w:p>
        </w:tc>
        <w:tc>
          <w:tcPr>
            <w:tcW w:w="80" w:type="dxa"/>
            <w:shd w:val="clear" w:color="auto" w:fill="auto"/>
            <w:vAlign w:val="bottom"/>
          </w:tcPr>
          <w:p w:rsidR="001026AC" w:rsidRDefault="001026AC">
            <w:pPr>
              <w:spacing w:line="0" w:lineRule="atLeast"/>
              <w:rPr>
                <w:rFonts w:ascii="Times New Roman" w:eastAsia="Times New Roman" w:hAnsi="Times New Roman"/>
              </w:rPr>
            </w:pPr>
          </w:p>
        </w:tc>
        <w:tc>
          <w:tcPr>
            <w:tcW w:w="6960" w:type="dxa"/>
            <w:vMerge w:val="restart"/>
            <w:tcBorders>
              <w:right w:val="single" w:sz="8" w:space="0" w:color="auto"/>
            </w:tcBorders>
            <w:shd w:val="clear" w:color="auto" w:fill="auto"/>
            <w:vAlign w:val="bottom"/>
          </w:tcPr>
          <w:p w:rsidR="001026AC" w:rsidRDefault="001026AC">
            <w:pPr>
              <w:spacing w:line="347" w:lineRule="exact"/>
              <w:jc w:val="center"/>
              <w:rPr>
                <w:rFonts w:ascii="Cambria" w:eastAsia="Cambria" w:hAnsi="Cambria"/>
                <w:sz w:val="18"/>
              </w:rPr>
            </w:pPr>
            <w:r>
              <w:rPr>
                <w:rFonts w:ascii="Wingdings" w:eastAsia="Wingdings" w:hAnsi="Wingdings"/>
                <w:sz w:val="39"/>
                <w:vertAlign w:val="superscript"/>
              </w:rPr>
              <w:t></w:t>
            </w:r>
            <w:r>
              <w:rPr>
                <w:rFonts w:ascii="Cambria" w:eastAsia="Cambria" w:hAnsi="Cambria"/>
                <w:sz w:val="18"/>
              </w:rPr>
              <w:t xml:space="preserve"> art. 50a – posiadanie noża, maczety lub innego podobnie niebezpiecznego</w:t>
            </w:r>
          </w:p>
        </w:tc>
      </w:tr>
      <w:tr w:rsidR="001026AC">
        <w:trPr>
          <w:trHeight w:val="115"/>
        </w:trPr>
        <w:tc>
          <w:tcPr>
            <w:tcW w:w="10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19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80" w:type="dxa"/>
            <w:shd w:val="clear" w:color="auto" w:fill="auto"/>
            <w:vAlign w:val="bottom"/>
          </w:tcPr>
          <w:p w:rsidR="001026AC" w:rsidRDefault="001026AC">
            <w:pPr>
              <w:spacing w:line="0" w:lineRule="atLeast"/>
              <w:rPr>
                <w:rFonts w:ascii="Times New Roman" w:eastAsia="Times New Roman" w:hAnsi="Times New Roman"/>
                <w:sz w:val="9"/>
              </w:rPr>
            </w:pPr>
          </w:p>
        </w:tc>
        <w:tc>
          <w:tcPr>
            <w:tcW w:w="69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r>
      <w:tr w:rsidR="001026AC">
        <w:trPr>
          <w:trHeight w:val="276"/>
        </w:trPr>
        <w:tc>
          <w:tcPr>
            <w:tcW w:w="10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3"/>
              </w:rPr>
            </w:pPr>
          </w:p>
        </w:tc>
        <w:tc>
          <w:tcPr>
            <w:tcW w:w="19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3"/>
              </w:rPr>
            </w:pPr>
          </w:p>
        </w:tc>
        <w:tc>
          <w:tcPr>
            <w:tcW w:w="6960" w:type="dxa"/>
            <w:tcBorders>
              <w:bottom w:val="single" w:sz="8" w:space="0" w:color="auto"/>
              <w:right w:val="single" w:sz="8" w:space="0" w:color="auto"/>
            </w:tcBorders>
            <w:shd w:val="clear" w:color="auto" w:fill="auto"/>
            <w:vAlign w:val="bottom"/>
          </w:tcPr>
          <w:p w:rsidR="001026AC" w:rsidRDefault="001026AC">
            <w:pPr>
              <w:spacing w:line="233" w:lineRule="exact"/>
              <w:ind w:left="380"/>
              <w:rPr>
                <w:rFonts w:ascii="Cambria" w:eastAsia="Cambria" w:hAnsi="Cambria"/>
              </w:rPr>
            </w:pPr>
            <w:r>
              <w:rPr>
                <w:rFonts w:ascii="Cambria" w:eastAsia="Cambria" w:hAnsi="Cambria"/>
              </w:rPr>
              <w:t>przedmiotu w miejscu publicznym,</w:t>
            </w:r>
          </w:p>
        </w:tc>
      </w:tr>
      <w:tr w:rsidR="001026AC">
        <w:trPr>
          <w:trHeight w:val="659"/>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shd w:val="clear" w:color="auto" w:fill="auto"/>
            <w:vAlign w:val="bottom"/>
          </w:tcPr>
          <w:p w:rsidR="001026AC" w:rsidRDefault="001026AC">
            <w:pPr>
              <w:spacing w:line="0" w:lineRule="atLeast"/>
              <w:rPr>
                <w:rFonts w:ascii="Times New Roman" w:eastAsia="Times New Roman" w:hAnsi="Times New Roman"/>
                <w:sz w:val="24"/>
              </w:rPr>
            </w:pPr>
          </w:p>
        </w:tc>
        <w:tc>
          <w:tcPr>
            <w:tcW w:w="7040" w:type="dxa"/>
            <w:gridSpan w:val="2"/>
            <w:shd w:val="clear" w:color="auto" w:fill="auto"/>
            <w:vAlign w:val="bottom"/>
          </w:tcPr>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35</w:t>
            </w:r>
          </w:p>
        </w:tc>
      </w:tr>
    </w:tbl>
    <w:p w:rsidR="001026AC" w:rsidRDefault="001026AC">
      <w:pPr>
        <w:spacing w:line="20" w:lineRule="exact"/>
        <w:rPr>
          <w:rFonts w:ascii="Times New Roman" w:eastAsia="Times New Roman" w:hAnsi="Times New Roman"/>
        </w:rPr>
      </w:pPr>
      <w:r>
        <w:rPr>
          <w:rFonts w:ascii="Arial Narrow" w:eastAsia="Arial Narrow" w:hAnsi="Arial Narrow"/>
          <w:sz w:val="24"/>
        </w:rPr>
        <w:pict>
          <v:rect id="_x0000_s1158" style="position:absolute;margin-left:453pt;margin-top:-159.1pt;width:.95pt;height:.95pt;z-index:-251623424;mso-position-horizontal-relative:text;mso-position-vertical-relative:text" o:userdrawn="t" fillcolor="black" strokecolor="none"/>
        </w:pict>
      </w:r>
      <w:r>
        <w:rPr>
          <w:rFonts w:ascii="Arial Narrow" w:eastAsia="Arial Narrow" w:hAnsi="Arial Narrow"/>
          <w:sz w:val="24"/>
        </w:rPr>
        <w:pict>
          <v:rect id="_x0000_s1159" style="position:absolute;margin-left:453pt;margin-top:-34.15pt;width:.95pt;height:.95pt;z-index:-251622400;mso-position-horizontal-relative:text;mso-position-vertical-relative:text" o:userdrawn="t" fillcolor="black" strokecolor="none"/>
        </w:pict>
      </w:r>
    </w:p>
    <w:p w:rsidR="001026AC" w:rsidRDefault="001026AC">
      <w:pPr>
        <w:spacing w:line="20" w:lineRule="exact"/>
        <w:rPr>
          <w:rFonts w:ascii="Times New Roman" w:eastAsia="Times New Roman" w:hAnsi="Times New Roman"/>
        </w:rPr>
        <w:sectPr w:rsidR="001026AC">
          <w:pgSz w:w="11900" w:h="16838"/>
          <w:pgMar w:top="1428" w:right="1406" w:bottom="425" w:left="1420" w:header="0" w:footer="0" w:gutter="0"/>
          <w:cols w:space="0" w:equalWidth="0">
            <w:col w:w="9080"/>
          </w:cols>
          <w:docGrid w:linePitch="360"/>
        </w:sectPr>
      </w:pPr>
    </w:p>
    <w:p w:rsidR="001026AC" w:rsidRDefault="001026AC">
      <w:pPr>
        <w:numPr>
          <w:ilvl w:val="1"/>
          <w:numId w:val="54"/>
        </w:numPr>
        <w:tabs>
          <w:tab w:val="left" w:pos="2500"/>
        </w:tabs>
        <w:spacing w:line="0" w:lineRule="atLeast"/>
        <w:ind w:left="2500" w:hanging="346"/>
        <w:rPr>
          <w:rFonts w:ascii="Wingdings" w:eastAsia="Wingdings" w:hAnsi="Wingdings"/>
          <w:sz w:val="48"/>
          <w:vertAlign w:val="superscript"/>
        </w:rPr>
      </w:pPr>
      <w:bookmarkStart w:id="34" w:name="page36"/>
      <w:bookmarkEnd w:id="34"/>
      <w:r>
        <w:rPr>
          <w:rFonts w:ascii="Times New Roman" w:eastAsia="Times New Roman" w:hAnsi="Times New Roman"/>
        </w:rPr>
        <w:lastRenderedPageBreak/>
        <w:pict>
          <v:line id="_x0000_s1160" style="position:absolute;left:0;text-align:left;z-index:-251621376;mso-position-horizontal-relative:page;mso-position-vertical-relative:page" from="70.55pt,71pt" to="524.7pt,71pt" o:userdrawn="t" strokeweight=".16931mm">
            <w10:wrap anchorx="page" anchory="page"/>
          </v:line>
        </w:pict>
      </w:r>
      <w:r>
        <w:rPr>
          <w:rFonts w:ascii="Times New Roman" w:eastAsia="Times New Roman" w:hAnsi="Times New Roman"/>
        </w:rPr>
        <w:pict>
          <v:line id="_x0000_s1161" style="position:absolute;left:0;text-align:left;z-index:-251620352;mso-position-horizontal-relative:page;mso-position-vertical-relative:page" from="70.55pt,260.15pt" to="524.7pt,260.15pt" o:userdrawn="t" strokeweight=".16931mm">
            <w10:wrap anchorx="page" anchory="page"/>
          </v:line>
        </w:pict>
      </w:r>
      <w:r>
        <w:rPr>
          <w:rFonts w:ascii="Times New Roman" w:eastAsia="Times New Roman" w:hAnsi="Times New Roman"/>
        </w:rPr>
        <w:pict>
          <v:line id="_x0000_s1162" style="position:absolute;left:0;text-align:left;z-index:-251619328;mso-position-horizontal-relative:page;mso-position-vertical-relative:page" from="171.7pt,70.75pt" to="171.7pt,479.2pt" o:userdrawn="t" strokeweight=".48pt">
            <w10:wrap anchorx="page" anchory="page"/>
          </v:line>
        </w:pict>
      </w:r>
      <w:r>
        <w:rPr>
          <w:rFonts w:ascii="Times New Roman" w:eastAsia="Times New Roman" w:hAnsi="Times New Roman"/>
        </w:rPr>
        <w:pict>
          <v:line id="_x0000_s1163" style="position:absolute;left:0;text-align:left;z-index:-251618304;mso-position-horizontal-relative:page;mso-position-vertical-relative:page" from="70.8pt,70.75pt" to="70.8pt,479.2pt" o:userdrawn="t" strokeweight=".48pt">
            <w10:wrap anchorx="page" anchory="page"/>
          </v:line>
        </w:pict>
      </w:r>
      <w:r>
        <w:rPr>
          <w:rFonts w:ascii="Times New Roman" w:eastAsia="Times New Roman" w:hAnsi="Times New Roman"/>
        </w:rPr>
        <w:pict>
          <v:line id="_x0000_s1164" style="position:absolute;left:0;text-align:left;z-index:-251617280;mso-position-horizontal-relative:page;mso-position-vertical-relative:page" from="524.5pt,70.75pt" to="524.5pt,478.7pt" o:userdrawn="t" strokeweight=".48pt">
            <w10:wrap anchorx="page" anchory="page"/>
          </v:line>
        </w:pict>
      </w:r>
      <w:r>
        <w:rPr>
          <w:rFonts w:ascii="Cambria" w:eastAsia="Cambria" w:hAnsi="Cambria"/>
        </w:rPr>
        <w:t>art. 51 – zakłócenie spokoju lub porządku publicznego,</w:t>
      </w:r>
    </w:p>
    <w:p w:rsidR="001026AC" w:rsidRDefault="001026AC">
      <w:pPr>
        <w:spacing w:line="67" w:lineRule="exact"/>
        <w:rPr>
          <w:rFonts w:ascii="Wingdings" w:eastAsia="Wingdings" w:hAnsi="Wingdings"/>
          <w:sz w:val="48"/>
          <w:vertAlign w:val="superscript"/>
        </w:rPr>
      </w:pPr>
    </w:p>
    <w:p w:rsidR="001026AC" w:rsidRDefault="001026AC">
      <w:pPr>
        <w:numPr>
          <w:ilvl w:val="1"/>
          <w:numId w:val="54"/>
        </w:numPr>
        <w:tabs>
          <w:tab w:val="left" w:pos="2500"/>
        </w:tabs>
        <w:spacing w:line="180" w:lineRule="auto"/>
        <w:ind w:left="2500" w:hanging="346"/>
        <w:rPr>
          <w:rFonts w:ascii="Wingdings" w:eastAsia="Wingdings" w:hAnsi="Wingdings"/>
          <w:sz w:val="28"/>
          <w:vertAlign w:val="superscript"/>
        </w:rPr>
      </w:pPr>
      <w:r>
        <w:rPr>
          <w:rFonts w:ascii="Cambria" w:eastAsia="Cambria" w:hAnsi="Cambria"/>
          <w:sz w:val="15"/>
        </w:rPr>
        <w:t>art. 69 – umyślne niszczenie, uszkadzanie, usuwanie znaków,</w:t>
      </w:r>
    </w:p>
    <w:p w:rsidR="001026AC" w:rsidRDefault="001026AC">
      <w:pPr>
        <w:spacing w:line="66" w:lineRule="exact"/>
        <w:rPr>
          <w:rFonts w:ascii="Wingdings" w:eastAsia="Wingdings" w:hAnsi="Wingdings"/>
          <w:sz w:val="28"/>
          <w:vertAlign w:val="superscript"/>
        </w:rPr>
      </w:pPr>
    </w:p>
    <w:p w:rsidR="001026AC" w:rsidRDefault="001026AC">
      <w:pPr>
        <w:numPr>
          <w:ilvl w:val="1"/>
          <w:numId w:val="54"/>
        </w:numPr>
        <w:tabs>
          <w:tab w:val="left" w:pos="2500"/>
        </w:tabs>
        <w:spacing w:line="180" w:lineRule="auto"/>
        <w:ind w:left="2500" w:hanging="346"/>
        <w:rPr>
          <w:rFonts w:ascii="Wingdings" w:eastAsia="Wingdings" w:hAnsi="Wingdings"/>
          <w:sz w:val="28"/>
          <w:vertAlign w:val="superscript"/>
        </w:rPr>
      </w:pPr>
      <w:r>
        <w:rPr>
          <w:rFonts w:ascii="Cambria" w:eastAsia="Cambria" w:hAnsi="Cambria"/>
          <w:sz w:val="15"/>
        </w:rPr>
        <w:t>art. 74 – niszczenie, uszkadzanie, usuwanie znaków ostrzegawczych,</w:t>
      </w:r>
    </w:p>
    <w:p w:rsidR="001026AC" w:rsidRDefault="001026AC">
      <w:pPr>
        <w:spacing w:line="66" w:lineRule="exact"/>
        <w:rPr>
          <w:rFonts w:ascii="Wingdings" w:eastAsia="Wingdings" w:hAnsi="Wingdings"/>
          <w:sz w:val="28"/>
          <w:vertAlign w:val="superscript"/>
        </w:rPr>
      </w:pPr>
    </w:p>
    <w:p w:rsidR="001026AC" w:rsidRDefault="001026AC">
      <w:pPr>
        <w:numPr>
          <w:ilvl w:val="1"/>
          <w:numId w:val="54"/>
        </w:numPr>
        <w:tabs>
          <w:tab w:val="left" w:pos="2500"/>
        </w:tabs>
        <w:spacing w:line="180" w:lineRule="auto"/>
        <w:ind w:left="2500" w:hanging="346"/>
        <w:rPr>
          <w:rFonts w:ascii="Wingdings" w:eastAsia="Wingdings" w:hAnsi="Wingdings"/>
          <w:sz w:val="28"/>
          <w:vertAlign w:val="superscript"/>
        </w:rPr>
      </w:pPr>
      <w:r>
        <w:rPr>
          <w:rFonts w:ascii="Cambria" w:eastAsia="Cambria" w:hAnsi="Cambria"/>
          <w:sz w:val="15"/>
        </w:rPr>
        <w:t>art. 76 – rzucanie przedmiotami w pojazd mechaniczny,</w:t>
      </w:r>
    </w:p>
    <w:p w:rsidR="001026AC" w:rsidRDefault="001026AC">
      <w:pPr>
        <w:spacing w:line="66" w:lineRule="exact"/>
        <w:rPr>
          <w:rFonts w:ascii="Wingdings" w:eastAsia="Wingdings" w:hAnsi="Wingdings"/>
          <w:sz w:val="28"/>
          <w:vertAlign w:val="superscript"/>
        </w:rPr>
      </w:pPr>
    </w:p>
    <w:p w:rsidR="001026AC" w:rsidRDefault="001026AC">
      <w:pPr>
        <w:numPr>
          <w:ilvl w:val="1"/>
          <w:numId w:val="54"/>
        </w:numPr>
        <w:tabs>
          <w:tab w:val="left" w:pos="2500"/>
        </w:tabs>
        <w:spacing w:line="180" w:lineRule="auto"/>
        <w:ind w:left="2500" w:hanging="346"/>
        <w:rPr>
          <w:rFonts w:ascii="Wingdings" w:eastAsia="Wingdings" w:hAnsi="Wingdings"/>
          <w:sz w:val="28"/>
          <w:vertAlign w:val="superscript"/>
        </w:rPr>
      </w:pPr>
      <w:r>
        <w:rPr>
          <w:rFonts w:ascii="Cambria" w:eastAsia="Cambria" w:hAnsi="Cambria"/>
          <w:sz w:val="15"/>
        </w:rPr>
        <w:t>art. 85 – samowolne ustawianie, niszczenie, uszkadzanie znaków,</w:t>
      </w:r>
    </w:p>
    <w:p w:rsidR="001026AC" w:rsidRDefault="001026AC">
      <w:pPr>
        <w:spacing w:line="66" w:lineRule="exact"/>
        <w:rPr>
          <w:rFonts w:ascii="Wingdings" w:eastAsia="Wingdings" w:hAnsi="Wingdings"/>
          <w:sz w:val="28"/>
          <w:vertAlign w:val="superscript"/>
        </w:rPr>
      </w:pPr>
    </w:p>
    <w:p w:rsidR="001026AC" w:rsidRDefault="001026AC">
      <w:pPr>
        <w:numPr>
          <w:ilvl w:val="1"/>
          <w:numId w:val="54"/>
        </w:numPr>
        <w:tabs>
          <w:tab w:val="left" w:pos="2500"/>
        </w:tabs>
        <w:spacing w:line="180" w:lineRule="auto"/>
        <w:ind w:left="2500" w:hanging="346"/>
        <w:rPr>
          <w:rFonts w:ascii="Wingdings" w:eastAsia="Wingdings" w:hAnsi="Wingdings"/>
          <w:sz w:val="28"/>
          <w:vertAlign w:val="superscript"/>
        </w:rPr>
      </w:pPr>
      <w:r>
        <w:rPr>
          <w:rFonts w:ascii="Cambria" w:eastAsia="Cambria" w:hAnsi="Cambria"/>
          <w:sz w:val="15"/>
        </w:rPr>
        <w:t>art. 87 – prowadzenie pojazdu w stanie po użyciu alkoholu,</w:t>
      </w:r>
    </w:p>
    <w:p w:rsidR="001026AC" w:rsidRDefault="001026AC">
      <w:pPr>
        <w:spacing w:line="66" w:lineRule="exact"/>
        <w:rPr>
          <w:rFonts w:ascii="Wingdings" w:eastAsia="Wingdings" w:hAnsi="Wingdings"/>
          <w:sz w:val="28"/>
          <w:vertAlign w:val="superscript"/>
        </w:rPr>
      </w:pPr>
    </w:p>
    <w:p w:rsidR="001026AC" w:rsidRDefault="001026AC">
      <w:pPr>
        <w:numPr>
          <w:ilvl w:val="1"/>
          <w:numId w:val="54"/>
        </w:numPr>
        <w:tabs>
          <w:tab w:val="left" w:pos="2500"/>
        </w:tabs>
        <w:spacing w:line="180" w:lineRule="auto"/>
        <w:ind w:left="2500" w:hanging="346"/>
        <w:rPr>
          <w:rFonts w:ascii="Wingdings" w:eastAsia="Wingdings" w:hAnsi="Wingdings"/>
          <w:sz w:val="28"/>
          <w:vertAlign w:val="superscript"/>
        </w:rPr>
      </w:pPr>
      <w:r>
        <w:rPr>
          <w:rFonts w:ascii="Cambria" w:eastAsia="Cambria" w:hAnsi="Cambria"/>
          <w:sz w:val="15"/>
        </w:rPr>
        <w:t>art. 119 – kradzież lub przywłaszczenie,</w:t>
      </w:r>
    </w:p>
    <w:p w:rsidR="001026AC" w:rsidRDefault="001026AC">
      <w:pPr>
        <w:spacing w:line="66" w:lineRule="exact"/>
        <w:rPr>
          <w:rFonts w:ascii="Wingdings" w:eastAsia="Wingdings" w:hAnsi="Wingdings"/>
          <w:sz w:val="28"/>
          <w:vertAlign w:val="superscript"/>
        </w:rPr>
      </w:pPr>
    </w:p>
    <w:p w:rsidR="001026AC" w:rsidRDefault="001026AC">
      <w:pPr>
        <w:numPr>
          <w:ilvl w:val="1"/>
          <w:numId w:val="54"/>
        </w:numPr>
        <w:tabs>
          <w:tab w:val="left" w:pos="2500"/>
        </w:tabs>
        <w:spacing w:line="0" w:lineRule="atLeast"/>
        <w:ind w:left="2500" w:right="380" w:hanging="346"/>
        <w:rPr>
          <w:rFonts w:ascii="Wingdings" w:eastAsia="Wingdings" w:hAnsi="Wingdings"/>
          <w:sz w:val="37"/>
          <w:vertAlign w:val="superscript"/>
        </w:rPr>
      </w:pPr>
      <w:r>
        <w:rPr>
          <w:rFonts w:ascii="Cambria" w:eastAsia="Cambria" w:hAnsi="Cambria"/>
          <w:sz w:val="17"/>
        </w:rPr>
        <w:t>art. 122 – paserstwo czyli nabycie mienia, wiedząc o tym, że pochodzi ono z kradzieży,</w:t>
      </w:r>
    </w:p>
    <w:p w:rsidR="001026AC" w:rsidRDefault="001026AC">
      <w:pPr>
        <w:spacing w:line="57" w:lineRule="exact"/>
        <w:rPr>
          <w:rFonts w:ascii="Wingdings" w:eastAsia="Wingdings" w:hAnsi="Wingdings"/>
          <w:sz w:val="37"/>
          <w:vertAlign w:val="superscript"/>
        </w:rPr>
      </w:pPr>
    </w:p>
    <w:p w:rsidR="001026AC" w:rsidRDefault="001026AC">
      <w:pPr>
        <w:numPr>
          <w:ilvl w:val="1"/>
          <w:numId w:val="54"/>
        </w:numPr>
        <w:tabs>
          <w:tab w:val="left" w:pos="2500"/>
        </w:tabs>
        <w:spacing w:line="180" w:lineRule="auto"/>
        <w:ind w:left="2500" w:hanging="346"/>
        <w:rPr>
          <w:rFonts w:ascii="Wingdings" w:eastAsia="Wingdings" w:hAnsi="Wingdings"/>
          <w:sz w:val="36"/>
          <w:vertAlign w:val="superscript"/>
        </w:rPr>
      </w:pPr>
      <w:r>
        <w:rPr>
          <w:rFonts w:ascii="Cambria" w:eastAsia="Cambria" w:hAnsi="Cambria"/>
          <w:sz w:val="17"/>
        </w:rPr>
        <w:t>art. 124 – niszczenie lub uszkadzanie cudzej rzeczy,</w:t>
      </w:r>
    </w:p>
    <w:p w:rsidR="001026AC" w:rsidRDefault="001026AC">
      <w:pPr>
        <w:spacing w:line="67" w:lineRule="exact"/>
        <w:rPr>
          <w:rFonts w:ascii="Wingdings" w:eastAsia="Wingdings" w:hAnsi="Wingdings"/>
          <w:sz w:val="36"/>
          <w:vertAlign w:val="superscript"/>
        </w:rPr>
      </w:pPr>
    </w:p>
    <w:p w:rsidR="001026AC" w:rsidRDefault="001026AC">
      <w:pPr>
        <w:numPr>
          <w:ilvl w:val="1"/>
          <w:numId w:val="54"/>
        </w:numPr>
        <w:tabs>
          <w:tab w:val="left" w:pos="2500"/>
        </w:tabs>
        <w:spacing w:line="180" w:lineRule="auto"/>
        <w:ind w:left="2500" w:hanging="346"/>
        <w:rPr>
          <w:rFonts w:ascii="Wingdings" w:eastAsia="Wingdings" w:hAnsi="Wingdings"/>
          <w:sz w:val="28"/>
          <w:vertAlign w:val="superscript"/>
        </w:rPr>
      </w:pPr>
      <w:r>
        <w:rPr>
          <w:rFonts w:ascii="Cambria" w:eastAsia="Cambria" w:hAnsi="Cambria"/>
          <w:sz w:val="15"/>
        </w:rPr>
        <w:t>art. 133 – spekulacja biletami, tzw. konik,</w:t>
      </w:r>
    </w:p>
    <w:p w:rsidR="001026AC" w:rsidRDefault="001026AC">
      <w:pPr>
        <w:spacing w:line="66" w:lineRule="exact"/>
        <w:rPr>
          <w:rFonts w:ascii="Wingdings" w:eastAsia="Wingdings" w:hAnsi="Wingdings"/>
          <w:sz w:val="28"/>
          <w:vertAlign w:val="superscript"/>
        </w:rPr>
      </w:pPr>
    </w:p>
    <w:p w:rsidR="001026AC" w:rsidRDefault="001026AC">
      <w:pPr>
        <w:numPr>
          <w:ilvl w:val="1"/>
          <w:numId w:val="54"/>
        </w:numPr>
        <w:tabs>
          <w:tab w:val="left" w:pos="2500"/>
        </w:tabs>
        <w:spacing w:line="0" w:lineRule="atLeast"/>
        <w:ind w:left="2500" w:right="380" w:hanging="346"/>
        <w:rPr>
          <w:rFonts w:ascii="Wingdings" w:eastAsia="Wingdings" w:hAnsi="Wingdings"/>
          <w:sz w:val="37"/>
          <w:vertAlign w:val="superscript"/>
        </w:rPr>
      </w:pPr>
      <w:r>
        <w:rPr>
          <w:rFonts w:ascii="Cambria" w:eastAsia="Cambria" w:hAnsi="Cambria"/>
          <w:sz w:val="17"/>
        </w:rPr>
        <w:t>art. 143 – utrudnianie lub uniemożliwianie korzystania z urządzeń użytku publicznego.</w:t>
      </w:r>
    </w:p>
    <w:p w:rsidR="001026AC" w:rsidRDefault="001026AC">
      <w:pPr>
        <w:spacing w:line="254" w:lineRule="exact"/>
        <w:rPr>
          <w:rFonts w:ascii="Wingdings" w:eastAsia="Wingdings" w:hAnsi="Wingdings"/>
          <w:sz w:val="37"/>
          <w:vertAlign w:val="superscript"/>
        </w:rPr>
      </w:pPr>
    </w:p>
    <w:p w:rsidR="001026AC" w:rsidRDefault="001026AC">
      <w:pPr>
        <w:numPr>
          <w:ilvl w:val="0"/>
          <w:numId w:val="54"/>
        </w:numPr>
        <w:tabs>
          <w:tab w:val="left" w:pos="2480"/>
        </w:tabs>
        <w:spacing w:line="183" w:lineRule="auto"/>
        <w:ind w:left="2480" w:right="380" w:hanging="355"/>
        <w:rPr>
          <w:rFonts w:ascii="Wingdings" w:eastAsia="Wingdings" w:hAnsi="Wingdings"/>
          <w:sz w:val="37"/>
          <w:vertAlign w:val="superscript"/>
        </w:rPr>
      </w:pPr>
      <w:r>
        <w:rPr>
          <w:rFonts w:ascii="Cambria" w:eastAsia="Cambria" w:hAnsi="Cambria"/>
          <w:sz w:val="17"/>
        </w:rPr>
        <w:t>Osoba będąca świadkiem/dostrzegła zagrożenie zobowiązania jest do powiadomienia dyrektora szkoły.</w:t>
      </w:r>
    </w:p>
    <w:p w:rsidR="001026AC" w:rsidRDefault="001026AC">
      <w:pPr>
        <w:spacing w:line="149" w:lineRule="exact"/>
        <w:rPr>
          <w:rFonts w:ascii="Wingdings" w:eastAsia="Wingdings" w:hAnsi="Wingdings"/>
          <w:sz w:val="37"/>
          <w:vertAlign w:val="superscript"/>
        </w:rPr>
      </w:pPr>
    </w:p>
    <w:p w:rsidR="001026AC" w:rsidRDefault="001026AC">
      <w:pPr>
        <w:numPr>
          <w:ilvl w:val="0"/>
          <w:numId w:val="54"/>
        </w:numPr>
        <w:tabs>
          <w:tab w:val="left" w:pos="2480"/>
        </w:tabs>
        <w:spacing w:line="183" w:lineRule="auto"/>
        <w:ind w:left="2480" w:right="380" w:hanging="355"/>
        <w:rPr>
          <w:rFonts w:ascii="Wingdings" w:eastAsia="Wingdings" w:hAnsi="Wingdings"/>
          <w:strike/>
          <w:sz w:val="37"/>
          <w:vertAlign w:val="superscript"/>
        </w:rPr>
      </w:pPr>
      <w:r>
        <w:rPr>
          <w:rFonts w:ascii="Cambria" w:eastAsia="Cambria" w:hAnsi="Cambria"/>
          <w:sz w:val="17"/>
        </w:rPr>
        <w:t>Dyrektor szkoły odpowiada za ustalenie okoliczności czynu i ewentualnych świadków zdarzenia</w:t>
      </w:r>
    </w:p>
    <w:p w:rsidR="001026AC" w:rsidRDefault="001026AC">
      <w:pPr>
        <w:spacing w:line="149" w:lineRule="exact"/>
        <w:rPr>
          <w:rFonts w:ascii="Wingdings" w:eastAsia="Wingdings" w:hAnsi="Wingdings"/>
          <w:strike/>
          <w:sz w:val="37"/>
          <w:vertAlign w:val="superscript"/>
        </w:rPr>
      </w:pPr>
    </w:p>
    <w:p w:rsidR="001026AC" w:rsidRDefault="001026AC">
      <w:pPr>
        <w:numPr>
          <w:ilvl w:val="0"/>
          <w:numId w:val="54"/>
        </w:numPr>
        <w:tabs>
          <w:tab w:val="left" w:pos="2480"/>
        </w:tabs>
        <w:spacing w:line="184" w:lineRule="auto"/>
        <w:ind w:left="2480" w:right="380" w:hanging="355"/>
        <w:jc w:val="both"/>
        <w:rPr>
          <w:rFonts w:ascii="Wingdings" w:eastAsia="Wingdings" w:hAnsi="Wingdings"/>
          <w:sz w:val="42"/>
          <w:vertAlign w:val="superscript"/>
        </w:rPr>
      </w:pPr>
      <w:r>
        <w:rPr>
          <w:rFonts w:ascii="Cambria" w:eastAsia="Cambria" w:hAnsi="Cambria"/>
          <w:sz w:val="18"/>
        </w:rPr>
        <w:t>W przypadku, gdy sprawca jest znany i przebywa na terenie szkoły, wyznaczone przez niego osoby winny zatrzymać i przekazać go dyrektorowi szkoły lub pedagogowi szkolnemu pod opiekę.</w:t>
      </w:r>
    </w:p>
    <w:p w:rsidR="001026AC" w:rsidRDefault="001026AC">
      <w:pPr>
        <w:spacing w:line="181" w:lineRule="auto"/>
        <w:ind w:left="100"/>
        <w:rPr>
          <w:rFonts w:ascii="Cambria" w:eastAsia="Cambria" w:hAnsi="Cambria"/>
          <w:b/>
          <w:sz w:val="19"/>
        </w:rPr>
      </w:pPr>
      <w:r>
        <w:rPr>
          <w:rFonts w:ascii="Cambria" w:eastAsia="Cambria" w:hAnsi="Cambria"/>
          <w:b/>
          <w:sz w:val="19"/>
        </w:rPr>
        <w:t>Sposób działania</w:t>
      </w:r>
    </w:p>
    <w:p w:rsidR="001026AC" w:rsidRDefault="001026AC">
      <w:pPr>
        <w:spacing w:line="1" w:lineRule="exact"/>
        <w:rPr>
          <w:rFonts w:ascii="Times New Roman" w:eastAsia="Times New Roman" w:hAnsi="Times New Roman"/>
        </w:rPr>
      </w:pPr>
    </w:p>
    <w:p w:rsidR="001026AC" w:rsidRDefault="001026AC">
      <w:pPr>
        <w:tabs>
          <w:tab w:val="left" w:pos="2460"/>
        </w:tabs>
        <w:spacing w:line="223" w:lineRule="auto"/>
        <w:ind w:left="2480" w:right="380" w:hanging="359"/>
        <w:jc w:val="both"/>
        <w:rPr>
          <w:rFonts w:ascii="Cambria" w:eastAsia="Cambria" w:hAnsi="Cambria"/>
        </w:rPr>
      </w:pPr>
      <w:r>
        <w:rPr>
          <w:rFonts w:ascii="Wingdings" w:eastAsia="Wingdings" w:hAnsi="Wingdings"/>
          <w:sz w:val="24"/>
        </w:rPr>
        <w:t></w:t>
      </w:r>
      <w:r>
        <w:rPr>
          <w:rFonts w:ascii="Times New Roman" w:eastAsia="Times New Roman" w:hAnsi="Times New Roman"/>
        </w:rPr>
        <w:tab/>
      </w:r>
      <w:r>
        <w:rPr>
          <w:rFonts w:ascii="Cambria" w:eastAsia="Cambria" w:hAnsi="Cambria"/>
        </w:rPr>
        <w:t>Dyrektor szkoły winien powiadomić rodziców ucznia o zaistniałym przypadku.</w:t>
      </w:r>
    </w:p>
    <w:p w:rsidR="001026AC" w:rsidRDefault="001026AC">
      <w:pPr>
        <w:spacing w:line="123" w:lineRule="exact"/>
        <w:rPr>
          <w:rFonts w:ascii="Times New Roman" w:eastAsia="Times New Roman" w:hAnsi="Times New Roman"/>
        </w:rPr>
      </w:pPr>
    </w:p>
    <w:p w:rsidR="001026AC" w:rsidRDefault="001026AC">
      <w:pPr>
        <w:tabs>
          <w:tab w:val="left" w:pos="2460"/>
        </w:tabs>
        <w:spacing w:line="197" w:lineRule="auto"/>
        <w:ind w:left="2480" w:right="380" w:hanging="359"/>
        <w:jc w:val="both"/>
        <w:rPr>
          <w:rFonts w:ascii="Cambria" w:eastAsia="Cambria" w:hAnsi="Cambria"/>
        </w:rPr>
      </w:pPr>
      <w:r>
        <w:rPr>
          <w:rFonts w:ascii="Wingdings" w:eastAsia="Wingdings" w:hAnsi="Wingdings"/>
          <w:sz w:val="48"/>
          <w:vertAlign w:val="superscript"/>
        </w:rPr>
        <w:t></w:t>
      </w:r>
      <w:r>
        <w:rPr>
          <w:rFonts w:ascii="Times New Roman" w:eastAsia="Times New Roman" w:hAnsi="Times New Roman"/>
        </w:rPr>
        <w:tab/>
      </w:r>
      <w:r>
        <w:rPr>
          <w:rFonts w:ascii="Cambria" w:eastAsia="Cambria" w:hAnsi="Cambria"/>
        </w:rPr>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w:t>
      </w:r>
      <w:r>
        <w:rPr>
          <w:rFonts w:ascii="Cambria" w:eastAsia="Cambria" w:hAnsi="Cambria"/>
          <w:u w:val="single"/>
        </w:rPr>
        <w:t>z</w:t>
      </w:r>
      <w:r>
        <w:rPr>
          <w:rFonts w:ascii="Cambria" w:eastAsia="Cambria" w:hAnsi="Cambria"/>
        </w:rPr>
        <w:t>abezpieczenie ewentualnych dowodów lub przedmiotów pochodzących z przestępstwa i przekazanie ich Policji.</w:t>
      </w:r>
    </w:p>
    <w:p w:rsidR="001026AC" w:rsidRDefault="001026AC">
      <w:pPr>
        <w:spacing w:line="20" w:lineRule="exact"/>
        <w:rPr>
          <w:rFonts w:ascii="Times New Roman" w:eastAsia="Times New Roman" w:hAnsi="Times New Roman"/>
        </w:rPr>
      </w:pPr>
      <w:r>
        <w:rPr>
          <w:rFonts w:ascii="Cambria" w:eastAsia="Cambria" w:hAnsi="Cambria"/>
        </w:rPr>
        <w:pict>
          <v:line id="_x0000_s1165" style="position:absolute;z-index:-251616256" from="-.4pt,7.9pt" to="453.25pt,7.9pt" o:userdrawn="t" strokeweight=".16931mm"/>
        </w:pict>
      </w:r>
      <w:r>
        <w:rPr>
          <w:rFonts w:ascii="Cambria" w:eastAsia="Cambria" w:hAnsi="Cambria"/>
        </w:rPr>
        <w:pict>
          <v:rect id="_x0000_s1166" style="position:absolute;margin-left:453pt;margin-top:7.4pt;width:.95pt;height:.95pt;z-index:-251615232"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328" w:lineRule="exact"/>
        <w:rPr>
          <w:rFonts w:ascii="Times New Roman" w:eastAsia="Times New Roman" w:hAnsi="Times New Roman"/>
        </w:rPr>
      </w:pPr>
    </w:p>
    <w:p w:rsidR="001026AC" w:rsidRDefault="001026AC">
      <w:pPr>
        <w:spacing w:line="0" w:lineRule="atLeast"/>
        <w:rPr>
          <w:rFonts w:ascii="Cambria" w:eastAsia="Cambria" w:hAnsi="Cambria"/>
          <w:b/>
          <w:color w:val="FFFFFF"/>
          <w:sz w:val="22"/>
        </w:rPr>
      </w:pPr>
      <w:r>
        <w:rPr>
          <w:rFonts w:ascii="Cambria" w:eastAsia="Cambria" w:hAnsi="Cambria"/>
          <w:b/>
          <w:color w:val="FFFFFF"/>
          <w:sz w:val="22"/>
        </w:rPr>
        <w:t>2. 10 Procedura postępowania na wypadek ucznia będącego ofiarą czynu karalnego</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167" style="position:absolute;margin-left:-1.6pt;margin-top:-12.8pt;width:456.5pt;height:12.9pt;z-index:-251614208" o:userdrawn="t" fillcolor="black" strokecolor="none"/>
        </w:pict>
      </w:r>
      <w:r>
        <w:rPr>
          <w:rFonts w:ascii="Cambria" w:eastAsia="Cambria" w:hAnsi="Cambria"/>
          <w:b/>
          <w:color w:val="FFFFFF"/>
          <w:sz w:val="22"/>
        </w:rPr>
        <w:pict>
          <v:line id="_x0000_s1168" style="position:absolute;z-index:-251613184" from="-.4pt,19.65pt" to="467.3pt,19.65pt" o:userdrawn="t" strokeweight=".16931mm"/>
        </w:pict>
      </w:r>
      <w:r>
        <w:rPr>
          <w:rFonts w:ascii="Cambria" w:eastAsia="Cambria" w:hAnsi="Cambria"/>
          <w:b/>
          <w:color w:val="FFFFFF"/>
          <w:sz w:val="22"/>
        </w:rPr>
        <w:pict>
          <v:line id="_x0000_s1169" style="position:absolute;z-index:-251612160" from="-.15pt,19.4pt" to="-.15pt,256.7pt" o:userdrawn="t" strokeweight=".48pt"/>
        </w:pict>
      </w:r>
      <w:r>
        <w:rPr>
          <w:rFonts w:ascii="Cambria" w:eastAsia="Cambria" w:hAnsi="Cambria"/>
          <w:b/>
          <w:color w:val="FFFFFF"/>
          <w:sz w:val="22"/>
        </w:rPr>
        <w:pict>
          <v:line id="_x0000_s1170" style="position:absolute;z-index:-251611136" from="100.7pt,19.4pt" to="100.7pt,256.7pt" o:userdrawn="t" strokeweight=".48pt"/>
        </w:pict>
      </w:r>
      <w:r>
        <w:rPr>
          <w:rFonts w:ascii="Cambria" w:eastAsia="Cambria" w:hAnsi="Cambria"/>
          <w:b/>
          <w:color w:val="FFFFFF"/>
          <w:sz w:val="22"/>
        </w:rPr>
        <w:pict>
          <v:line id="_x0000_s1171" style="position:absolute;z-index:-251610112" from="467.05pt,19.4pt" to="467.05pt,256.2pt" o:userdrawn="t" strokeweight=".48pt"/>
        </w:pict>
      </w:r>
    </w:p>
    <w:p w:rsidR="001026AC" w:rsidRDefault="001026AC">
      <w:pPr>
        <w:spacing w:line="37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00"/>
        <w:gridCol w:w="1920"/>
        <w:gridCol w:w="7320"/>
      </w:tblGrid>
      <w:tr w:rsidR="001026AC">
        <w:trPr>
          <w:trHeight w:val="446"/>
        </w:trPr>
        <w:tc>
          <w:tcPr>
            <w:tcW w:w="1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1920" w:type="dxa"/>
            <w:shd w:val="clear" w:color="auto" w:fill="E7E6E6"/>
            <w:vAlign w:val="bottom"/>
          </w:tcPr>
          <w:p w:rsidR="001026AC" w:rsidRDefault="001026AC">
            <w:pPr>
              <w:spacing w:line="0" w:lineRule="atLeast"/>
              <w:ind w:right="15"/>
              <w:jc w:val="center"/>
              <w:rPr>
                <w:rFonts w:ascii="Cambria" w:eastAsia="Cambria" w:hAnsi="Cambria"/>
                <w:b/>
                <w:w w:val="99"/>
                <w:sz w:val="28"/>
              </w:rPr>
            </w:pPr>
            <w:r>
              <w:rPr>
                <w:rFonts w:ascii="Cambria" w:eastAsia="Cambria" w:hAnsi="Cambria"/>
                <w:b/>
                <w:w w:val="99"/>
                <w:sz w:val="28"/>
              </w:rPr>
              <w:t>2.10</w:t>
            </w:r>
          </w:p>
        </w:tc>
        <w:tc>
          <w:tcPr>
            <w:tcW w:w="7320" w:type="dxa"/>
            <w:shd w:val="clear" w:color="auto" w:fill="E7E6E6"/>
            <w:vAlign w:val="bottom"/>
          </w:tcPr>
          <w:p w:rsidR="001026AC" w:rsidRDefault="001026AC">
            <w:pPr>
              <w:spacing w:line="0" w:lineRule="atLeast"/>
              <w:ind w:left="580"/>
              <w:rPr>
                <w:rFonts w:ascii="Cambria" w:eastAsia="Cambria" w:hAnsi="Cambria"/>
                <w:b/>
                <w:sz w:val="22"/>
              </w:rPr>
            </w:pPr>
            <w:r>
              <w:rPr>
                <w:rFonts w:ascii="Cambria" w:eastAsia="Cambria" w:hAnsi="Cambria"/>
                <w:b/>
                <w:sz w:val="28"/>
              </w:rPr>
              <w:t>P</w:t>
            </w:r>
            <w:r>
              <w:rPr>
                <w:rFonts w:ascii="Cambria" w:eastAsia="Cambria" w:hAnsi="Cambria"/>
                <w:b/>
                <w:sz w:val="22"/>
              </w:rPr>
              <w:t>RZYPADEK UCZNIA BĘDĄCEGO OFIARĄ CZYNU KARALNEGO</w:t>
            </w:r>
          </w:p>
        </w:tc>
      </w:tr>
      <w:tr w:rsidR="001026AC">
        <w:trPr>
          <w:trHeight w:val="149"/>
        </w:trPr>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192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c>
          <w:tcPr>
            <w:tcW w:w="732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2"/>
              </w:rPr>
            </w:pPr>
          </w:p>
        </w:tc>
      </w:tr>
      <w:tr w:rsidR="001026AC">
        <w:trPr>
          <w:trHeight w:val="343"/>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920" w:type="dxa"/>
            <w:vMerge w:val="restart"/>
            <w:shd w:val="clear" w:color="auto" w:fill="auto"/>
            <w:vAlign w:val="bottom"/>
          </w:tcPr>
          <w:p w:rsidR="001026AC" w:rsidRDefault="001026AC">
            <w:pPr>
              <w:spacing w:line="0" w:lineRule="atLeast"/>
              <w:ind w:right="15"/>
              <w:jc w:val="center"/>
              <w:rPr>
                <w:rFonts w:ascii="Cambria" w:eastAsia="Cambria" w:hAnsi="Cambria"/>
                <w:b/>
                <w:w w:val="98"/>
              </w:rPr>
            </w:pPr>
            <w:r>
              <w:rPr>
                <w:rFonts w:ascii="Cambria" w:eastAsia="Cambria" w:hAnsi="Cambria"/>
                <w:b/>
                <w:w w:val="98"/>
              </w:rPr>
              <w:t>Cel</w:t>
            </w:r>
          </w:p>
        </w:tc>
        <w:tc>
          <w:tcPr>
            <w:tcW w:w="73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Zapewnienie bezpieczeństwa fizycznego w szkole na wypadek zidentyfikowania w</w:t>
            </w:r>
          </w:p>
        </w:tc>
      </w:tr>
      <w:tr w:rsidR="001026AC">
        <w:trPr>
          <w:trHeight w:val="235"/>
        </w:trPr>
        <w:tc>
          <w:tcPr>
            <w:tcW w:w="100" w:type="dxa"/>
            <w:shd w:val="clear" w:color="auto" w:fill="auto"/>
            <w:vAlign w:val="bottom"/>
          </w:tcPr>
          <w:p w:rsidR="001026AC" w:rsidRDefault="001026AC">
            <w:pPr>
              <w:spacing w:line="0" w:lineRule="atLeast"/>
              <w:rPr>
                <w:rFonts w:ascii="Times New Roman" w:eastAsia="Times New Roman" w:hAnsi="Times New Roman"/>
              </w:rPr>
            </w:pPr>
          </w:p>
        </w:tc>
        <w:tc>
          <w:tcPr>
            <w:tcW w:w="1920" w:type="dxa"/>
            <w:vMerge/>
            <w:shd w:val="clear" w:color="auto" w:fill="auto"/>
            <w:vAlign w:val="bottom"/>
          </w:tcPr>
          <w:p w:rsidR="001026AC" w:rsidRDefault="001026AC">
            <w:pPr>
              <w:spacing w:line="0" w:lineRule="atLeast"/>
              <w:rPr>
                <w:rFonts w:ascii="Times New Roman" w:eastAsia="Times New Roman" w:hAnsi="Times New Roman"/>
              </w:rPr>
            </w:pPr>
          </w:p>
        </w:tc>
        <w:tc>
          <w:tcPr>
            <w:tcW w:w="73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szkole ucznia będącego ofiarą czynu karalnego ucznia oraz udzielenie pomocy</w:t>
            </w:r>
          </w:p>
        </w:tc>
      </w:tr>
      <w:tr w:rsidR="001026AC">
        <w:trPr>
          <w:trHeight w:val="233"/>
        </w:trPr>
        <w:tc>
          <w:tcPr>
            <w:tcW w:w="100" w:type="dxa"/>
            <w:shd w:val="clear" w:color="auto" w:fill="auto"/>
            <w:vAlign w:val="bottom"/>
          </w:tcPr>
          <w:p w:rsidR="001026AC" w:rsidRDefault="001026AC">
            <w:pPr>
              <w:spacing w:line="0" w:lineRule="atLeast"/>
              <w:rPr>
                <w:rFonts w:ascii="Times New Roman" w:eastAsia="Times New Roman" w:hAnsi="Times New Roman"/>
              </w:rPr>
            </w:pPr>
          </w:p>
        </w:tc>
        <w:tc>
          <w:tcPr>
            <w:tcW w:w="1920" w:type="dxa"/>
            <w:shd w:val="clear" w:color="auto" w:fill="auto"/>
            <w:vAlign w:val="bottom"/>
          </w:tcPr>
          <w:p w:rsidR="001026AC" w:rsidRDefault="001026AC">
            <w:pPr>
              <w:spacing w:line="0" w:lineRule="atLeast"/>
              <w:rPr>
                <w:rFonts w:ascii="Times New Roman" w:eastAsia="Times New Roman" w:hAnsi="Times New Roman"/>
              </w:rPr>
            </w:pPr>
          </w:p>
        </w:tc>
        <w:tc>
          <w:tcPr>
            <w:tcW w:w="7320" w:type="dxa"/>
            <w:shd w:val="clear" w:color="auto" w:fill="auto"/>
            <w:vAlign w:val="bottom"/>
          </w:tcPr>
          <w:p w:rsidR="001026AC" w:rsidRDefault="001026AC">
            <w:pPr>
              <w:spacing w:line="233" w:lineRule="exact"/>
              <w:ind w:left="100"/>
              <w:rPr>
                <w:rFonts w:ascii="Cambria" w:eastAsia="Cambria" w:hAnsi="Cambria"/>
              </w:rPr>
            </w:pPr>
            <w:r>
              <w:rPr>
                <w:rFonts w:ascii="Cambria" w:eastAsia="Cambria" w:hAnsi="Cambria"/>
              </w:rPr>
              <w:t>uczniowi - ofierze czynu karalnego.</w:t>
            </w:r>
          </w:p>
        </w:tc>
      </w:tr>
      <w:tr w:rsidR="001026AC">
        <w:trPr>
          <w:trHeight w:val="122"/>
        </w:trPr>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9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43"/>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920" w:type="dxa"/>
            <w:vMerge w:val="restart"/>
            <w:shd w:val="clear" w:color="auto" w:fill="auto"/>
            <w:vAlign w:val="bottom"/>
          </w:tcPr>
          <w:p w:rsidR="001026AC" w:rsidRDefault="001026AC">
            <w:pPr>
              <w:spacing w:line="0" w:lineRule="atLeast"/>
              <w:ind w:right="15"/>
              <w:jc w:val="center"/>
              <w:rPr>
                <w:rFonts w:ascii="Cambria" w:eastAsia="Cambria" w:hAnsi="Cambria"/>
                <w:b/>
                <w:w w:val="98"/>
              </w:rPr>
            </w:pPr>
            <w:r>
              <w:rPr>
                <w:rFonts w:ascii="Cambria" w:eastAsia="Cambria" w:hAnsi="Cambria"/>
                <w:b/>
                <w:w w:val="98"/>
              </w:rPr>
              <w:t>Osoby</w:t>
            </w:r>
          </w:p>
        </w:tc>
        <w:tc>
          <w:tcPr>
            <w:tcW w:w="73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Dyrektor lub wicedyrektor szkoły.</w:t>
            </w:r>
          </w:p>
        </w:tc>
      </w:tr>
      <w:tr w:rsidR="001026AC">
        <w:trPr>
          <w:trHeight w:val="120"/>
        </w:trPr>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192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7320" w:type="dxa"/>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254"/>
        </w:trPr>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9240" w:type="dxa"/>
            <w:gridSpan w:val="2"/>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b/>
              </w:rPr>
              <w:t xml:space="preserve">odpowiedzialne za  </w:t>
            </w:r>
            <w:r>
              <w:rPr>
                <w:rFonts w:ascii="Cambria" w:eastAsia="Cambria" w:hAnsi="Cambria"/>
              </w:rPr>
              <w:t>W przypadku ich nieobecności – osoba przez nich upoważniona.</w:t>
            </w:r>
          </w:p>
        </w:tc>
      </w:tr>
      <w:tr w:rsidR="001026AC">
        <w:trPr>
          <w:trHeight w:val="252"/>
        </w:trPr>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920" w:type="dxa"/>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zarządzanie</w:t>
            </w:r>
          </w:p>
        </w:tc>
        <w:tc>
          <w:tcPr>
            <w:tcW w:w="73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9"/>
        </w:trPr>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9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345"/>
        </w:trPr>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920" w:type="dxa"/>
            <w:shd w:val="clear" w:color="auto" w:fill="auto"/>
            <w:vAlign w:val="bottom"/>
          </w:tcPr>
          <w:p w:rsidR="001026AC" w:rsidRDefault="001026AC">
            <w:pPr>
              <w:spacing w:line="0" w:lineRule="atLeast"/>
              <w:ind w:right="15"/>
              <w:jc w:val="center"/>
              <w:rPr>
                <w:rFonts w:ascii="Cambria" w:eastAsia="Cambria" w:hAnsi="Cambria"/>
                <w:b/>
                <w:w w:val="98"/>
              </w:rPr>
            </w:pPr>
            <w:r>
              <w:rPr>
                <w:rFonts w:ascii="Cambria" w:eastAsia="Cambria" w:hAnsi="Cambria"/>
                <w:b/>
                <w:w w:val="98"/>
              </w:rPr>
              <w:t>Podstawy</w:t>
            </w:r>
          </w:p>
        </w:tc>
        <w:tc>
          <w:tcPr>
            <w:tcW w:w="73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Sytuacja, w której uczeń stał się ofiarą czynu karalnego zabronionego przez ustawę</w:t>
            </w:r>
          </w:p>
        </w:tc>
      </w:tr>
      <w:tr w:rsidR="001026AC">
        <w:trPr>
          <w:trHeight w:val="233"/>
        </w:trPr>
        <w:tc>
          <w:tcPr>
            <w:tcW w:w="100" w:type="dxa"/>
            <w:shd w:val="clear" w:color="auto" w:fill="auto"/>
            <w:vAlign w:val="bottom"/>
          </w:tcPr>
          <w:p w:rsidR="001026AC" w:rsidRDefault="001026AC">
            <w:pPr>
              <w:spacing w:line="0" w:lineRule="atLeast"/>
              <w:rPr>
                <w:rFonts w:ascii="Times New Roman" w:eastAsia="Times New Roman" w:hAnsi="Times New Roman"/>
              </w:rPr>
            </w:pPr>
          </w:p>
        </w:tc>
        <w:tc>
          <w:tcPr>
            <w:tcW w:w="1920" w:type="dxa"/>
            <w:shd w:val="clear" w:color="auto" w:fill="auto"/>
            <w:vAlign w:val="bottom"/>
          </w:tcPr>
          <w:p w:rsidR="001026AC" w:rsidRDefault="001026AC">
            <w:pPr>
              <w:spacing w:line="233" w:lineRule="exact"/>
              <w:jc w:val="center"/>
              <w:rPr>
                <w:rFonts w:ascii="Cambria" w:eastAsia="Cambria" w:hAnsi="Cambria"/>
                <w:b/>
              </w:rPr>
            </w:pPr>
            <w:r>
              <w:rPr>
                <w:rFonts w:ascii="Cambria" w:eastAsia="Cambria" w:hAnsi="Cambria"/>
                <w:b/>
              </w:rPr>
              <w:t>uruchomienia</w:t>
            </w:r>
          </w:p>
        </w:tc>
        <w:tc>
          <w:tcPr>
            <w:tcW w:w="7320" w:type="dxa"/>
            <w:shd w:val="clear" w:color="auto" w:fill="auto"/>
            <w:vAlign w:val="bottom"/>
          </w:tcPr>
          <w:p w:rsidR="001026AC" w:rsidRDefault="001026AC">
            <w:pPr>
              <w:spacing w:line="233" w:lineRule="exact"/>
              <w:ind w:left="100"/>
              <w:rPr>
                <w:rFonts w:ascii="Cambria" w:eastAsia="Cambria" w:hAnsi="Cambria"/>
              </w:rPr>
            </w:pPr>
            <w:r>
              <w:rPr>
                <w:rFonts w:ascii="Cambria" w:eastAsia="Cambria" w:hAnsi="Cambria"/>
              </w:rPr>
              <w:t>o postępowaniu w sprawach nieletnich.</w:t>
            </w:r>
          </w:p>
        </w:tc>
      </w:tr>
      <w:tr w:rsidR="001026AC">
        <w:trPr>
          <w:trHeight w:val="235"/>
        </w:trPr>
        <w:tc>
          <w:tcPr>
            <w:tcW w:w="100" w:type="dxa"/>
            <w:shd w:val="clear" w:color="auto" w:fill="auto"/>
            <w:vAlign w:val="bottom"/>
          </w:tcPr>
          <w:p w:rsidR="001026AC" w:rsidRDefault="001026AC">
            <w:pPr>
              <w:spacing w:line="0" w:lineRule="atLeast"/>
              <w:rPr>
                <w:rFonts w:ascii="Times New Roman" w:eastAsia="Times New Roman" w:hAnsi="Times New Roman"/>
              </w:rPr>
            </w:pPr>
          </w:p>
        </w:tc>
        <w:tc>
          <w:tcPr>
            <w:tcW w:w="1920" w:type="dxa"/>
            <w:shd w:val="clear" w:color="auto" w:fill="auto"/>
            <w:vAlign w:val="bottom"/>
          </w:tcPr>
          <w:p w:rsidR="001026AC" w:rsidRDefault="001026AC">
            <w:pPr>
              <w:spacing w:line="0" w:lineRule="atLeast"/>
              <w:ind w:right="15"/>
              <w:jc w:val="center"/>
              <w:rPr>
                <w:rFonts w:ascii="Cambria" w:eastAsia="Cambria" w:hAnsi="Cambria"/>
                <w:b/>
                <w:w w:val="99"/>
              </w:rPr>
            </w:pPr>
            <w:r>
              <w:rPr>
                <w:rFonts w:ascii="Cambria" w:eastAsia="Cambria" w:hAnsi="Cambria"/>
                <w:b/>
                <w:w w:val="99"/>
              </w:rPr>
              <w:t>działań</w:t>
            </w:r>
          </w:p>
        </w:tc>
        <w:tc>
          <w:tcPr>
            <w:tcW w:w="7320" w:type="dxa"/>
            <w:shd w:val="clear" w:color="auto" w:fill="auto"/>
            <w:vAlign w:val="bottom"/>
          </w:tcPr>
          <w:p w:rsidR="001026AC" w:rsidRDefault="001026AC">
            <w:pPr>
              <w:spacing w:line="0" w:lineRule="atLeast"/>
              <w:rPr>
                <w:rFonts w:ascii="Times New Roman" w:eastAsia="Times New Roman" w:hAnsi="Times New Roman"/>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rPr>
        <w:pict>
          <v:line id="_x0000_s1172" style="position:absolute;z-index:-251609088;mso-position-horizontal-relative:text;mso-position-vertical-relative:text" from="-.4pt,6.3pt" to="467.3pt,6.3pt" o:userdrawn="t" strokeweight=".16931mm"/>
        </w:pict>
      </w:r>
    </w:p>
    <w:p w:rsidR="001026AC" w:rsidRDefault="001026AC">
      <w:pPr>
        <w:numPr>
          <w:ilvl w:val="0"/>
          <w:numId w:val="55"/>
        </w:numPr>
        <w:tabs>
          <w:tab w:val="left" w:pos="2480"/>
        </w:tabs>
        <w:spacing w:line="183" w:lineRule="auto"/>
        <w:ind w:left="2480" w:hanging="355"/>
        <w:rPr>
          <w:rFonts w:ascii="Wingdings" w:eastAsia="Wingdings" w:hAnsi="Wingdings"/>
          <w:sz w:val="46"/>
          <w:vertAlign w:val="superscript"/>
        </w:rPr>
      </w:pPr>
      <w:r>
        <w:rPr>
          <w:rFonts w:ascii="Cambria" w:eastAsia="Cambria" w:hAnsi="Cambria"/>
          <w:sz w:val="19"/>
        </w:rPr>
        <w:t>Osoba będąca świadkiem, która dostrzegła zagrożenie, winna udzielić ofierze</w:t>
      </w:r>
    </w:p>
    <w:tbl>
      <w:tblPr>
        <w:tblW w:w="0" w:type="auto"/>
        <w:tblInd w:w="0" w:type="dxa"/>
        <w:tblLayout w:type="fixed"/>
        <w:tblCellMar>
          <w:top w:w="0" w:type="dxa"/>
          <w:left w:w="0" w:type="dxa"/>
          <w:bottom w:w="0" w:type="dxa"/>
          <w:right w:w="0" w:type="dxa"/>
        </w:tblCellMar>
        <w:tblLook w:val="0000"/>
      </w:tblPr>
      <w:tblGrid>
        <w:gridCol w:w="2060"/>
        <w:gridCol w:w="7280"/>
      </w:tblGrid>
      <w:tr w:rsidR="001026AC">
        <w:trPr>
          <w:trHeight w:val="234"/>
        </w:trPr>
        <w:tc>
          <w:tcPr>
            <w:tcW w:w="2060" w:type="dxa"/>
            <w:vMerge w:val="restart"/>
            <w:shd w:val="clear" w:color="auto" w:fill="auto"/>
            <w:vAlign w:val="bottom"/>
          </w:tcPr>
          <w:p w:rsidR="001026AC" w:rsidRDefault="001026AC">
            <w:pPr>
              <w:spacing w:line="0" w:lineRule="atLeast"/>
              <w:ind w:left="100"/>
              <w:rPr>
                <w:rFonts w:ascii="Cambria" w:eastAsia="Cambria" w:hAnsi="Cambria"/>
                <w:b/>
              </w:rPr>
            </w:pPr>
            <w:r>
              <w:rPr>
                <w:rFonts w:ascii="Cambria" w:eastAsia="Cambria" w:hAnsi="Cambria"/>
                <w:b/>
              </w:rPr>
              <w:t>Sposób działania</w:t>
            </w:r>
          </w:p>
        </w:tc>
        <w:tc>
          <w:tcPr>
            <w:tcW w:w="7280" w:type="dxa"/>
            <w:shd w:val="clear" w:color="auto" w:fill="auto"/>
            <w:vAlign w:val="bottom"/>
          </w:tcPr>
          <w:p w:rsidR="001026AC" w:rsidRDefault="001026AC">
            <w:pPr>
              <w:spacing w:line="0" w:lineRule="atLeast"/>
              <w:ind w:left="420"/>
              <w:rPr>
                <w:rFonts w:ascii="Cambria" w:eastAsia="Cambria" w:hAnsi="Cambria"/>
              </w:rPr>
            </w:pPr>
            <w:r>
              <w:rPr>
                <w:rFonts w:ascii="Cambria" w:eastAsia="Cambria" w:hAnsi="Cambria"/>
              </w:rPr>
              <w:t>czynu karalnego pierwszej pomocy (przedmedycznej), bądź zapewnić jej</w:t>
            </w:r>
          </w:p>
        </w:tc>
      </w:tr>
      <w:tr w:rsidR="001026AC">
        <w:trPr>
          <w:trHeight w:val="96"/>
        </w:trPr>
        <w:tc>
          <w:tcPr>
            <w:tcW w:w="2060" w:type="dxa"/>
            <w:vMerge/>
            <w:shd w:val="clear" w:color="auto" w:fill="auto"/>
            <w:vAlign w:val="bottom"/>
          </w:tcPr>
          <w:p w:rsidR="001026AC" w:rsidRDefault="001026AC">
            <w:pPr>
              <w:spacing w:line="0" w:lineRule="atLeast"/>
              <w:rPr>
                <w:rFonts w:ascii="Times New Roman" w:eastAsia="Times New Roman" w:hAnsi="Times New Roman"/>
                <w:sz w:val="8"/>
              </w:rPr>
            </w:pPr>
          </w:p>
        </w:tc>
        <w:tc>
          <w:tcPr>
            <w:tcW w:w="7280" w:type="dxa"/>
            <w:vMerge w:val="restart"/>
            <w:shd w:val="clear" w:color="auto" w:fill="auto"/>
            <w:vAlign w:val="bottom"/>
          </w:tcPr>
          <w:p w:rsidR="001026AC" w:rsidRDefault="001026AC">
            <w:pPr>
              <w:spacing w:line="0" w:lineRule="atLeast"/>
              <w:ind w:left="420"/>
              <w:rPr>
                <w:rFonts w:ascii="Cambria" w:eastAsia="Cambria" w:hAnsi="Cambria"/>
              </w:rPr>
            </w:pPr>
            <w:r>
              <w:rPr>
                <w:rFonts w:ascii="Cambria" w:eastAsia="Cambria" w:hAnsi="Cambria"/>
              </w:rPr>
              <w:t>udzielenie poprzez wezwanie lekarza, w przypadku kiedy ofiara doznała</w:t>
            </w:r>
          </w:p>
        </w:tc>
      </w:tr>
      <w:tr w:rsidR="001026AC">
        <w:trPr>
          <w:trHeight w:val="139"/>
        </w:trPr>
        <w:tc>
          <w:tcPr>
            <w:tcW w:w="2060" w:type="dxa"/>
            <w:shd w:val="clear" w:color="auto" w:fill="auto"/>
            <w:vAlign w:val="bottom"/>
          </w:tcPr>
          <w:p w:rsidR="001026AC" w:rsidRDefault="001026AC">
            <w:pPr>
              <w:spacing w:line="0" w:lineRule="atLeast"/>
              <w:rPr>
                <w:rFonts w:ascii="Times New Roman" w:eastAsia="Times New Roman" w:hAnsi="Times New Roman"/>
                <w:sz w:val="12"/>
              </w:rPr>
            </w:pPr>
          </w:p>
        </w:tc>
        <w:tc>
          <w:tcPr>
            <w:tcW w:w="7280" w:type="dxa"/>
            <w:vMerge/>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236"/>
        </w:trPr>
        <w:tc>
          <w:tcPr>
            <w:tcW w:w="20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7280" w:type="dxa"/>
            <w:tcBorders>
              <w:bottom w:val="single" w:sz="8" w:space="0" w:color="auto"/>
            </w:tcBorders>
            <w:shd w:val="clear" w:color="auto" w:fill="auto"/>
            <w:vAlign w:val="bottom"/>
          </w:tcPr>
          <w:p w:rsidR="001026AC" w:rsidRDefault="001026AC">
            <w:pPr>
              <w:spacing w:line="0" w:lineRule="atLeast"/>
              <w:ind w:left="420"/>
              <w:rPr>
                <w:rFonts w:ascii="Cambria" w:eastAsia="Cambria" w:hAnsi="Cambria"/>
              </w:rPr>
            </w:pPr>
            <w:r>
              <w:rPr>
                <w:rFonts w:ascii="Cambria" w:eastAsia="Cambria" w:hAnsi="Cambria"/>
              </w:rPr>
              <w:t>obrażeń. Następnie świadek powinien powiadomić o sytuacji dyrektora szkoły.</w:t>
            </w:r>
          </w:p>
        </w:tc>
      </w:tr>
      <w:tr w:rsidR="001026AC">
        <w:trPr>
          <w:trHeight w:val="477"/>
        </w:trPr>
        <w:tc>
          <w:tcPr>
            <w:tcW w:w="2060" w:type="dxa"/>
            <w:shd w:val="clear" w:color="auto" w:fill="auto"/>
            <w:vAlign w:val="bottom"/>
          </w:tcPr>
          <w:p w:rsidR="001026AC" w:rsidRDefault="001026AC">
            <w:pPr>
              <w:spacing w:line="0" w:lineRule="atLeast"/>
              <w:rPr>
                <w:rFonts w:ascii="Times New Roman" w:eastAsia="Times New Roman" w:hAnsi="Times New Roman"/>
                <w:sz w:val="24"/>
              </w:rPr>
            </w:pPr>
          </w:p>
        </w:tc>
        <w:tc>
          <w:tcPr>
            <w:tcW w:w="7280" w:type="dxa"/>
            <w:shd w:val="clear" w:color="auto" w:fill="auto"/>
            <w:vAlign w:val="bottom"/>
          </w:tcPr>
          <w:p w:rsidR="001026AC" w:rsidRDefault="001026AC">
            <w:pPr>
              <w:spacing w:line="0" w:lineRule="atLeast"/>
              <w:ind w:right="155"/>
              <w:jc w:val="right"/>
              <w:rPr>
                <w:rFonts w:ascii="Arial Narrow" w:eastAsia="Arial Narrow" w:hAnsi="Arial Narrow"/>
                <w:sz w:val="24"/>
              </w:rPr>
            </w:pPr>
            <w:r>
              <w:rPr>
                <w:rFonts w:ascii="Arial Narrow" w:eastAsia="Arial Narrow" w:hAnsi="Arial Narrow"/>
                <w:sz w:val="24"/>
              </w:rPr>
              <w:t>36</w:t>
            </w:r>
          </w:p>
        </w:tc>
      </w:tr>
    </w:tbl>
    <w:p w:rsidR="001026AC" w:rsidRDefault="001026AC">
      <w:pPr>
        <w:spacing w:line="20" w:lineRule="exact"/>
        <w:rPr>
          <w:rFonts w:ascii="Times New Roman" w:eastAsia="Times New Roman" w:hAnsi="Times New Roman"/>
        </w:rPr>
      </w:pPr>
      <w:r>
        <w:rPr>
          <w:rFonts w:ascii="Arial Narrow" w:eastAsia="Arial Narrow" w:hAnsi="Arial Narrow"/>
          <w:sz w:val="24"/>
        </w:rPr>
        <w:pict>
          <v:rect id="_x0000_s1173" style="position:absolute;margin-left:466.55pt;margin-top:-25.05pt;width:1pt;height:1pt;z-index:-251608064;mso-position-horizontal-relative:text;mso-position-vertical-relative:text" o:userdrawn="t" fillcolor="black" strokecolor="none"/>
        </w:pict>
      </w:r>
    </w:p>
    <w:p w:rsidR="001026AC" w:rsidRDefault="001026AC">
      <w:pPr>
        <w:spacing w:line="20" w:lineRule="exact"/>
        <w:rPr>
          <w:rFonts w:ascii="Times New Roman" w:eastAsia="Times New Roman" w:hAnsi="Times New Roman"/>
        </w:rPr>
        <w:sectPr w:rsidR="001026AC">
          <w:pgSz w:w="11900" w:h="16838"/>
          <w:pgMar w:top="1155" w:right="1146" w:bottom="425" w:left="1420" w:header="0" w:footer="0" w:gutter="0"/>
          <w:cols w:space="0" w:equalWidth="0">
            <w:col w:w="9340"/>
          </w:cols>
          <w:docGrid w:linePitch="360"/>
        </w:sectPr>
      </w:pPr>
    </w:p>
    <w:p w:rsidR="001026AC" w:rsidRDefault="001026AC">
      <w:pPr>
        <w:spacing w:line="15" w:lineRule="exact"/>
        <w:rPr>
          <w:rFonts w:ascii="Times New Roman" w:eastAsia="Times New Roman" w:hAnsi="Times New Roman"/>
        </w:rPr>
      </w:pPr>
      <w:bookmarkStart w:id="35" w:name="page37"/>
      <w:bookmarkEnd w:id="35"/>
      <w:r>
        <w:rPr>
          <w:rFonts w:ascii="Times New Roman" w:eastAsia="Times New Roman" w:hAnsi="Times New Roman"/>
        </w:rPr>
        <w:lastRenderedPageBreak/>
        <w:pict>
          <v:line id="_x0000_s1174" style="position:absolute;z-index:-251607040;mso-position-horizontal-relative:page;mso-position-vertical-relative:page" from="70.55pt,71pt" to="538.3pt,71pt" o:userdrawn="t" strokeweight=".16931mm">
            <w10:wrap anchorx="page" anchory="page"/>
          </v:line>
        </w:pict>
      </w:r>
      <w:r>
        <w:rPr>
          <w:rFonts w:ascii="Times New Roman" w:eastAsia="Times New Roman" w:hAnsi="Times New Roman"/>
        </w:rPr>
        <w:pict>
          <v:line id="_x0000_s1175" style="position:absolute;z-index:-251606016;mso-position-horizontal-relative:page;mso-position-vertical-relative:page" from="70.8pt,70.75pt" to="70.8pt,157.8pt" o:userdrawn="t" strokeweight=".48pt">
            <w10:wrap anchorx="page" anchory="page"/>
          </v:line>
        </w:pict>
      </w:r>
      <w:r>
        <w:rPr>
          <w:rFonts w:ascii="Times New Roman" w:eastAsia="Times New Roman" w:hAnsi="Times New Roman"/>
        </w:rPr>
        <w:pict>
          <v:line id="_x0000_s1176" style="position:absolute;z-index:-251604992;mso-position-horizontal-relative:page;mso-position-vertical-relative:page" from="171.7pt,70.75pt" to="171.7pt,157.8pt" o:userdrawn="t" strokeweight=".48pt">
            <w10:wrap anchorx="page" anchory="page"/>
          </v:line>
        </w:pict>
      </w:r>
      <w:r>
        <w:rPr>
          <w:rFonts w:ascii="Times New Roman" w:eastAsia="Times New Roman" w:hAnsi="Times New Roman"/>
        </w:rPr>
        <w:pict>
          <v:line id="_x0000_s1177" style="position:absolute;z-index:-251603968;mso-position-horizontal-relative:page;mso-position-vertical-relative:page" from="70.55pt,157.55pt" to="538.3pt,157.55pt" o:userdrawn="t" strokeweight=".48pt">
            <w10:wrap anchorx="page" anchory="page"/>
          </v:line>
        </w:pict>
      </w:r>
      <w:r>
        <w:rPr>
          <w:rFonts w:ascii="Times New Roman" w:eastAsia="Times New Roman" w:hAnsi="Times New Roman"/>
        </w:rPr>
        <w:pict>
          <v:line id="_x0000_s1178" style="position:absolute;z-index:-251602944;mso-position-horizontal-relative:page;mso-position-vertical-relative:page" from="538.05pt,70.75pt" to="538.05pt,157.8pt" o:userdrawn="t" strokeweight=".48pt">
            <w10:wrap anchorx="page" anchory="page"/>
          </v:line>
        </w:pict>
      </w:r>
    </w:p>
    <w:p w:rsidR="001026AC" w:rsidRDefault="001026AC">
      <w:pPr>
        <w:numPr>
          <w:ilvl w:val="0"/>
          <w:numId w:val="56"/>
        </w:numPr>
        <w:tabs>
          <w:tab w:val="left" w:pos="2460"/>
        </w:tabs>
        <w:spacing w:line="183" w:lineRule="auto"/>
        <w:ind w:left="2460" w:right="20" w:hanging="355"/>
        <w:rPr>
          <w:rFonts w:ascii="Wingdings" w:eastAsia="Wingdings" w:hAnsi="Wingdings"/>
          <w:sz w:val="37"/>
          <w:vertAlign w:val="superscript"/>
        </w:rPr>
      </w:pPr>
      <w:r>
        <w:rPr>
          <w:rFonts w:ascii="Cambria" w:eastAsia="Cambria" w:hAnsi="Cambria"/>
          <w:sz w:val="17"/>
        </w:rPr>
        <w:t>Obowiązkiem dyrektora szkoły jest niezwłoczne powiadomienie rodziców ucznia - ofiary czynu karalnego.</w:t>
      </w:r>
    </w:p>
    <w:p w:rsidR="001026AC" w:rsidRDefault="001026AC">
      <w:pPr>
        <w:spacing w:line="29" w:lineRule="exact"/>
        <w:rPr>
          <w:rFonts w:ascii="Wingdings" w:eastAsia="Wingdings" w:hAnsi="Wingdings"/>
          <w:sz w:val="37"/>
          <w:vertAlign w:val="superscript"/>
        </w:rPr>
      </w:pPr>
    </w:p>
    <w:p w:rsidR="001026AC" w:rsidRDefault="001026AC">
      <w:pPr>
        <w:numPr>
          <w:ilvl w:val="0"/>
          <w:numId w:val="56"/>
        </w:numPr>
        <w:tabs>
          <w:tab w:val="left" w:pos="2460"/>
        </w:tabs>
        <w:spacing w:line="180" w:lineRule="auto"/>
        <w:ind w:left="2460" w:hanging="355"/>
        <w:jc w:val="both"/>
        <w:rPr>
          <w:rFonts w:ascii="Wingdings" w:eastAsia="Wingdings" w:hAnsi="Wingdings"/>
          <w:sz w:val="44"/>
          <w:vertAlign w:val="superscript"/>
        </w:rPr>
      </w:pPr>
      <w:r>
        <w:rPr>
          <w:rFonts w:ascii="Cambria" w:eastAsia="Cambria" w:hAnsi="Cambria"/>
          <w:sz w:val="19"/>
        </w:rPr>
        <w:t>Następnie dyrektor szkoły winien niezwłocznie wezwać Policję, szczególnie w przypadku, kiedy istnieje konieczność profesjonalnego zabezpieczenia śladów przestępstwa, ustalenia okoliczności i ewentualnych świadków zdarzenia.</w:t>
      </w:r>
    </w:p>
    <w:p w:rsidR="001026AC" w:rsidRDefault="001026AC">
      <w:pPr>
        <w:spacing w:line="26" w:lineRule="exact"/>
        <w:rPr>
          <w:rFonts w:ascii="Wingdings" w:eastAsia="Wingdings" w:hAnsi="Wingdings"/>
          <w:sz w:val="44"/>
          <w:vertAlign w:val="superscript"/>
        </w:rPr>
      </w:pPr>
    </w:p>
    <w:p w:rsidR="001026AC" w:rsidRDefault="001026AC">
      <w:pPr>
        <w:numPr>
          <w:ilvl w:val="0"/>
          <w:numId w:val="56"/>
        </w:numPr>
        <w:tabs>
          <w:tab w:val="left" w:pos="2460"/>
        </w:tabs>
        <w:spacing w:line="184" w:lineRule="auto"/>
        <w:ind w:left="2460" w:right="20" w:hanging="355"/>
        <w:rPr>
          <w:rFonts w:ascii="Wingdings" w:eastAsia="Wingdings" w:hAnsi="Wingdings"/>
          <w:sz w:val="37"/>
          <w:vertAlign w:val="superscript"/>
        </w:rPr>
      </w:pPr>
      <w:r>
        <w:rPr>
          <w:rFonts w:ascii="Cambria" w:eastAsia="Cambria" w:hAnsi="Cambria"/>
          <w:sz w:val="17"/>
        </w:rPr>
        <w:t>W dalszej kolejności ofiara czynu karalnego powinna otrzymać pomoc, wsparcie psychologiczne.</w: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335" w:lineRule="exact"/>
        <w:rPr>
          <w:rFonts w:ascii="Times New Roman" w:eastAsia="Times New Roman" w:hAnsi="Times New Roman"/>
        </w:rPr>
      </w:pPr>
    </w:p>
    <w:p w:rsidR="001026AC" w:rsidRDefault="001026AC">
      <w:pPr>
        <w:spacing w:line="0" w:lineRule="atLeast"/>
        <w:ind w:right="200"/>
        <w:jc w:val="center"/>
        <w:rPr>
          <w:rFonts w:ascii="Cambria" w:eastAsia="Cambria" w:hAnsi="Cambria"/>
          <w:sz w:val="40"/>
        </w:rPr>
      </w:pPr>
      <w:r>
        <w:rPr>
          <w:rFonts w:ascii="Cambria" w:eastAsia="Cambria" w:hAnsi="Cambria"/>
          <w:sz w:val="40"/>
        </w:rPr>
        <w:t>Rozdział II</w: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25" w:lineRule="exact"/>
        <w:rPr>
          <w:rFonts w:ascii="Times New Roman" w:eastAsia="Times New Roman" w:hAnsi="Times New Roman"/>
        </w:rPr>
      </w:pPr>
    </w:p>
    <w:p w:rsidR="001026AC" w:rsidRDefault="001026AC">
      <w:pPr>
        <w:spacing w:line="0" w:lineRule="atLeast"/>
        <w:ind w:left="8840"/>
        <w:rPr>
          <w:rFonts w:ascii="Arial Narrow" w:eastAsia="Arial Narrow" w:hAnsi="Arial Narrow"/>
          <w:sz w:val="24"/>
        </w:rPr>
      </w:pPr>
      <w:r>
        <w:rPr>
          <w:rFonts w:ascii="Arial Narrow" w:eastAsia="Arial Narrow" w:hAnsi="Arial Narrow"/>
          <w:sz w:val="24"/>
        </w:rPr>
        <w:t>37</w:t>
      </w:r>
    </w:p>
    <w:p w:rsidR="001026AC" w:rsidRDefault="001026AC">
      <w:pPr>
        <w:spacing w:line="0" w:lineRule="atLeast"/>
        <w:ind w:left="8840"/>
        <w:rPr>
          <w:rFonts w:ascii="Arial Narrow" w:eastAsia="Arial Narrow" w:hAnsi="Arial Narrow"/>
          <w:sz w:val="24"/>
        </w:rPr>
        <w:sectPr w:rsidR="001026AC">
          <w:pgSz w:w="11900" w:h="16838"/>
          <w:pgMar w:top="1440" w:right="1246" w:bottom="425" w:left="1440" w:header="0" w:footer="0" w:gutter="0"/>
          <w:cols w:space="0" w:equalWidth="0">
            <w:col w:w="9220"/>
          </w:cols>
          <w:docGrid w:linePitch="360"/>
        </w:sectPr>
      </w:pPr>
    </w:p>
    <w:p w:rsidR="001026AC" w:rsidRDefault="001026AC">
      <w:pPr>
        <w:spacing w:line="50" w:lineRule="exact"/>
        <w:rPr>
          <w:rFonts w:ascii="Times New Roman" w:eastAsia="Times New Roman" w:hAnsi="Times New Roman"/>
        </w:rPr>
      </w:pPr>
      <w:bookmarkStart w:id="36" w:name="page38"/>
      <w:bookmarkEnd w:id="36"/>
    </w:p>
    <w:p w:rsidR="001026AC" w:rsidRDefault="001026AC">
      <w:pPr>
        <w:spacing w:line="0" w:lineRule="atLeast"/>
        <w:ind w:left="264"/>
        <w:rPr>
          <w:rFonts w:ascii="Cambria" w:eastAsia="Cambria" w:hAnsi="Cambria"/>
          <w:b/>
          <w:sz w:val="32"/>
        </w:rPr>
      </w:pPr>
      <w:r>
        <w:rPr>
          <w:rFonts w:ascii="Cambria" w:eastAsia="Cambria" w:hAnsi="Cambria"/>
          <w:b/>
          <w:sz w:val="32"/>
        </w:rPr>
        <w:t>PROCEDURY REAGOWANIA W PRZYPADKU WYSTĄPIENIA</w:t>
      </w:r>
    </w:p>
    <w:p w:rsidR="001026AC" w:rsidRDefault="001026AC">
      <w:pPr>
        <w:spacing w:line="132" w:lineRule="exact"/>
        <w:rPr>
          <w:rFonts w:ascii="Times New Roman" w:eastAsia="Times New Roman" w:hAnsi="Times New Roman"/>
        </w:rPr>
      </w:pPr>
    </w:p>
    <w:p w:rsidR="001026AC" w:rsidRDefault="001026AC">
      <w:pPr>
        <w:numPr>
          <w:ilvl w:val="1"/>
          <w:numId w:val="57"/>
        </w:numPr>
        <w:tabs>
          <w:tab w:val="left" w:pos="1144"/>
        </w:tabs>
        <w:spacing w:line="0" w:lineRule="atLeast"/>
        <w:ind w:left="1144" w:hanging="385"/>
        <w:rPr>
          <w:rFonts w:ascii="Cambria" w:eastAsia="Cambria" w:hAnsi="Cambria"/>
          <w:b/>
          <w:sz w:val="32"/>
        </w:rPr>
      </w:pPr>
      <w:r>
        <w:rPr>
          <w:rFonts w:ascii="Cambria" w:eastAsia="Cambria" w:hAnsi="Cambria"/>
          <w:b/>
          <w:sz w:val="32"/>
        </w:rPr>
        <w:t>SZKOLE ZAGROŻEŃ BEZPIECZEŃSTWA CYFROWEGO</w:t>
      </w:r>
    </w:p>
    <w:p w:rsidR="001026AC" w:rsidRDefault="001026AC">
      <w:pPr>
        <w:spacing w:line="332" w:lineRule="exact"/>
        <w:rPr>
          <w:rFonts w:ascii="Cambria" w:eastAsia="Cambria" w:hAnsi="Cambria"/>
          <w:b/>
          <w:sz w:val="32"/>
        </w:rPr>
      </w:pPr>
    </w:p>
    <w:p w:rsidR="001026AC" w:rsidRDefault="001026AC">
      <w:pPr>
        <w:numPr>
          <w:ilvl w:val="0"/>
          <w:numId w:val="58"/>
        </w:numPr>
        <w:tabs>
          <w:tab w:val="left" w:pos="364"/>
        </w:tabs>
        <w:spacing w:line="0" w:lineRule="atLeast"/>
        <w:ind w:left="364" w:hanging="364"/>
        <w:rPr>
          <w:rFonts w:ascii="Cambria" w:eastAsia="Cambria" w:hAnsi="Cambria"/>
          <w:b/>
          <w:sz w:val="22"/>
        </w:rPr>
      </w:pPr>
      <w:r>
        <w:rPr>
          <w:rFonts w:ascii="Cambria" w:eastAsia="Cambria" w:hAnsi="Cambria"/>
          <w:b/>
          <w:sz w:val="22"/>
        </w:rPr>
        <w:t>Podstawowe działania na rzecz bezpieczeństwa cyfrowego w szkole.</w:t>
      </w:r>
    </w:p>
    <w:p w:rsidR="001026AC" w:rsidRDefault="001026AC">
      <w:pPr>
        <w:spacing w:line="292" w:lineRule="exact"/>
        <w:rPr>
          <w:rFonts w:ascii="Times New Roman" w:eastAsia="Times New Roman" w:hAnsi="Times New Roman"/>
        </w:rPr>
      </w:pPr>
    </w:p>
    <w:p w:rsidR="001026AC" w:rsidRDefault="001026AC">
      <w:pPr>
        <w:spacing w:line="256" w:lineRule="auto"/>
        <w:ind w:left="4"/>
        <w:jc w:val="both"/>
        <w:rPr>
          <w:rFonts w:ascii="Cambria" w:eastAsia="Cambria" w:hAnsi="Cambria"/>
          <w:sz w:val="22"/>
        </w:rPr>
      </w:pPr>
      <w:r>
        <w:rPr>
          <w:rFonts w:ascii="Cambria" w:eastAsia="Cambria" w:hAnsi="Cambria"/>
          <w:sz w:val="22"/>
        </w:rPr>
        <w:t xml:space="preserve">Systematycznie prowadzone działania profilaktyczne w znacznej mierze ograniczają zakres zagrożeń uczniów występujących w cyberprzestrzeni, nie są jednak w stanie ich całkowicie wyeliminować. </w:t>
      </w:r>
      <w:r>
        <w:rPr>
          <w:rFonts w:ascii="Cambria" w:eastAsia="Cambria" w:hAnsi="Cambria"/>
          <w:b/>
          <w:sz w:val="22"/>
        </w:rPr>
        <w:t>W przypadkach wystąpienia incydentu naruszenia bezpieczeństwa,</w:t>
      </w:r>
      <w:r>
        <w:rPr>
          <w:rFonts w:ascii="Cambria" w:eastAsia="Cambria" w:hAnsi="Cambria"/>
          <w:sz w:val="22"/>
        </w:rPr>
        <w:t xml:space="preserve"> </w:t>
      </w:r>
      <w:r>
        <w:rPr>
          <w:rFonts w:ascii="Cambria" w:eastAsia="Cambria" w:hAnsi="Cambria"/>
          <w:b/>
          <w:sz w:val="22"/>
        </w:rPr>
        <w:t xml:space="preserve">zwłaszcza wobec naruszenia prawa, działania szkoły cechować powinna otwartość w działaniu, szybka identyfikacja problemu - określenie szkodliwych lub niezgodnych z prawem zachowań - i jego rozwiązywanie adekwatnie do poziomu zagrożenia, jakie wywołało w szkole. </w:t>
      </w:r>
      <w:r>
        <w:rPr>
          <w:rFonts w:ascii="Cambria" w:eastAsia="Cambria" w:hAnsi="Cambria"/>
          <w:sz w:val="22"/>
        </w:rPr>
        <w:t>Podobnie asertywnie, bez</w:t>
      </w:r>
      <w:r>
        <w:rPr>
          <w:rFonts w:ascii="Cambria" w:eastAsia="Cambria" w:hAnsi="Cambria"/>
          <w:b/>
          <w:sz w:val="22"/>
        </w:rPr>
        <w:t xml:space="preserve"> </w:t>
      </w:r>
      <w:r>
        <w:rPr>
          <w:rFonts w:ascii="Cambria" w:eastAsia="Cambria" w:hAnsi="Cambria"/>
          <w:sz w:val="22"/>
        </w:rPr>
        <w:t>zwłoki,</w:t>
      </w:r>
      <w:r>
        <w:rPr>
          <w:rFonts w:ascii="Cambria" w:eastAsia="Cambria" w:hAnsi="Cambria"/>
          <w:b/>
          <w:sz w:val="22"/>
        </w:rPr>
        <w:t xml:space="preserve"> </w:t>
      </w:r>
      <w:r>
        <w:rPr>
          <w:rFonts w:ascii="Cambria" w:eastAsia="Cambria" w:hAnsi="Cambria"/>
          <w:sz w:val="22"/>
        </w:rPr>
        <w:t>merytorycznie - z wykorzystaniem</w:t>
      </w:r>
      <w:r>
        <w:rPr>
          <w:rFonts w:ascii="Cambria" w:eastAsia="Cambria" w:hAnsi="Cambria"/>
          <w:b/>
          <w:sz w:val="22"/>
        </w:rPr>
        <w:t xml:space="preserve"> </w:t>
      </w:r>
      <w:r>
        <w:rPr>
          <w:rFonts w:ascii="Cambria" w:eastAsia="Cambria" w:hAnsi="Cambria"/>
          <w:sz w:val="22"/>
        </w:rPr>
        <w:t>wiedzy ekspertów i dobrych praktyk z innych placówek - szkoła powinna zareagować w przypadku wystąpienia problemów wynikających z deficytu lub braku wiedzy ucznia, np. na temat prawa autorskiego.</w:t>
      </w:r>
    </w:p>
    <w:p w:rsidR="001026AC" w:rsidRDefault="001026AC">
      <w:pPr>
        <w:spacing w:line="276" w:lineRule="exact"/>
        <w:rPr>
          <w:rFonts w:ascii="Times New Roman" w:eastAsia="Times New Roman" w:hAnsi="Times New Roman"/>
        </w:rPr>
      </w:pPr>
    </w:p>
    <w:p w:rsidR="001026AC" w:rsidRDefault="001026AC">
      <w:pPr>
        <w:spacing w:line="255" w:lineRule="auto"/>
        <w:ind w:left="4"/>
        <w:jc w:val="both"/>
        <w:rPr>
          <w:rFonts w:ascii="Cambria" w:eastAsia="Cambria" w:hAnsi="Cambria"/>
          <w:i/>
          <w:sz w:val="22"/>
        </w:rPr>
      </w:pPr>
      <w:r>
        <w:rPr>
          <w:rFonts w:ascii="Cambria" w:eastAsia="Cambria" w:hAnsi="Cambria"/>
          <w:sz w:val="22"/>
        </w:rPr>
        <w:t xml:space="preserve">Zagrożenia bezpieczeństwa cyfrowego w szkole oraz problemy ucznia w świecie cyfrowym mogą mieć różnorodny charakter. W niniejszym opracowaniu nie podejmowano próby ich systematycznego opisu, natomiast dokonano analizy służącej określeniu procedur reagowania na występujące zagrożenia lub deficyty kompetencji, eksperci korzystali przede wszystkim z wartościowych publikacji: </w:t>
      </w:r>
      <w:r>
        <w:rPr>
          <w:rFonts w:ascii="Cambria" w:eastAsia="Cambria" w:hAnsi="Cambria"/>
          <w:i/>
          <w:sz w:val="22"/>
        </w:rPr>
        <w:t>Standard bezpieczeństwa online placówek oświatowych</w:t>
      </w:r>
      <w:r>
        <w:rPr>
          <w:rFonts w:ascii="Cambria" w:eastAsia="Cambria" w:hAnsi="Cambria"/>
          <w:sz w:val="13"/>
        </w:rPr>
        <w:t>3</w:t>
      </w:r>
      <w:r>
        <w:rPr>
          <w:rFonts w:ascii="Cambria" w:eastAsia="Cambria" w:hAnsi="Cambria"/>
          <w:i/>
          <w:sz w:val="22"/>
        </w:rPr>
        <w:t>.</w:t>
      </w:r>
    </w:p>
    <w:p w:rsidR="001026AC" w:rsidRDefault="001026AC">
      <w:pPr>
        <w:spacing w:line="281" w:lineRule="exact"/>
        <w:rPr>
          <w:rFonts w:ascii="Times New Roman" w:eastAsia="Times New Roman" w:hAnsi="Times New Roman"/>
        </w:rPr>
      </w:pPr>
    </w:p>
    <w:p w:rsidR="001026AC" w:rsidRDefault="001026AC">
      <w:pPr>
        <w:spacing w:line="256" w:lineRule="auto"/>
        <w:ind w:left="4" w:right="20"/>
        <w:jc w:val="both"/>
        <w:rPr>
          <w:rFonts w:ascii="Cambria" w:eastAsia="Cambria" w:hAnsi="Cambria"/>
          <w:sz w:val="22"/>
        </w:rPr>
      </w:pPr>
      <w:r>
        <w:rPr>
          <w:rFonts w:ascii="Cambria" w:eastAsia="Cambria" w:hAnsi="Cambria"/>
          <w:sz w:val="22"/>
        </w:rPr>
        <w:t>Warto przy tym podkreślić, iż nie istnieje „złota recepta”, którą zastosować można we wszystkich przypadkach wystąpienia zagrożeń spowodowanych przez uczniów. Dyrektorzy i nauczyciele muszą uwzględniać kontekst indywidualnych przypadków, a także ich szkolne i środowiskowe tło i reagować adekwatnie do poziomu odpowiedzialności i winy ucznia.</w:t>
      </w:r>
    </w:p>
    <w:p w:rsidR="001026AC" w:rsidRDefault="001026AC">
      <w:pPr>
        <w:spacing w:line="273" w:lineRule="exact"/>
        <w:rPr>
          <w:rFonts w:ascii="Times New Roman" w:eastAsia="Times New Roman" w:hAnsi="Times New Roman"/>
        </w:rPr>
      </w:pPr>
    </w:p>
    <w:p w:rsidR="001026AC" w:rsidRDefault="001026AC">
      <w:pPr>
        <w:spacing w:line="258" w:lineRule="auto"/>
        <w:ind w:left="4" w:right="20"/>
        <w:jc w:val="both"/>
        <w:rPr>
          <w:rFonts w:ascii="Cambria" w:eastAsia="Cambria" w:hAnsi="Cambria"/>
          <w:sz w:val="22"/>
        </w:rPr>
      </w:pPr>
      <w:r>
        <w:rPr>
          <w:rFonts w:ascii="Cambria" w:eastAsia="Cambria" w:hAnsi="Cambria"/>
          <w:b/>
          <w:sz w:val="22"/>
        </w:rPr>
        <w:t>Obligatoryjne działania interwencyjne</w:t>
      </w:r>
      <w:r>
        <w:rPr>
          <w:rFonts w:ascii="Cambria" w:eastAsia="Cambria" w:hAnsi="Cambria"/>
          <w:sz w:val="22"/>
        </w:rPr>
        <w:t>, będące następstwem wystąpienia zagrożenia, zawsze</w:t>
      </w:r>
      <w:r>
        <w:rPr>
          <w:rFonts w:ascii="Cambria" w:eastAsia="Cambria" w:hAnsi="Cambria"/>
          <w:b/>
          <w:sz w:val="22"/>
        </w:rPr>
        <w:t xml:space="preserve"> </w:t>
      </w:r>
      <w:r>
        <w:rPr>
          <w:rFonts w:ascii="Cambria" w:eastAsia="Cambria" w:hAnsi="Cambria"/>
          <w:sz w:val="22"/>
        </w:rPr>
        <w:t>podzielić można na 3 grupy:</w:t>
      </w:r>
    </w:p>
    <w:p w:rsidR="001026AC" w:rsidRDefault="001026AC">
      <w:pPr>
        <w:spacing w:line="165" w:lineRule="exact"/>
        <w:rPr>
          <w:rFonts w:ascii="Times New Roman" w:eastAsia="Times New Roman" w:hAnsi="Times New Roman"/>
        </w:rPr>
      </w:pPr>
    </w:p>
    <w:p w:rsidR="001026AC" w:rsidRDefault="001026AC">
      <w:pPr>
        <w:numPr>
          <w:ilvl w:val="0"/>
          <w:numId w:val="59"/>
        </w:numPr>
        <w:tabs>
          <w:tab w:val="left" w:pos="424"/>
        </w:tabs>
        <w:spacing w:line="256" w:lineRule="auto"/>
        <w:ind w:left="424" w:right="20" w:hanging="356"/>
        <w:rPr>
          <w:rFonts w:ascii="Cambria" w:eastAsia="Cambria" w:hAnsi="Cambria"/>
          <w:sz w:val="22"/>
        </w:rPr>
      </w:pPr>
      <w:r>
        <w:rPr>
          <w:rFonts w:ascii="Cambria" w:eastAsia="Cambria" w:hAnsi="Cambria"/>
          <w:b/>
          <w:sz w:val="22"/>
        </w:rPr>
        <w:t xml:space="preserve">działania wobec aktu/zdarzenia </w:t>
      </w:r>
      <w:r>
        <w:rPr>
          <w:rFonts w:ascii="Cambria" w:eastAsia="Cambria" w:hAnsi="Cambria"/>
          <w:sz w:val="22"/>
        </w:rPr>
        <w:t>-</w:t>
      </w:r>
      <w:r>
        <w:rPr>
          <w:rFonts w:ascii="Cambria" w:eastAsia="Cambria" w:hAnsi="Cambria"/>
          <w:b/>
          <w:sz w:val="22"/>
        </w:rPr>
        <w:t xml:space="preserve"> </w:t>
      </w:r>
      <w:r>
        <w:rPr>
          <w:rFonts w:ascii="Cambria" w:eastAsia="Cambria" w:hAnsi="Cambria"/>
          <w:sz w:val="22"/>
        </w:rPr>
        <w:t>opis przypadku, ustalenie okoliczności zdarzenia,</w:t>
      </w:r>
      <w:r>
        <w:rPr>
          <w:rFonts w:ascii="Cambria" w:eastAsia="Cambria" w:hAnsi="Cambria"/>
          <w:b/>
          <w:sz w:val="22"/>
        </w:rPr>
        <w:t xml:space="preserve"> </w:t>
      </w:r>
      <w:r>
        <w:rPr>
          <w:rFonts w:ascii="Cambria" w:eastAsia="Cambria" w:hAnsi="Cambria"/>
          <w:sz w:val="22"/>
        </w:rPr>
        <w:t>zabezpieczenie dowodów oraz monitoring pointerwencyjny</w:t>
      </w:r>
    </w:p>
    <w:p w:rsidR="001026AC" w:rsidRDefault="001026AC">
      <w:pPr>
        <w:spacing w:line="80" w:lineRule="exact"/>
        <w:rPr>
          <w:rFonts w:ascii="Cambria" w:eastAsia="Cambria" w:hAnsi="Cambria"/>
          <w:sz w:val="22"/>
        </w:rPr>
      </w:pPr>
    </w:p>
    <w:p w:rsidR="001026AC" w:rsidRDefault="001026AC">
      <w:pPr>
        <w:numPr>
          <w:ilvl w:val="0"/>
          <w:numId w:val="59"/>
        </w:numPr>
        <w:tabs>
          <w:tab w:val="left" w:pos="424"/>
        </w:tabs>
        <w:spacing w:line="0" w:lineRule="atLeast"/>
        <w:ind w:left="424" w:hanging="356"/>
        <w:rPr>
          <w:rFonts w:ascii="Cambria" w:eastAsia="Cambria" w:hAnsi="Cambria"/>
          <w:sz w:val="22"/>
        </w:rPr>
      </w:pPr>
      <w:r>
        <w:rPr>
          <w:rFonts w:ascii="Cambria" w:eastAsia="Cambria" w:hAnsi="Cambria"/>
          <w:b/>
          <w:sz w:val="22"/>
        </w:rPr>
        <w:t xml:space="preserve">działania wobec uczestników zdarzenia </w:t>
      </w:r>
      <w:r>
        <w:rPr>
          <w:rFonts w:ascii="Cambria" w:eastAsia="Cambria" w:hAnsi="Cambria"/>
          <w:sz w:val="22"/>
        </w:rPr>
        <w:t>(ofiara</w:t>
      </w:r>
      <w:r>
        <w:rPr>
          <w:rFonts w:ascii="Cambria" w:eastAsia="Cambria" w:hAnsi="Cambria"/>
          <w:b/>
          <w:sz w:val="22"/>
        </w:rPr>
        <w:t xml:space="preserve"> - </w:t>
      </w:r>
      <w:r>
        <w:rPr>
          <w:rFonts w:ascii="Cambria" w:eastAsia="Cambria" w:hAnsi="Cambria"/>
          <w:sz w:val="22"/>
        </w:rPr>
        <w:t>sprawca</w:t>
      </w:r>
      <w:r>
        <w:rPr>
          <w:rFonts w:ascii="Cambria" w:eastAsia="Cambria" w:hAnsi="Cambria"/>
          <w:b/>
          <w:sz w:val="22"/>
        </w:rPr>
        <w:t xml:space="preserve"> - </w:t>
      </w:r>
      <w:r>
        <w:rPr>
          <w:rFonts w:ascii="Cambria" w:eastAsia="Cambria" w:hAnsi="Cambria"/>
          <w:sz w:val="22"/>
        </w:rPr>
        <w:t>świadek, rodzice)</w:t>
      </w:r>
    </w:p>
    <w:p w:rsidR="001026AC" w:rsidRDefault="001026AC">
      <w:pPr>
        <w:spacing w:line="97" w:lineRule="exact"/>
        <w:rPr>
          <w:rFonts w:ascii="Cambria" w:eastAsia="Cambria" w:hAnsi="Cambria"/>
          <w:sz w:val="22"/>
        </w:rPr>
      </w:pPr>
    </w:p>
    <w:p w:rsidR="001026AC" w:rsidRDefault="001026AC">
      <w:pPr>
        <w:numPr>
          <w:ilvl w:val="0"/>
          <w:numId w:val="59"/>
        </w:numPr>
        <w:tabs>
          <w:tab w:val="left" w:pos="424"/>
        </w:tabs>
        <w:spacing w:line="256" w:lineRule="auto"/>
        <w:ind w:left="424" w:hanging="356"/>
        <w:rPr>
          <w:rFonts w:ascii="Cambria" w:eastAsia="Cambria" w:hAnsi="Cambria"/>
          <w:sz w:val="22"/>
        </w:rPr>
      </w:pPr>
      <w:r>
        <w:rPr>
          <w:rFonts w:ascii="Cambria" w:eastAsia="Cambria" w:hAnsi="Cambria"/>
          <w:b/>
          <w:sz w:val="22"/>
        </w:rPr>
        <w:t xml:space="preserve">działania wobec instytucji/organizacji/służb pomocowych i współpracujących </w:t>
      </w:r>
      <w:r>
        <w:rPr>
          <w:rFonts w:ascii="Cambria" w:eastAsia="Cambria" w:hAnsi="Cambria"/>
          <w:sz w:val="22"/>
        </w:rPr>
        <w:t>–</w:t>
      </w:r>
      <w:r>
        <w:rPr>
          <w:rFonts w:ascii="Cambria" w:eastAsia="Cambria" w:hAnsi="Cambria"/>
          <w:b/>
          <w:sz w:val="22"/>
        </w:rPr>
        <w:t xml:space="preserve"> </w:t>
      </w:r>
      <w:r>
        <w:rPr>
          <w:rFonts w:ascii="Cambria" w:eastAsia="Cambria" w:hAnsi="Cambria"/>
          <w:sz w:val="22"/>
        </w:rPr>
        <w:t>Policji, wymiaru sprawiedliwości, służb społecznych.</w:t>
      </w:r>
    </w:p>
    <w:p w:rsidR="001026AC" w:rsidRDefault="001026AC">
      <w:pPr>
        <w:spacing w:line="81" w:lineRule="exact"/>
        <w:rPr>
          <w:rFonts w:ascii="Times New Roman" w:eastAsia="Times New Roman" w:hAnsi="Times New Roman"/>
        </w:rPr>
      </w:pPr>
    </w:p>
    <w:p w:rsidR="001026AC" w:rsidRDefault="001026AC">
      <w:pPr>
        <w:spacing w:line="259" w:lineRule="auto"/>
        <w:ind w:left="4"/>
        <w:jc w:val="both"/>
        <w:rPr>
          <w:rFonts w:ascii="Cambria" w:eastAsia="Cambria" w:hAnsi="Cambria"/>
          <w:sz w:val="22"/>
        </w:rPr>
      </w:pPr>
      <w:r>
        <w:rPr>
          <w:rFonts w:ascii="Cambria" w:eastAsia="Cambria" w:hAnsi="Cambria"/>
          <w:b/>
          <w:sz w:val="22"/>
        </w:rPr>
        <w:t xml:space="preserve">Na każdą procedurę reakcji na wystąpienie danego typu zagrożenia cyberbezpieczeństwa w szkole muszą składać się działania tego typu - podjęte przez dyrekcję szkoły oraz nauczycieli, pedagogów/psychologów szkolnych. </w:t>
      </w:r>
      <w:r>
        <w:rPr>
          <w:rFonts w:ascii="Cambria" w:eastAsia="Cambria" w:hAnsi="Cambria"/>
          <w:sz w:val="22"/>
        </w:rPr>
        <w:t>Ich</w:t>
      </w:r>
      <w:r>
        <w:rPr>
          <w:rFonts w:ascii="Cambria" w:eastAsia="Cambria" w:hAnsi="Cambria"/>
          <w:b/>
          <w:sz w:val="22"/>
        </w:rPr>
        <w:t xml:space="preserve"> </w:t>
      </w:r>
      <w:r>
        <w:rPr>
          <w:rFonts w:ascii="Cambria" w:eastAsia="Cambria" w:hAnsi="Cambria"/>
          <w:sz w:val="22"/>
        </w:rPr>
        <w:t>szczegółowy</w:t>
      </w:r>
      <w:r>
        <w:rPr>
          <w:rFonts w:ascii="Cambria" w:eastAsia="Cambria" w:hAnsi="Cambria"/>
          <w:b/>
          <w:sz w:val="22"/>
        </w:rPr>
        <w:t xml:space="preserve"> </w:t>
      </w:r>
      <w:r>
        <w:rPr>
          <w:rFonts w:ascii="Cambria" w:eastAsia="Cambria" w:hAnsi="Cambria"/>
          <w:sz w:val="22"/>
        </w:rPr>
        <w:t>opis</w:t>
      </w:r>
      <w:r>
        <w:rPr>
          <w:rFonts w:ascii="Cambria" w:eastAsia="Cambria" w:hAnsi="Cambria"/>
          <w:b/>
          <w:sz w:val="22"/>
        </w:rPr>
        <w:t xml:space="preserve"> </w:t>
      </w:r>
      <w:r>
        <w:rPr>
          <w:rFonts w:ascii="Cambria" w:eastAsia="Cambria" w:hAnsi="Cambria"/>
          <w:sz w:val="22"/>
        </w:rPr>
        <w:t>znajduje się</w:t>
      </w:r>
      <w:r>
        <w:rPr>
          <w:rFonts w:ascii="Cambria" w:eastAsia="Cambria" w:hAnsi="Cambria"/>
          <w:b/>
          <w:sz w:val="22"/>
        </w:rPr>
        <w:t xml:space="preserve"> </w:t>
      </w:r>
      <w:r>
        <w:rPr>
          <w:rFonts w:ascii="Cambria" w:eastAsia="Cambria" w:hAnsi="Cambria"/>
          <w:sz w:val="22"/>
        </w:rPr>
        <w:t xml:space="preserve">w opracowaniu: </w:t>
      </w:r>
      <w:r>
        <w:rPr>
          <w:rFonts w:ascii="Cambria" w:eastAsia="Cambria" w:hAnsi="Cambria"/>
          <w:i/>
          <w:sz w:val="22"/>
        </w:rPr>
        <w:t>Standard bezpieczeństwa online placówek oświatowych</w:t>
      </w:r>
      <w:r>
        <w:rPr>
          <w:rFonts w:ascii="Cambria" w:eastAsia="Cambria" w:hAnsi="Cambria"/>
          <w:sz w:val="22"/>
        </w:rPr>
        <w:t xml:space="preserve"> opracowanym przez Zespół ekspertów Naukowej i Akademickiej Sieci Komputerowej (NASK) oraz Wyższej Szkoły Pedagogicznej im. Janusza Korczaka w Warszawie. Publikacja opracowana została w ramach</w:t>
      </w:r>
    </w:p>
    <w:p w:rsidR="001026AC" w:rsidRDefault="001026AC">
      <w:pPr>
        <w:spacing w:line="20" w:lineRule="exact"/>
        <w:rPr>
          <w:rFonts w:ascii="Times New Roman" w:eastAsia="Times New Roman" w:hAnsi="Times New Roman"/>
        </w:rPr>
      </w:pPr>
      <w:r>
        <w:rPr>
          <w:rFonts w:ascii="Cambria" w:eastAsia="Cambria" w:hAnsi="Cambria"/>
          <w:sz w:val="22"/>
        </w:rPr>
        <w:pict>
          <v:line id="_x0000_s1179" style="position:absolute;z-index:-251601920" from="0,36.65pt" to="2in,36.65pt" o:userdrawn="t" strokeweight=".25397mm"/>
        </w:pic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21" w:lineRule="exact"/>
        <w:rPr>
          <w:rFonts w:ascii="Times New Roman" w:eastAsia="Times New Roman" w:hAnsi="Times New Roman"/>
        </w:rPr>
      </w:pPr>
    </w:p>
    <w:p w:rsidR="001026AC" w:rsidRDefault="001026AC">
      <w:pPr>
        <w:numPr>
          <w:ilvl w:val="0"/>
          <w:numId w:val="60"/>
        </w:numPr>
        <w:tabs>
          <w:tab w:val="left" w:pos="157"/>
        </w:tabs>
        <w:spacing w:line="238" w:lineRule="auto"/>
        <w:ind w:left="4" w:right="20" w:hanging="4"/>
        <w:jc w:val="both"/>
        <w:rPr>
          <w:rFonts w:ascii="Cambria" w:eastAsia="Cambria" w:hAnsi="Cambria"/>
          <w:sz w:val="12"/>
        </w:rPr>
      </w:pPr>
      <w:r>
        <w:rPr>
          <w:rFonts w:ascii="Cambria" w:eastAsia="Cambria" w:hAnsi="Cambria"/>
          <w:sz w:val="18"/>
        </w:rPr>
        <w:t xml:space="preserve">Publikacja </w:t>
      </w:r>
      <w:r>
        <w:rPr>
          <w:rFonts w:ascii="Cambria" w:eastAsia="Cambria" w:hAnsi="Cambria"/>
          <w:i/>
          <w:sz w:val="18"/>
        </w:rPr>
        <w:t>Standard bezpieczeństwa online placówek oświatowych</w:t>
      </w:r>
      <w:r>
        <w:rPr>
          <w:rFonts w:ascii="Cambria" w:eastAsia="Cambria" w:hAnsi="Cambria"/>
          <w:sz w:val="18"/>
        </w:rPr>
        <w:t xml:space="preserve"> opracowana została przez zespół ekspertów Naukowej i Akademickiej Sieci Komputerowej (NASK) oraz Wyższej Szkoły Pedagogicznej im. Janusza Korczaka w</w:t>
      </w:r>
    </w:p>
    <w:p w:rsidR="001026AC" w:rsidRDefault="001026AC">
      <w:pPr>
        <w:spacing w:line="3" w:lineRule="exact"/>
        <w:rPr>
          <w:rFonts w:ascii="Cambria" w:eastAsia="Cambria" w:hAnsi="Cambria"/>
          <w:sz w:val="12"/>
        </w:rPr>
      </w:pPr>
    </w:p>
    <w:p w:rsidR="001026AC" w:rsidRDefault="001026AC">
      <w:pPr>
        <w:spacing w:line="238" w:lineRule="auto"/>
        <w:ind w:left="4" w:right="20"/>
        <w:jc w:val="both"/>
        <w:rPr>
          <w:rFonts w:ascii="Cambria" w:eastAsia="Cambria" w:hAnsi="Cambria"/>
          <w:color w:val="0563C1"/>
          <w:sz w:val="18"/>
          <w:u w:val="single"/>
        </w:rPr>
      </w:pPr>
      <w:r>
        <w:rPr>
          <w:rFonts w:ascii="Cambria" w:eastAsia="Cambria" w:hAnsi="Cambria"/>
          <w:sz w:val="18"/>
        </w:rPr>
        <w:t xml:space="preserve">Warszawie, w ramach projektu </w:t>
      </w:r>
      <w:r>
        <w:rPr>
          <w:rFonts w:ascii="Cambria" w:eastAsia="Cambria" w:hAnsi="Cambria"/>
          <w:i/>
          <w:sz w:val="18"/>
        </w:rPr>
        <w:t>Działania na rzecz bezpiecznego korzystania z Internetu.</w:t>
      </w:r>
      <w:r>
        <w:rPr>
          <w:rFonts w:ascii="Cambria" w:eastAsia="Cambria" w:hAnsi="Cambria"/>
          <w:sz w:val="18"/>
        </w:rPr>
        <w:t xml:space="preserve"> </w:t>
      </w:r>
      <w:hyperlink r:id="rId10" w:history="1">
        <w:r>
          <w:rPr>
            <w:rFonts w:ascii="Cambria" w:eastAsia="Cambria" w:hAnsi="Cambria"/>
            <w:color w:val="0563C1"/>
            <w:sz w:val="18"/>
            <w:u w:val="single"/>
          </w:rPr>
          <w:t>www.akademia.nask.pl/pliki/3-standard-bezpieczenstwa-online-placowek-oswiatowych.pdf</w:t>
        </w:r>
        <w:r>
          <w:rPr>
            <w:rFonts w:ascii="Cambria" w:eastAsia="Cambria" w:hAnsi="Cambria"/>
            <w:color w:val="0563C1"/>
            <w:sz w:val="18"/>
          </w:rPr>
          <w:t xml:space="preserve"> </w:t>
        </w:r>
      </w:hyperlink>
      <w:r>
        <w:rPr>
          <w:rFonts w:ascii="Cambria" w:eastAsia="Cambria" w:hAnsi="Cambria"/>
          <w:i/>
          <w:color w:val="000000"/>
          <w:sz w:val="18"/>
        </w:rPr>
        <w:t>oraz</w:t>
      </w:r>
      <w:r>
        <w:rPr>
          <w:rFonts w:ascii="Cambria" w:eastAsia="Cambria" w:hAnsi="Cambria"/>
          <w:color w:val="0563C1"/>
          <w:sz w:val="18"/>
        </w:rPr>
        <w:t xml:space="preserve"> </w:t>
      </w:r>
      <w:r>
        <w:rPr>
          <w:rFonts w:ascii="Cambria" w:eastAsia="Cambria" w:hAnsi="Cambria"/>
          <w:i/>
          <w:color w:val="000000"/>
          <w:sz w:val="18"/>
        </w:rPr>
        <w:t>Szkolne standardy</w:t>
      </w:r>
      <w:r>
        <w:rPr>
          <w:rFonts w:ascii="Cambria" w:eastAsia="Cambria" w:hAnsi="Cambria"/>
          <w:color w:val="0563C1"/>
          <w:sz w:val="18"/>
        </w:rPr>
        <w:t xml:space="preserve"> </w:t>
      </w:r>
      <w:r>
        <w:rPr>
          <w:rFonts w:ascii="Cambria" w:eastAsia="Cambria" w:hAnsi="Cambria"/>
          <w:i/>
          <w:color w:val="000000"/>
          <w:sz w:val="18"/>
        </w:rPr>
        <w:t xml:space="preserve">bezpieczeństwa cyfrowego dzieci i młodzieży, </w:t>
      </w:r>
      <w:r>
        <w:rPr>
          <w:rFonts w:ascii="Cambria" w:eastAsia="Cambria" w:hAnsi="Cambria"/>
          <w:color w:val="000000"/>
          <w:sz w:val="18"/>
        </w:rPr>
        <w:t>wydanej przez Fundację Dajemy Dzieciom Siłę w roku 2014</w:t>
      </w:r>
      <w:r>
        <w:rPr>
          <w:rFonts w:ascii="Cambria" w:eastAsia="Cambria" w:hAnsi="Cambria"/>
          <w:i/>
          <w:color w:val="000000"/>
          <w:sz w:val="18"/>
        </w:rPr>
        <w:t xml:space="preserve"> </w:t>
      </w:r>
      <w:hyperlink r:id="rId11" w:history="1">
        <w:r>
          <w:rPr>
            <w:rFonts w:ascii="Cambria" w:eastAsia="Cambria" w:hAnsi="Cambria"/>
            <w:color w:val="0563C1"/>
            <w:sz w:val="18"/>
            <w:u w:val="single"/>
          </w:rPr>
          <w:t>http://dzieckowsieci.fdn.pl/sites/default/files/file/dziecko-w-sieci/szkolne-standardy-bezpieczenstwa-online.pdf</w:t>
        </w:r>
      </w:hyperlink>
    </w:p>
    <w:p w:rsidR="001026AC" w:rsidRDefault="001026AC">
      <w:pPr>
        <w:spacing w:line="160" w:lineRule="exact"/>
        <w:rPr>
          <w:rFonts w:ascii="Cambria" w:eastAsia="Cambria" w:hAnsi="Cambria"/>
          <w:sz w:val="12"/>
        </w:rPr>
      </w:pPr>
    </w:p>
    <w:p w:rsidR="001026AC" w:rsidRDefault="001026AC">
      <w:pPr>
        <w:spacing w:line="0" w:lineRule="atLeast"/>
        <w:ind w:left="8864"/>
        <w:rPr>
          <w:rFonts w:ascii="Arial Narrow" w:eastAsia="Arial Narrow" w:hAnsi="Arial Narrow"/>
          <w:sz w:val="24"/>
        </w:rPr>
      </w:pPr>
      <w:r>
        <w:rPr>
          <w:rFonts w:ascii="Arial Narrow" w:eastAsia="Arial Narrow" w:hAnsi="Arial Narrow"/>
          <w:sz w:val="24"/>
        </w:rPr>
        <w:t>38</w:t>
      </w:r>
    </w:p>
    <w:p w:rsidR="001026AC" w:rsidRDefault="001026AC">
      <w:pPr>
        <w:spacing w:line="0" w:lineRule="atLeast"/>
        <w:ind w:left="8864"/>
        <w:rPr>
          <w:rFonts w:ascii="Arial Narrow" w:eastAsia="Arial Narrow" w:hAnsi="Arial Narrow"/>
          <w:sz w:val="24"/>
        </w:rPr>
        <w:sectPr w:rsidR="001026AC">
          <w:pgSz w:w="11900" w:h="16838"/>
          <w:pgMar w:top="1440" w:right="1406" w:bottom="425" w:left="1416" w:header="0" w:footer="0" w:gutter="0"/>
          <w:cols w:space="0" w:equalWidth="0">
            <w:col w:w="9084"/>
          </w:cols>
          <w:docGrid w:linePitch="360"/>
        </w:sectPr>
      </w:pPr>
    </w:p>
    <w:p w:rsidR="001026AC" w:rsidRDefault="001026AC">
      <w:pPr>
        <w:spacing w:line="261" w:lineRule="auto"/>
        <w:ind w:left="4" w:right="940"/>
        <w:jc w:val="both"/>
        <w:rPr>
          <w:rFonts w:ascii="Cambria" w:eastAsia="Cambria" w:hAnsi="Cambria"/>
          <w:color w:val="0563C1"/>
          <w:sz w:val="22"/>
          <w:u w:val="single"/>
        </w:rPr>
      </w:pPr>
      <w:bookmarkStart w:id="37" w:name="page39"/>
      <w:bookmarkEnd w:id="37"/>
      <w:r>
        <w:rPr>
          <w:rFonts w:ascii="Cambria" w:eastAsia="Cambria" w:hAnsi="Cambria"/>
          <w:sz w:val="22"/>
        </w:rPr>
        <w:lastRenderedPageBreak/>
        <w:t>realizowanego przez Fundację Odkrywców Innowacji</w:t>
      </w:r>
      <w:r>
        <w:rPr>
          <w:rFonts w:ascii="Cambria" w:eastAsia="Cambria" w:hAnsi="Cambria"/>
          <w:sz w:val="13"/>
        </w:rPr>
        <w:t>4</w:t>
      </w:r>
      <w:r>
        <w:rPr>
          <w:rFonts w:ascii="Cambria" w:eastAsia="Cambria" w:hAnsi="Cambria"/>
          <w:sz w:val="22"/>
        </w:rPr>
        <w:t xml:space="preserve"> projektu </w:t>
      </w:r>
      <w:r>
        <w:rPr>
          <w:rFonts w:ascii="Cambria" w:eastAsia="Cambria" w:hAnsi="Cambria"/>
          <w:i/>
          <w:sz w:val="22"/>
        </w:rPr>
        <w:t>Działania na rzecz bezpiecznego</w:t>
      </w:r>
      <w:r>
        <w:rPr>
          <w:rFonts w:ascii="Cambria" w:eastAsia="Cambria" w:hAnsi="Cambria"/>
          <w:sz w:val="22"/>
        </w:rPr>
        <w:t xml:space="preserve"> </w:t>
      </w:r>
      <w:r>
        <w:rPr>
          <w:rFonts w:ascii="Cambria" w:eastAsia="Cambria" w:hAnsi="Cambria"/>
          <w:i/>
          <w:sz w:val="22"/>
        </w:rPr>
        <w:t xml:space="preserve">korzystania z Internetu, </w:t>
      </w:r>
      <w:hyperlink r:id="rId12" w:history="1">
        <w:r>
          <w:rPr>
            <w:rFonts w:ascii="Cambria" w:eastAsia="Cambria" w:hAnsi="Cambria"/>
            <w:color w:val="0563C1"/>
            <w:sz w:val="22"/>
            <w:u w:val="single"/>
          </w:rPr>
          <w:t>http://bezpiecznyinternet.edu.pl/produkty/standard/</w:t>
        </w:r>
      </w:hyperlink>
    </w:p>
    <w:p w:rsidR="001026AC" w:rsidRDefault="001026AC">
      <w:pPr>
        <w:spacing w:line="356" w:lineRule="exact"/>
        <w:rPr>
          <w:rFonts w:ascii="Times New Roman" w:eastAsia="Times New Roman" w:hAnsi="Times New Roman"/>
        </w:rPr>
      </w:pPr>
    </w:p>
    <w:p w:rsidR="001026AC" w:rsidRDefault="001026AC">
      <w:pPr>
        <w:spacing w:line="259" w:lineRule="auto"/>
        <w:ind w:left="4" w:right="940"/>
        <w:jc w:val="both"/>
        <w:rPr>
          <w:rFonts w:ascii="Cambria" w:eastAsia="Cambria" w:hAnsi="Cambria"/>
          <w:sz w:val="22"/>
        </w:rPr>
      </w:pPr>
      <w:r>
        <w:rPr>
          <w:rFonts w:ascii="Cambria" w:eastAsia="Cambria" w:hAnsi="Cambria"/>
          <w:b/>
          <w:sz w:val="22"/>
        </w:rPr>
        <w:t xml:space="preserve">Działania wobec zdarzenia </w:t>
      </w:r>
      <w:r>
        <w:rPr>
          <w:rFonts w:ascii="Cambria" w:eastAsia="Cambria" w:hAnsi="Cambria"/>
          <w:sz w:val="22"/>
        </w:rPr>
        <w:t>polegają</w:t>
      </w:r>
      <w:r>
        <w:rPr>
          <w:rFonts w:ascii="Cambria" w:eastAsia="Cambria" w:hAnsi="Cambria"/>
          <w:b/>
          <w:sz w:val="22"/>
        </w:rPr>
        <w:t xml:space="preserve"> </w:t>
      </w:r>
      <w:r>
        <w:rPr>
          <w:rFonts w:ascii="Cambria" w:eastAsia="Cambria" w:hAnsi="Cambria"/>
          <w:sz w:val="22"/>
        </w:rPr>
        <w:t>przede wszystkim na zachowaniu (nie usuwaniu)</w:t>
      </w:r>
      <w:r>
        <w:rPr>
          <w:rFonts w:ascii="Cambria" w:eastAsia="Cambria" w:hAnsi="Cambria"/>
          <w:b/>
          <w:sz w:val="22"/>
        </w:rPr>
        <w:t xml:space="preserve"> </w:t>
      </w:r>
      <w:r>
        <w:rPr>
          <w:rFonts w:ascii="Cambria" w:eastAsia="Cambria" w:hAnsi="Cambria"/>
          <w:sz w:val="22"/>
        </w:rPr>
        <w:t>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 stosownym protokole.</w:t>
      </w:r>
    </w:p>
    <w:p w:rsidR="001026AC" w:rsidRDefault="001026AC">
      <w:pPr>
        <w:spacing w:line="279" w:lineRule="exact"/>
        <w:rPr>
          <w:rFonts w:ascii="Times New Roman" w:eastAsia="Times New Roman" w:hAnsi="Times New Roman"/>
        </w:rPr>
      </w:pPr>
    </w:p>
    <w:p w:rsidR="001026AC" w:rsidRDefault="001026AC">
      <w:pPr>
        <w:spacing w:line="258" w:lineRule="auto"/>
        <w:ind w:left="4" w:right="940"/>
        <w:jc w:val="both"/>
        <w:rPr>
          <w:rFonts w:ascii="Cambria" w:eastAsia="Cambria" w:hAnsi="Cambria"/>
          <w:sz w:val="22"/>
        </w:rPr>
      </w:pPr>
      <w:r>
        <w:rPr>
          <w:rFonts w:ascii="Cambria" w:eastAsia="Cambria" w:hAnsi="Cambria"/>
          <w:sz w:val="22"/>
        </w:rPr>
        <w:t xml:space="preserve">Przez </w:t>
      </w:r>
      <w:r>
        <w:rPr>
          <w:rFonts w:ascii="Cambria" w:eastAsia="Cambria" w:hAnsi="Cambria"/>
          <w:b/>
          <w:sz w:val="22"/>
        </w:rPr>
        <w:t>działania na rzecz uczestników zdarzenia</w:t>
      </w:r>
      <w:r>
        <w:rPr>
          <w:rFonts w:ascii="Cambria" w:eastAsia="Cambria" w:hAnsi="Cambria"/>
          <w:sz w:val="22"/>
        </w:rPr>
        <w:t xml:space="preserve"> rozumie się aktywności podejmowane wobec </w:t>
      </w:r>
      <w:r>
        <w:rPr>
          <w:rFonts w:ascii="Cambria" w:eastAsia="Cambria" w:hAnsi="Cambria"/>
          <w:b/>
          <w:sz w:val="22"/>
        </w:rPr>
        <w:t xml:space="preserve">ofiar </w:t>
      </w:r>
      <w:r>
        <w:rPr>
          <w:rFonts w:ascii="Cambria" w:eastAsia="Cambria" w:hAnsi="Cambria"/>
          <w:sz w:val="22"/>
        </w:rPr>
        <w:t>(osób poszkodowanych),</w:t>
      </w:r>
      <w:r>
        <w:rPr>
          <w:rFonts w:ascii="Cambria" w:eastAsia="Cambria" w:hAnsi="Cambria"/>
          <w:b/>
          <w:sz w:val="22"/>
        </w:rPr>
        <w:t xml:space="preserve"> sprawców </w:t>
      </w:r>
      <w:r>
        <w:rPr>
          <w:rFonts w:ascii="Cambria" w:eastAsia="Cambria" w:hAnsi="Cambria"/>
          <w:sz w:val="22"/>
        </w:rPr>
        <w:t>i</w:t>
      </w:r>
      <w:r>
        <w:rPr>
          <w:rFonts w:ascii="Cambria" w:eastAsia="Cambria" w:hAnsi="Cambria"/>
          <w:b/>
          <w:sz w:val="22"/>
        </w:rPr>
        <w:t xml:space="preserve"> świadków zdarzenia. </w:t>
      </w:r>
      <w:r>
        <w:rPr>
          <w:rFonts w:ascii="Cambria" w:eastAsia="Cambria" w:hAnsi="Cambria"/>
          <w:sz w:val="22"/>
        </w:rPr>
        <w:t>W szkole osobami</w:t>
      </w:r>
      <w:r>
        <w:rPr>
          <w:rFonts w:ascii="Cambria" w:eastAsia="Cambria" w:hAnsi="Cambria"/>
          <w:b/>
          <w:sz w:val="22"/>
        </w:rPr>
        <w:t xml:space="preserve"> </w:t>
      </w:r>
      <w:r>
        <w:rPr>
          <w:rFonts w:ascii="Cambria" w:eastAsia="Cambria" w:hAnsi="Cambria"/>
          <w:sz w:val="22"/>
        </w:rPr>
        <w:t>poszkodowanymi będą w przeważającym odsetku przypadków dzieci (nieletni). Dlatego jako kolejną grupę pośrednich uczestników zdarzenia wyróżniamy ich rodziców.</w:t>
      </w:r>
    </w:p>
    <w:p w:rsidR="001026AC" w:rsidRDefault="001026AC">
      <w:pPr>
        <w:spacing w:line="281" w:lineRule="exact"/>
        <w:rPr>
          <w:rFonts w:ascii="Times New Roman" w:eastAsia="Times New Roman" w:hAnsi="Times New Roman"/>
        </w:rPr>
      </w:pPr>
    </w:p>
    <w:p w:rsidR="001026AC" w:rsidRDefault="001026AC">
      <w:pPr>
        <w:spacing w:line="258" w:lineRule="auto"/>
        <w:ind w:left="4" w:right="960"/>
        <w:jc w:val="both"/>
        <w:rPr>
          <w:rFonts w:ascii="Cambria" w:eastAsia="Cambria" w:hAnsi="Cambria"/>
          <w:sz w:val="22"/>
        </w:rPr>
      </w:pPr>
      <w:r>
        <w:rPr>
          <w:rFonts w:ascii="Cambria" w:eastAsia="Cambria" w:hAnsi="Cambria"/>
          <w:sz w:val="22"/>
        </w:rPr>
        <w:t>Standardową procedurę reakcji w przypadku wystąpienia zagrożenia bezpieczeństwa cyfrowego prezentuje rysunek 1:</w:t>
      </w:r>
    </w:p>
    <w:p w:rsidR="001026AC" w:rsidRDefault="003D0DE8">
      <w:pPr>
        <w:spacing w:line="20" w:lineRule="exact"/>
        <w:rPr>
          <w:rFonts w:ascii="Times New Roman" w:eastAsia="Times New Roman" w:hAnsi="Times New Roman"/>
        </w:rPr>
      </w:pPr>
      <w:r>
        <w:rPr>
          <w:rFonts w:ascii="Cambria" w:eastAsia="Cambria" w:hAnsi="Cambria"/>
          <w:noProof/>
          <w:sz w:val="22"/>
        </w:rPr>
        <w:drawing>
          <wp:anchor distT="0" distB="0" distL="114300" distR="114300" simplePos="0" relativeHeight="251715584" behindDoc="1" locked="0" layoutInCell="1" allowOverlap="1">
            <wp:simplePos x="0" y="0"/>
            <wp:positionH relativeFrom="column">
              <wp:posOffset>-21590</wp:posOffset>
            </wp:positionH>
            <wp:positionV relativeFrom="paragraph">
              <wp:posOffset>128905</wp:posOffset>
            </wp:positionV>
            <wp:extent cx="5959475" cy="688340"/>
            <wp:effectExtent l="19050" t="0" r="3175" b="0"/>
            <wp:wrapNone/>
            <wp:docPr id="156" name="Obraz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 cstate="print"/>
                    <a:srcRect/>
                    <a:stretch>
                      <a:fillRect/>
                    </a:stretch>
                  </pic:blipFill>
                  <pic:spPr bwMode="auto">
                    <a:xfrm>
                      <a:off x="0" y="0"/>
                      <a:ext cx="5959475" cy="688340"/>
                    </a:xfrm>
                    <a:prstGeom prst="rect">
                      <a:avLst/>
                    </a:prstGeom>
                    <a:noFill/>
                  </pic:spPr>
                </pic:pic>
              </a:graphicData>
            </a:graphic>
          </wp:anchor>
        </w:drawing>
      </w:r>
    </w:p>
    <w:p w:rsidR="001026AC" w:rsidRDefault="001026AC">
      <w:pPr>
        <w:spacing w:line="266" w:lineRule="exact"/>
        <w:rPr>
          <w:rFonts w:ascii="Times New Roman" w:eastAsia="Times New Roman" w:hAnsi="Times New Roman"/>
        </w:rPr>
      </w:pPr>
    </w:p>
    <w:tbl>
      <w:tblPr>
        <w:tblW w:w="0" w:type="auto"/>
        <w:tblInd w:w="164" w:type="dxa"/>
        <w:tblLayout w:type="fixed"/>
        <w:tblCellMar>
          <w:top w:w="0" w:type="dxa"/>
          <w:left w:w="0" w:type="dxa"/>
          <w:bottom w:w="0" w:type="dxa"/>
          <w:right w:w="0" w:type="dxa"/>
        </w:tblCellMar>
        <w:tblLook w:val="0000"/>
      </w:tblPr>
      <w:tblGrid>
        <w:gridCol w:w="1500"/>
        <w:gridCol w:w="2040"/>
        <w:gridCol w:w="1900"/>
        <w:gridCol w:w="2020"/>
        <w:gridCol w:w="1600"/>
      </w:tblGrid>
      <w:tr w:rsidR="001026AC">
        <w:trPr>
          <w:trHeight w:val="188"/>
        </w:trPr>
        <w:tc>
          <w:tcPr>
            <w:tcW w:w="1500" w:type="dxa"/>
            <w:shd w:val="clear" w:color="auto" w:fill="auto"/>
            <w:vAlign w:val="bottom"/>
          </w:tcPr>
          <w:p w:rsidR="001026AC" w:rsidRDefault="001026AC">
            <w:pPr>
              <w:spacing w:line="0" w:lineRule="atLeast"/>
              <w:ind w:right="340"/>
              <w:jc w:val="center"/>
              <w:rPr>
                <w:rFonts w:ascii="Cambria" w:eastAsia="Cambria" w:hAnsi="Cambria"/>
                <w:sz w:val="16"/>
              </w:rPr>
            </w:pPr>
            <w:r>
              <w:rPr>
                <w:rFonts w:ascii="Cambria" w:eastAsia="Cambria" w:hAnsi="Cambria"/>
                <w:sz w:val="16"/>
              </w:rPr>
              <w:t>Rozmowa</w:t>
            </w:r>
          </w:p>
        </w:tc>
        <w:tc>
          <w:tcPr>
            <w:tcW w:w="2040" w:type="dxa"/>
            <w:shd w:val="clear" w:color="auto" w:fill="auto"/>
            <w:vAlign w:val="bottom"/>
          </w:tcPr>
          <w:p w:rsidR="001026AC" w:rsidRDefault="001026AC">
            <w:pPr>
              <w:spacing w:line="0" w:lineRule="atLeast"/>
              <w:jc w:val="center"/>
              <w:rPr>
                <w:rFonts w:ascii="Cambria" w:eastAsia="Cambria" w:hAnsi="Cambria"/>
                <w:sz w:val="16"/>
              </w:rPr>
            </w:pPr>
            <w:r>
              <w:rPr>
                <w:rFonts w:ascii="Cambria" w:eastAsia="Cambria" w:hAnsi="Cambria"/>
                <w:sz w:val="16"/>
              </w:rPr>
              <w:t>Powiadomienie</w:t>
            </w:r>
          </w:p>
        </w:tc>
        <w:tc>
          <w:tcPr>
            <w:tcW w:w="1900" w:type="dxa"/>
            <w:shd w:val="clear" w:color="auto" w:fill="auto"/>
            <w:vAlign w:val="bottom"/>
          </w:tcPr>
          <w:p w:rsidR="001026AC" w:rsidRDefault="001026AC">
            <w:pPr>
              <w:spacing w:line="0" w:lineRule="atLeast"/>
              <w:jc w:val="center"/>
              <w:rPr>
                <w:rFonts w:ascii="Cambria" w:eastAsia="Cambria" w:hAnsi="Cambria"/>
                <w:w w:val="99"/>
                <w:sz w:val="16"/>
              </w:rPr>
            </w:pPr>
            <w:r>
              <w:rPr>
                <w:rFonts w:ascii="Cambria" w:eastAsia="Cambria" w:hAnsi="Cambria"/>
                <w:w w:val="99"/>
                <w:sz w:val="16"/>
              </w:rPr>
              <w:t>Działania</w:t>
            </w:r>
          </w:p>
        </w:tc>
        <w:tc>
          <w:tcPr>
            <w:tcW w:w="2020" w:type="dxa"/>
            <w:shd w:val="clear" w:color="auto" w:fill="auto"/>
            <w:vAlign w:val="bottom"/>
          </w:tcPr>
          <w:p w:rsidR="001026AC" w:rsidRDefault="001026AC">
            <w:pPr>
              <w:spacing w:line="0" w:lineRule="atLeast"/>
              <w:jc w:val="center"/>
              <w:rPr>
                <w:rFonts w:ascii="Cambria" w:eastAsia="Cambria" w:hAnsi="Cambria"/>
                <w:w w:val="99"/>
                <w:sz w:val="16"/>
              </w:rPr>
            </w:pPr>
            <w:r>
              <w:rPr>
                <w:rFonts w:ascii="Cambria" w:eastAsia="Cambria" w:hAnsi="Cambria"/>
                <w:w w:val="99"/>
                <w:sz w:val="16"/>
              </w:rPr>
              <w:t>Powiadomienie</w:t>
            </w:r>
          </w:p>
        </w:tc>
        <w:tc>
          <w:tcPr>
            <w:tcW w:w="1600" w:type="dxa"/>
            <w:shd w:val="clear" w:color="auto" w:fill="auto"/>
            <w:vAlign w:val="bottom"/>
          </w:tcPr>
          <w:p w:rsidR="001026AC" w:rsidRDefault="001026AC">
            <w:pPr>
              <w:spacing w:line="0" w:lineRule="atLeast"/>
              <w:ind w:left="280"/>
              <w:jc w:val="center"/>
              <w:rPr>
                <w:rFonts w:ascii="Cambria" w:eastAsia="Cambria" w:hAnsi="Cambria"/>
                <w:w w:val="99"/>
                <w:sz w:val="16"/>
              </w:rPr>
            </w:pPr>
            <w:r>
              <w:rPr>
                <w:rFonts w:ascii="Cambria" w:eastAsia="Cambria" w:hAnsi="Cambria"/>
                <w:w w:val="99"/>
                <w:sz w:val="16"/>
              </w:rPr>
              <w:t>Udzielenie</w:t>
            </w:r>
          </w:p>
        </w:tc>
      </w:tr>
      <w:tr w:rsidR="001026AC">
        <w:trPr>
          <w:trHeight w:val="168"/>
        </w:trPr>
        <w:tc>
          <w:tcPr>
            <w:tcW w:w="1500" w:type="dxa"/>
            <w:shd w:val="clear" w:color="auto" w:fill="auto"/>
            <w:vAlign w:val="bottom"/>
          </w:tcPr>
          <w:p w:rsidR="001026AC" w:rsidRDefault="001026AC">
            <w:pPr>
              <w:spacing w:line="168" w:lineRule="exact"/>
              <w:ind w:right="320"/>
              <w:jc w:val="center"/>
              <w:rPr>
                <w:rFonts w:ascii="Cambria" w:eastAsia="Cambria" w:hAnsi="Cambria"/>
                <w:sz w:val="16"/>
              </w:rPr>
            </w:pPr>
            <w:r>
              <w:rPr>
                <w:rFonts w:ascii="Cambria" w:eastAsia="Cambria" w:hAnsi="Cambria"/>
                <w:sz w:val="16"/>
              </w:rPr>
              <w:t>uczestnika</w:t>
            </w:r>
          </w:p>
        </w:tc>
        <w:tc>
          <w:tcPr>
            <w:tcW w:w="2040" w:type="dxa"/>
            <w:shd w:val="clear" w:color="auto" w:fill="auto"/>
            <w:vAlign w:val="bottom"/>
          </w:tcPr>
          <w:p w:rsidR="001026AC" w:rsidRDefault="001026AC">
            <w:pPr>
              <w:spacing w:line="168" w:lineRule="exact"/>
              <w:jc w:val="center"/>
              <w:rPr>
                <w:rFonts w:ascii="Cambria" w:eastAsia="Cambria" w:hAnsi="Cambria"/>
                <w:sz w:val="16"/>
              </w:rPr>
            </w:pPr>
            <w:r>
              <w:rPr>
                <w:rFonts w:ascii="Cambria" w:eastAsia="Cambria" w:hAnsi="Cambria"/>
                <w:sz w:val="16"/>
              </w:rPr>
              <w:t>rodziców/</w:t>
            </w:r>
          </w:p>
        </w:tc>
        <w:tc>
          <w:tcPr>
            <w:tcW w:w="1900" w:type="dxa"/>
            <w:shd w:val="clear" w:color="auto" w:fill="auto"/>
            <w:vAlign w:val="bottom"/>
          </w:tcPr>
          <w:p w:rsidR="001026AC" w:rsidRDefault="001026AC">
            <w:pPr>
              <w:spacing w:line="168" w:lineRule="exact"/>
              <w:jc w:val="center"/>
              <w:rPr>
                <w:rFonts w:ascii="Cambria" w:eastAsia="Cambria" w:hAnsi="Cambria"/>
                <w:sz w:val="16"/>
              </w:rPr>
            </w:pPr>
            <w:r>
              <w:rPr>
                <w:rFonts w:ascii="Cambria" w:eastAsia="Cambria" w:hAnsi="Cambria"/>
                <w:sz w:val="16"/>
              </w:rPr>
              <w:t>wychowawcze i</w:t>
            </w:r>
          </w:p>
        </w:tc>
        <w:tc>
          <w:tcPr>
            <w:tcW w:w="2020" w:type="dxa"/>
            <w:shd w:val="clear" w:color="auto" w:fill="auto"/>
            <w:vAlign w:val="bottom"/>
          </w:tcPr>
          <w:p w:rsidR="001026AC" w:rsidRDefault="001026AC">
            <w:pPr>
              <w:spacing w:line="168" w:lineRule="exact"/>
              <w:jc w:val="center"/>
              <w:rPr>
                <w:rFonts w:ascii="Cambria" w:eastAsia="Cambria" w:hAnsi="Cambria"/>
                <w:sz w:val="16"/>
              </w:rPr>
            </w:pPr>
            <w:r>
              <w:rPr>
                <w:rFonts w:ascii="Cambria" w:eastAsia="Cambria" w:hAnsi="Cambria"/>
                <w:sz w:val="16"/>
              </w:rPr>
              <w:t>Policji/ sądu</w:t>
            </w:r>
          </w:p>
        </w:tc>
        <w:tc>
          <w:tcPr>
            <w:tcW w:w="1600" w:type="dxa"/>
            <w:shd w:val="clear" w:color="auto" w:fill="auto"/>
            <w:vAlign w:val="bottom"/>
          </w:tcPr>
          <w:p w:rsidR="001026AC" w:rsidRDefault="001026AC">
            <w:pPr>
              <w:spacing w:line="168" w:lineRule="exact"/>
              <w:ind w:left="280"/>
              <w:jc w:val="center"/>
              <w:rPr>
                <w:rFonts w:ascii="Cambria" w:eastAsia="Cambria" w:hAnsi="Cambria"/>
                <w:sz w:val="16"/>
              </w:rPr>
            </w:pPr>
            <w:r>
              <w:rPr>
                <w:rFonts w:ascii="Cambria" w:eastAsia="Cambria" w:hAnsi="Cambria"/>
                <w:sz w:val="16"/>
              </w:rPr>
              <w:t>uczestnikom</w:t>
            </w:r>
          </w:p>
        </w:tc>
      </w:tr>
      <w:tr w:rsidR="001026AC">
        <w:trPr>
          <w:trHeight w:val="171"/>
        </w:trPr>
        <w:tc>
          <w:tcPr>
            <w:tcW w:w="1500" w:type="dxa"/>
            <w:shd w:val="clear" w:color="auto" w:fill="auto"/>
            <w:vAlign w:val="bottom"/>
          </w:tcPr>
          <w:p w:rsidR="001026AC" w:rsidRDefault="001026AC">
            <w:pPr>
              <w:spacing w:line="171" w:lineRule="exact"/>
              <w:ind w:right="320"/>
              <w:jc w:val="center"/>
              <w:rPr>
                <w:rFonts w:ascii="Cambria" w:eastAsia="Cambria" w:hAnsi="Cambria"/>
                <w:sz w:val="16"/>
              </w:rPr>
            </w:pPr>
            <w:r>
              <w:rPr>
                <w:rFonts w:ascii="Cambria" w:eastAsia="Cambria" w:hAnsi="Cambria"/>
                <w:sz w:val="16"/>
              </w:rPr>
              <w:t>zdarzenia z</w:t>
            </w:r>
          </w:p>
        </w:tc>
        <w:tc>
          <w:tcPr>
            <w:tcW w:w="2040" w:type="dxa"/>
            <w:shd w:val="clear" w:color="auto" w:fill="auto"/>
            <w:vAlign w:val="bottom"/>
          </w:tcPr>
          <w:p w:rsidR="001026AC" w:rsidRDefault="001026AC">
            <w:pPr>
              <w:spacing w:line="171" w:lineRule="exact"/>
              <w:jc w:val="center"/>
              <w:rPr>
                <w:rFonts w:ascii="Cambria" w:eastAsia="Cambria" w:hAnsi="Cambria"/>
                <w:w w:val="99"/>
                <w:sz w:val="16"/>
              </w:rPr>
            </w:pPr>
            <w:r>
              <w:rPr>
                <w:rFonts w:ascii="Cambria" w:eastAsia="Cambria" w:hAnsi="Cambria"/>
                <w:w w:val="99"/>
                <w:sz w:val="16"/>
              </w:rPr>
              <w:t>opiekunów</w:t>
            </w:r>
          </w:p>
        </w:tc>
        <w:tc>
          <w:tcPr>
            <w:tcW w:w="1900" w:type="dxa"/>
            <w:shd w:val="clear" w:color="auto" w:fill="auto"/>
            <w:vAlign w:val="bottom"/>
          </w:tcPr>
          <w:p w:rsidR="001026AC" w:rsidRDefault="001026AC">
            <w:pPr>
              <w:spacing w:line="171" w:lineRule="exact"/>
              <w:jc w:val="center"/>
              <w:rPr>
                <w:rFonts w:ascii="Cambria" w:eastAsia="Cambria" w:hAnsi="Cambria"/>
                <w:w w:val="99"/>
                <w:sz w:val="16"/>
              </w:rPr>
            </w:pPr>
            <w:r>
              <w:rPr>
                <w:rFonts w:ascii="Cambria" w:eastAsia="Cambria" w:hAnsi="Cambria"/>
                <w:w w:val="99"/>
                <w:sz w:val="16"/>
              </w:rPr>
              <w:t>wyciagnięcie</w:t>
            </w:r>
          </w:p>
        </w:tc>
        <w:tc>
          <w:tcPr>
            <w:tcW w:w="2020" w:type="dxa"/>
            <w:shd w:val="clear" w:color="auto" w:fill="auto"/>
            <w:vAlign w:val="bottom"/>
          </w:tcPr>
          <w:p w:rsidR="001026AC" w:rsidRDefault="001026AC">
            <w:pPr>
              <w:spacing w:line="171" w:lineRule="exact"/>
              <w:jc w:val="center"/>
              <w:rPr>
                <w:rFonts w:ascii="Cambria" w:eastAsia="Cambria" w:hAnsi="Cambria"/>
                <w:sz w:val="16"/>
              </w:rPr>
            </w:pPr>
            <w:r>
              <w:rPr>
                <w:rFonts w:ascii="Cambria" w:eastAsia="Cambria" w:hAnsi="Cambria"/>
                <w:sz w:val="16"/>
              </w:rPr>
              <w:t>rodzinnego w</w:t>
            </w:r>
          </w:p>
        </w:tc>
        <w:tc>
          <w:tcPr>
            <w:tcW w:w="1600" w:type="dxa"/>
            <w:shd w:val="clear" w:color="auto" w:fill="auto"/>
            <w:vAlign w:val="bottom"/>
          </w:tcPr>
          <w:p w:rsidR="001026AC" w:rsidRDefault="001026AC">
            <w:pPr>
              <w:spacing w:line="171" w:lineRule="exact"/>
              <w:ind w:left="280"/>
              <w:jc w:val="center"/>
              <w:rPr>
                <w:rFonts w:ascii="Cambria" w:eastAsia="Cambria" w:hAnsi="Cambria"/>
                <w:sz w:val="16"/>
              </w:rPr>
            </w:pPr>
            <w:r>
              <w:rPr>
                <w:rFonts w:ascii="Cambria" w:eastAsia="Cambria" w:hAnsi="Cambria"/>
                <w:sz w:val="16"/>
              </w:rPr>
              <w:t>zdarzenia</w:t>
            </w:r>
          </w:p>
        </w:tc>
      </w:tr>
      <w:tr w:rsidR="001026AC">
        <w:trPr>
          <w:trHeight w:val="168"/>
        </w:trPr>
        <w:tc>
          <w:tcPr>
            <w:tcW w:w="1500" w:type="dxa"/>
            <w:shd w:val="clear" w:color="auto" w:fill="auto"/>
            <w:vAlign w:val="bottom"/>
          </w:tcPr>
          <w:p w:rsidR="001026AC" w:rsidRDefault="001026AC">
            <w:pPr>
              <w:spacing w:line="168" w:lineRule="exact"/>
              <w:ind w:right="340"/>
              <w:jc w:val="center"/>
              <w:rPr>
                <w:rFonts w:ascii="Cambria" w:eastAsia="Cambria" w:hAnsi="Cambria"/>
                <w:sz w:val="16"/>
              </w:rPr>
            </w:pPr>
            <w:r>
              <w:rPr>
                <w:rFonts w:ascii="Cambria" w:eastAsia="Cambria" w:hAnsi="Cambria"/>
                <w:sz w:val="16"/>
              </w:rPr>
              <w:t>kierownictwem</w:t>
            </w:r>
          </w:p>
        </w:tc>
        <w:tc>
          <w:tcPr>
            <w:tcW w:w="2040" w:type="dxa"/>
            <w:shd w:val="clear" w:color="auto" w:fill="auto"/>
            <w:vAlign w:val="bottom"/>
          </w:tcPr>
          <w:p w:rsidR="001026AC" w:rsidRDefault="001026AC">
            <w:pPr>
              <w:spacing w:line="168" w:lineRule="exact"/>
              <w:jc w:val="center"/>
              <w:rPr>
                <w:rFonts w:ascii="Cambria" w:eastAsia="Cambria" w:hAnsi="Cambria"/>
                <w:sz w:val="16"/>
              </w:rPr>
            </w:pPr>
            <w:r>
              <w:rPr>
                <w:rFonts w:ascii="Cambria" w:eastAsia="Cambria" w:hAnsi="Cambria"/>
                <w:sz w:val="16"/>
              </w:rPr>
              <w:t>poszkodowanego</w:t>
            </w:r>
          </w:p>
        </w:tc>
        <w:tc>
          <w:tcPr>
            <w:tcW w:w="1900" w:type="dxa"/>
            <w:shd w:val="clear" w:color="auto" w:fill="auto"/>
            <w:vAlign w:val="bottom"/>
          </w:tcPr>
          <w:p w:rsidR="001026AC" w:rsidRDefault="001026AC">
            <w:pPr>
              <w:spacing w:line="168" w:lineRule="exact"/>
              <w:jc w:val="center"/>
              <w:rPr>
                <w:rFonts w:ascii="Cambria" w:eastAsia="Cambria" w:hAnsi="Cambria"/>
                <w:sz w:val="16"/>
              </w:rPr>
            </w:pPr>
            <w:r>
              <w:rPr>
                <w:rFonts w:ascii="Cambria" w:eastAsia="Cambria" w:hAnsi="Cambria"/>
                <w:sz w:val="16"/>
              </w:rPr>
              <w:t>konsekwencji</w:t>
            </w:r>
          </w:p>
        </w:tc>
        <w:tc>
          <w:tcPr>
            <w:tcW w:w="2020" w:type="dxa"/>
            <w:shd w:val="clear" w:color="auto" w:fill="auto"/>
            <w:vAlign w:val="bottom"/>
          </w:tcPr>
          <w:p w:rsidR="001026AC" w:rsidRDefault="001026AC">
            <w:pPr>
              <w:spacing w:line="168" w:lineRule="exact"/>
              <w:jc w:val="center"/>
              <w:rPr>
                <w:rFonts w:ascii="Cambria" w:eastAsia="Cambria" w:hAnsi="Cambria"/>
                <w:sz w:val="16"/>
              </w:rPr>
            </w:pPr>
            <w:r>
              <w:rPr>
                <w:rFonts w:ascii="Cambria" w:eastAsia="Cambria" w:hAnsi="Cambria"/>
                <w:sz w:val="16"/>
              </w:rPr>
              <w:t>przypadku</w:t>
            </w:r>
          </w:p>
        </w:tc>
        <w:tc>
          <w:tcPr>
            <w:tcW w:w="1600" w:type="dxa"/>
            <w:shd w:val="clear" w:color="auto" w:fill="auto"/>
            <w:vAlign w:val="bottom"/>
          </w:tcPr>
          <w:p w:rsidR="001026AC" w:rsidRDefault="001026AC">
            <w:pPr>
              <w:spacing w:line="168" w:lineRule="exact"/>
              <w:ind w:left="300"/>
              <w:jc w:val="center"/>
              <w:rPr>
                <w:rFonts w:ascii="Cambria" w:eastAsia="Cambria" w:hAnsi="Cambria"/>
                <w:sz w:val="16"/>
              </w:rPr>
            </w:pPr>
            <w:r>
              <w:rPr>
                <w:rFonts w:ascii="Cambria" w:eastAsia="Cambria" w:hAnsi="Cambria"/>
                <w:sz w:val="16"/>
              </w:rPr>
              <w:t>wsparcia</w:t>
            </w:r>
          </w:p>
        </w:tc>
      </w:tr>
      <w:tr w:rsidR="001026AC">
        <w:trPr>
          <w:trHeight w:val="187"/>
        </w:trPr>
        <w:tc>
          <w:tcPr>
            <w:tcW w:w="1500" w:type="dxa"/>
            <w:shd w:val="clear" w:color="auto" w:fill="auto"/>
            <w:vAlign w:val="bottom"/>
          </w:tcPr>
          <w:p w:rsidR="001026AC" w:rsidRDefault="001026AC">
            <w:pPr>
              <w:spacing w:line="0" w:lineRule="atLeast"/>
              <w:ind w:right="340"/>
              <w:jc w:val="center"/>
              <w:rPr>
                <w:rFonts w:ascii="Cambria" w:eastAsia="Cambria" w:hAnsi="Cambria"/>
                <w:w w:val="99"/>
                <w:sz w:val="16"/>
              </w:rPr>
            </w:pPr>
            <w:r>
              <w:rPr>
                <w:rFonts w:ascii="Cambria" w:eastAsia="Cambria" w:hAnsi="Cambria"/>
                <w:w w:val="99"/>
                <w:sz w:val="16"/>
              </w:rPr>
              <w:t>szkoły</w:t>
            </w:r>
          </w:p>
        </w:tc>
        <w:tc>
          <w:tcPr>
            <w:tcW w:w="2040" w:type="dxa"/>
            <w:shd w:val="clear" w:color="auto" w:fill="auto"/>
            <w:vAlign w:val="bottom"/>
          </w:tcPr>
          <w:p w:rsidR="001026AC" w:rsidRDefault="001026AC">
            <w:pPr>
              <w:spacing w:line="0" w:lineRule="atLeast"/>
              <w:jc w:val="center"/>
              <w:rPr>
                <w:rFonts w:ascii="Cambria" w:eastAsia="Cambria" w:hAnsi="Cambria"/>
                <w:sz w:val="16"/>
              </w:rPr>
            </w:pPr>
            <w:r>
              <w:rPr>
                <w:rFonts w:ascii="Cambria" w:eastAsia="Cambria" w:hAnsi="Cambria"/>
                <w:sz w:val="16"/>
              </w:rPr>
              <w:t>dziecka</w:t>
            </w:r>
          </w:p>
        </w:tc>
        <w:tc>
          <w:tcPr>
            <w:tcW w:w="1900" w:type="dxa"/>
            <w:shd w:val="clear" w:color="auto" w:fill="auto"/>
            <w:vAlign w:val="bottom"/>
          </w:tcPr>
          <w:p w:rsidR="001026AC" w:rsidRDefault="001026AC">
            <w:pPr>
              <w:spacing w:line="0" w:lineRule="atLeast"/>
              <w:jc w:val="center"/>
              <w:rPr>
                <w:rFonts w:ascii="Cambria" w:eastAsia="Cambria" w:hAnsi="Cambria"/>
                <w:sz w:val="16"/>
              </w:rPr>
            </w:pPr>
            <w:r>
              <w:rPr>
                <w:rFonts w:ascii="Cambria" w:eastAsia="Cambria" w:hAnsi="Cambria"/>
                <w:sz w:val="16"/>
              </w:rPr>
              <w:t>wobec sprawcy</w:t>
            </w:r>
          </w:p>
        </w:tc>
        <w:tc>
          <w:tcPr>
            <w:tcW w:w="2020" w:type="dxa"/>
            <w:shd w:val="clear" w:color="auto" w:fill="auto"/>
            <w:vAlign w:val="bottom"/>
          </w:tcPr>
          <w:p w:rsidR="001026AC" w:rsidRDefault="001026AC">
            <w:pPr>
              <w:spacing w:line="0" w:lineRule="atLeast"/>
              <w:jc w:val="center"/>
              <w:rPr>
                <w:rFonts w:ascii="Cambria" w:eastAsia="Cambria" w:hAnsi="Cambria"/>
                <w:w w:val="99"/>
                <w:sz w:val="16"/>
              </w:rPr>
            </w:pPr>
            <w:r>
              <w:rPr>
                <w:rFonts w:ascii="Cambria" w:eastAsia="Cambria" w:hAnsi="Cambria"/>
                <w:w w:val="99"/>
                <w:sz w:val="16"/>
              </w:rPr>
              <w:t>naruszenia prawa</w:t>
            </w:r>
          </w:p>
        </w:tc>
        <w:tc>
          <w:tcPr>
            <w:tcW w:w="1600" w:type="dxa"/>
            <w:shd w:val="clear" w:color="auto" w:fill="auto"/>
            <w:vAlign w:val="bottom"/>
          </w:tcPr>
          <w:p w:rsidR="001026AC" w:rsidRDefault="001026AC">
            <w:pPr>
              <w:spacing w:line="0" w:lineRule="atLeast"/>
              <w:ind w:left="300"/>
              <w:jc w:val="center"/>
              <w:rPr>
                <w:rFonts w:ascii="Cambria" w:eastAsia="Cambria" w:hAnsi="Cambria"/>
                <w:sz w:val="16"/>
              </w:rPr>
            </w:pPr>
            <w:r>
              <w:rPr>
                <w:rFonts w:ascii="Cambria" w:eastAsia="Cambria" w:hAnsi="Cambria"/>
                <w:sz w:val="16"/>
              </w:rPr>
              <w:t>psychologicznego</w:t>
            </w:r>
          </w:p>
        </w:tc>
      </w:tr>
    </w:tbl>
    <w:p w:rsidR="001026AC" w:rsidRDefault="003D0DE8">
      <w:pPr>
        <w:spacing w:line="20" w:lineRule="exact"/>
        <w:rPr>
          <w:rFonts w:ascii="Times New Roman" w:eastAsia="Times New Roman" w:hAnsi="Times New Roman"/>
        </w:rPr>
      </w:pPr>
      <w:r>
        <w:rPr>
          <w:rFonts w:ascii="Cambria" w:eastAsia="Cambria" w:hAnsi="Cambria"/>
          <w:noProof/>
          <w:sz w:val="16"/>
        </w:rPr>
        <w:drawing>
          <wp:anchor distT="0" distB="0" distL="114300" distR="114300" simplePos="0" relativeHeight="251716608" behindDoc="1" locked="0" layoutInCell="1" allowOverlap="1">
            <wp:simplePos x="0" y="0"/>
            <wp:positionH relativeFrom="column">
              <wp:posOffset>962660</wp:posOffset>
            </wp:positionH>
            <wp:positionV relativeFrom="paragraph">
              <wp:posOffset>-403860</wp:posOffset>
            </wp:positionV>
            <wp:extent cx="240665" cy="273050"/>
            <wp:effectExtent l="19050" t="0" r="6985" b="0"/>
            <wp:wrapNone/>
            <wp:docPr id="157" name="Obraz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 cstate="print"/>
                    <a:srcRect/>
                    <a:stretch>
                      <a:fillRect/>
                    </a:stretch>
                  </pic:blipFill>
                  <pic:spPr bwMode="auto">
                    <a:xfrm>
                      <a:off x="0" y="0"/>
                      <a:ext cx="240665" cy="273050"/>
                    </a:xfrm>
                    <a:prstGeom prst="rect">
                      <a:avLst/>
                    </a:prstGeom>
                    <a:noFill/>
                  </pic:spPr>
                </pic:pic>
              </a:graphicData>
            </a:graphic>
          </wp:anchor>
        </w:drawing>
      </w:r>
      <w:r>
        <w:rPr>
          <w:rFonts w:ascii="Cambria" w:eastAsia="Cambria" w:hAnsi="Cambria"/>
          <w:noProof/>
          <w:sz w:val="16"/>
        </w:rPr>
        <w:drawing>
          <wp:anchor distT="0" distB="0" distL="114300" distR="114300" simplePos="0" relativeHeight="251717632" behindDoc="1" locked="0" layoutInCell="1" allowOverlap="1">
            <wp:simplePos x="0" y="0"/>
            <wp:positionH relativeFrom="column">
              <wp:posOffset>2216150</wp:posOffset>
            </wp:positionH>
            <wp:positionV relativeFrom="paragraph">
              <wp:posOffset>-403860</wp:posOffset>
            </wp:positionV>
            <wp:extent cx="240665" cy="273050"/>
            <wp:effectExtent l="19050" t="0" r="6985" b="0"/>
            <wp:wrapNone/>
            <wp:docPr id="158" name="Obraz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 cstate="print"/>
                    <a:srcRect/>
                    <a:stretch>
                      <a:fillRect/>
                    </a:stretch>
                  </pic:blipFill>
                  <pic:spPr bwMode="auto">
                    <a:xfrm>
                      <a:off x="0" y="0"/>
                      <a:ext cx="240665" cy="273050"/>
                    </a:xfrm>
                    <a:prstGeom prst="rect">
                      <a:avLst/>
                    </a:prstGeom>
                    <a:noFill/>
                  </pic:spPr>
                </pic:pic>
              </a:graphicData>
            </a:graphic>
          </wp:anchor>
        </w:drawing>
      </w:r>
      <w:r>
        <w:rPr>
          <w:rFonts w:ascii="Cambria" w:eastAsia="Cambria" w:hAnsi="Cambria"/>
          <w:noProof/>
          <w:sz w:val="16"/>
        </w:rPr>
        <w:drawing>
          <wp:anchor distT="0" distB="0" distL="114300" distR="114300" simplePos="0" relativeHeight="251718656" behindDoc="1" locked="0" layoutInCell="1" allowOverlap="1">
            <wp:simplePos x="0" y="0"/>
            <wp:positionH relativeFrom="column">
              <wp:posOffset>3469640</wp:posOffset>
            </wp:positionH>
            <wp:positionV relativeFrom="paragraph">
              <wp:posOffset>-403860</wp:posOffset>
            </wp:positionV>
            <wp:extent cx="240665" cy="273050"/>
            <wp:effectExtent l="19050" t="0" r="6985" b="0"/>
            <wp:wrapNone/>
            <wp:docPr id="159" name="Obraz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 cstate="print"/>
                    <a:srcRect/>
                    <a:stretch>
                      <a:fillRect/>
                    </a:stretch>
                  </pic:blipFill>
                  <pic:spPr bwMode="auto">
                    <a:xfrm>
                      <a:off x="0" y="0"/>
                      <a:ext cx="240665" cy="273050"/>
                    </a:xfrm>
                    <a:prstGeom prst="rect">
                      <a:avLst/>
                    </a:prstGeom>
                    <a:noFill/>
                  </pic:spPr>
                </pic:pic>
              </a:graphicData>
            </a:graphic>
          </wp:anchor>
        </w:drawing>
      </w:r>
      <w:r>
        <w:rPr>
          <w:rFonts w:ascii="Cambria" w:eastAsia="Cambria" w:hAnsi="Cambria"/>
          <w:noProof/>
          <w:sz w:val="16"/>
        </w:rPr>
        <w:drawing>
          <wp:anchor distT="0" distB="0" distL="114300" distR="114300" simplePos="0" relativeHeight="251719680" behindDoc="1" locked="0" layoutInCell="1" allowOverlap="1">
            <wp:simplePos x="0" y="0"/>
            <wp:positionH relativeFrom="column">
              <wp:posOffset>4722495</wp:posOffset>
            </wp:positionH>
            <wp:positionV relativeFrom="paragraph">
              <wp:posOffset>-403860</wp:posOffset>
            </wp:positionV>
            <wp:extent cx="240665" cy="273050"/>
            <wp:effectExtent l="19050" t="0" r="6985" b="0"/>
            <wp:wrapNone/>
            <wp:docPr id="160" name="Obraz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 cstate="print"/>
                    <a:srcRect/>
                    <a:stretch>
                      <a:fillRect/>
                    </a:stretch>
                  </pic:blipFill>
                  <pic:spPr bwMode="auto">
                    <a:xfrm>
                      <a:off x="0" y="0"/>
                      <a:ext cx="240665" cy="273050"/>
                    </a:xfrm>
                    <a:prstGeom prst="rect">
                      <a:avLst/>
                    </a:prstGeom>
                    <a:noFill/>
                  </pic:spPr>
                </pic:pic>
              </a:graphicData>
            </a:graphic>
          </wp:anchor>
        </w:drawing>
      </w:r>
    </w:p>
    <w:p w:rsidR="001026AC" w:rsidRDefault="001026AC">
      <w:pPr>
        <w:spacing w:line="296" w:lineRule="exact"/>
        <w:rPr>
          <w:rFonts w:ascii="Times New Roman" w:eastAsia="Times New Roman" w:hAnsi="Times New Roman"/>
        </w:rPr>
      </w:pPr>
    </w:p>
    <w:p w:rsidR="001026AC" w:rsidRDefault="001026AC">
      <w:pPr>
        <w:spacing w:line="0" w:lineRule="atLeast"/>
        <w:ind w:left="4"/>
        <w:rPr>
          <w:rFonts w:ascii="Cambria" w:eastAsia="Cambria" w:hAnsi="Cambria"/>
          <w:sz w:val="18"/>
        </w:rPr>
      </w:pPr>
      <w:r>
        <w:rPr>
          <w:rFonts w:ascii="Cambria" w:eastAsia="Cambria" w:hAnsi="Cambria"/>
          <w:b/>
          <w:sz w:val="18"/>
        </w:rPr>
        <w:t xml:space="preserve">Rys. </w:t>
      </w:r>
      <w:r>
        <w:rPr>
          <w:rFonts w:ascii="Cambria" w:eastAsia="Cambria" w:hAnsi="Cambria"/>
          <w:sz w:val="18"/>
        </w:rPr>
        <w:t>Standard procedury reakcji na zagrożenie bezpieczeństwa cyfrowego</w:t>
      </w:r>
    </w:p>
    <w:p w:rsidR="001026AC" w:rsidRDefault="001026AC">
      <w:pPr>
        <w:spacing w:line="96" w:lineRule="exact"/>
        <w:rPr>
          <w:rFonts w:ascii="Times New Roman" w:eastAsia="Times New Roman" w:hAnsi="Times New Roman"/>
        </w:rPr>
      </w:pPr>
    </w:p>
    <w:p w:rsidR="001026AC" w:rsidRDefault="001026AC">
      <w:pPr>
        <w:spacing w:line="0" w:lineRule="atLeast"/>
        <w:ind w:left="4" w:right="960"/>
        <w:jc w:val="both"/>
        <w:rPr>
          <w:rFonts w:ascii="Cambria" w:eastAsia="Cambria" w:hAnsi="Cambria"/>
          <w:i/>
          <w:sz w:val="18"/>
        </w:rPr>
      </w:pPr>
      <w:r>
        <w:rPr>
          <w:rFonts w:ascii="Cambria" w:eastAsia="Cambria" w:hAnsi="Cambria"/>
          <w:i/>
          <w:sz w:val="18"/>
        </w:rPr>
        <w:t xml:space="preserve">Źródło: Agnieszka Wrońska, Zuzanna Polak, </w:t>
      </w:r>
      <w:r>
        <w:rPr>
          <w:rFonts w:ascii="Cambria" w:eastAsia="Cambria" w:hAnsi="Cambria"/>
          <w:sz w:val="18"/>
        </w:rPr>
        <w:t>Standard bezpieczeństwa online placówek oświatowych, str.25</w:t>
      </w:r>
      <w:r>
        <w:rPr>
          <w:rFonts w:ascii="Cambria" w:eastAsia="Cambria" w:hAnsi="Cambria"/>
          <w:i/>
          <w:sz w:val="18"/>
        </w:rPr>
        <w:t xml:space="preserve"> NASK, 2015</w:t>
      </w:r>
    </w:p>
    <w:p w:rsidR="001026AC" w:rsidRDefault="001026AC">
      <w:pPr>
        <w:spacing w:line="79" w:lineRule="exact"/>
        <w:rPr>
          <w:rFonts w:ascii="Times New Roman" w:eastAsia="Times New Roman" w:hAnsi="Times New Roman"/>
        </w:rPr>
      </w:pPr>
    </w:p>
    <w:p w:rsidR="001026AC" w:rsidRDefault="001026AC">
      <w:pPr>
        <w:spacing w:line="259" w:lineRule="auto"/>
        <w:ind w:left="4" w:right="940"/>
        <w:jc w:val="both"/>
        <w:rPr>
          <w:rFonts w:ascii="Cambria" w:eastAsia="Cambria" w:hAnsi="Cambria"/>
          <w:sz w:val="22"/>
        </w:rPr>
      </w:pPr>
      <w:r>
        <w:rPr>
          <w:rFonts w:ascii="Cambria" w:eastAsia="Cambria" w:hAnsi="Cambria"/>
          <w:b/>
          <w:sz w:val="22"/>
        </w:rPr>
        <w:t xml:space="preserve">Działania szkoły adresowane do instytucji i organizacji zewnętrznych </w:t>
      </w:r>
      <w:r>
        <w:rPr>
          <w:rFonts w:ascii="Cambria" w:eastAsia="Cambria" w:hAnsi="Cambria"/>
          <w:sz w:val="22"/>
        </w:rPr>
        <w:t>są niezbędne</w:t>
      </w:r>
      <w:r>
        <w:rPr>
          <w:rFonts w:ascii="Cambria" w:eastAsia="Cambria" w:hAnsi="Cambria"/>
          <w:b/>
          <w:sz w:val="22"/>
        </w:rPr>
        <w:t xml:space="preserve"> </w:t>
      </w:r>
      <w:r>
        <w:rPr>
          <w:rFonts w:ascii="Cambria" w:eastAsia="Cambria" w:hAnsi="Cambria"/>
          <w:sz w:val="22"/>
        </w:rPr>
        <w:t>w przypadku naruszenia przepisów prawa przez uczniów lub osoby spoza szkoły</w:t>
      </w:r>
      <w:r>
        <w:rPr>
          <w:rFonts w:ascii="Cambria" w:eastAsia="Cambria" w:hAnsi="Cambria"/>
          <w:sz w:val="13"/>
        </w:rPr>
        <w:t>5</w:t>
      </w:r>
      <w:r>
        <w:rPr>
          <w:rFonts w:ascii="Cambria" w:eastAsia="Cambria" w:hAnsi="Cambria"/>
          <w:sz w:val="22"/>
        </w:rPr>
        <w:t>. Pośród nich należy wyróżnić szczególnie współpracę z: (1) Policją i sądami rodzinnymi, (2) służbami społecznymi i placówkami specjalistycznymi oraz (3) dostawcami usług internetowych oraz operatorami telekomunikacyjnymi</w:t>
      </w:r>
      <w:r>
        <w:rPr>
          <w:rFonts w:ascii="Cambria" w:eastAsia="Cambria" w:hAnsi="Cambria"/>
          <w:sz w:val="13"/>
        </w:rPr>
        <w:t>6</w:t>
      </w:r>
      <w:r>
        <w:rPr>
          <w:rFonts w:ascii="Cambria" w:eastAsia="Cambria" w:hAnsi="Cambria"/>
          <w:sz w:val="22"/>
        </w:rPr>
        <w:t>.</w:t>
      </w:r>
    </w:p>
    <w:p w:rsidR="001026AC" w:rsidRDefault="001026AC">
      <w:pPr>
        <w:spacing w:line="259" w:lineRule="auto"/>
        <w:ind w:left="4" w:right="940"/>
        <w:jc w:val="both"/>
        <w:rPr>
          <w:rFonts w:ascii="Cambria" w:eastAsia="Cambria" w:hAnsi="Cambria"/>
          <w:sz w:val="22"/>
        </w:rPr>
        <w:sectPr w:rsidR="001026AC">
          <w:pgSz w:w="11900" w:h="16838"/>
          <w:pgMar w:top="1412" w:right="466" w:bottom="425" w:left="1416" w:header="0" w:footer="0" w:gutter="0"/>
          <w:cols w:space="0" w:equalWidth="0">
            <w:col w:w="10024"/>
          </w:cols>
          <w:docGrid w:linePitch="360"/>
        </w:sectPr>
      </w:pPr>
    </w:p>
    <w:p w:rsidR="001026AC" w:rsidRDefault="001026AC">
      <w:pPr>
        <w:spacing w:line="282" w:lineRule="exact"/>
        <w:rPr>
          <w:rFonts w:ascii="Times New Roman" w:eastAsia="Times New Roman" w:hAnsi="Times New Roman"/>
        </w:rPr>
      </w:pPr>
    </w:p>
    <w:p w:rsidR="001026AC" w:rsidRDefault="001026AC">
      <w:pPr>
        <w:spacing w:line="256" w:lineRule="auto"/>
        <w:ind w:left="4"/>
        <w:rPr>
          <w:rFonts w:ascii="Cambria" w:eastAsia="Cambria" w:hAnsi="Cambria"/>
          <w:sz w:val="22"/>
        </w:rPr>
      </w:pPr>
      <w:r>
        <w:rPr>
          <w:rFonts w:ascii="Cambria" w:eastAsia="Cambria" w:hAnsi="Cambria"/>
          <w:sz w:val="22"/>
        </w:rPr>
        <w:t>Sprawco w wszystkich rodzajo w zagroz en co najmniej poniz szymi działaniami:</w:t>
      </w:r>
    </w:p>
    <w:p w:rsidR="001026AC" w:rsidRDefault="001026AC">
      <w:pPr>
        <w:spacing w:line="281" w:lineRule="exact"/>
        <w:rPr>
          <w:rFonts w:ascii="Times New Roman" w:eastAsia="Times New Roman" w:hAnsi="Times New Roman"/>
        </w:rPr>
      </w:pPr>
      <w:r>
        <w:rPr>
          <w:rFonts w:ascii="Cambria" w:eastAsia="Cambria" w:hAnsi="Cambria"/>
          <w:sz w:val="22"/>
        </w:rPr>
        <w:br w:type="column"/>
      </w:r>
    </w:p>
    <w:p w:rsidR="001026AC" w:rsidRDefault="001026AC">
      <w:pPr>
        <w:spacing w:line="0" w:lineRule="atLeast"/>
        <w:rPr>
          <w:rFonts w:ascii="Cambria" w:eastAsia="Cambria" w:hAnsi="Cambria"/>
          <w:sz w:val="22"/>
        </w:rPr>
      </w:pPr>
      <w:r>
        <w:rPr>
          <w:rFonts w:ascii="Cambria" w:eastAsia="Cambria" w:hAnsi="Cambria"/>
          <w:sz w:val="22"/>
        </w:rPr>
        <w:t>bezpieczen stwa cyfrowego w szkole nalez y objąc ,</w:t>
      </w:r>
    </w:p>
    <w:p w:rsidR="001026AC" w:rsidRDefault="001026AC">
      <w:pPr>
        <w:spacing w:line="0" w:lineRule="atLeast"/>
        <w:rPr>
          <w:rFonts w:ascii="Cambria" w:eastAsia="Cambria" w:hAnsi="Cambria"/>
          <w:sz w:val="22"/>
        </w:rPr>
        <w:sectPr w:rsidR="001026AC">
          <w:type w:val="continuous"/>
          <w:pgSz w:w="11900" w:h="16838"/>
          <w:pgMar w:top="1412" w:right="466" w:bottom="425" w:left="1416" w:header="0" w:footer="0" w:gutter="0"/>
          <w:cols w:num="2" w:space="0" w:equalWidth="0">
            <w:col w:w="4464" w:space="240"/>
            <w:col w:w="5320"/>
          </w:cols>
          <w:docGrid w:linePitch="360"/>
        </w:sectPr>
      </w:pPr>
    </w:p>
    <w:p w:rsidR="001026AC" w:rsidRDefault="001026AC">
      <w:pPr>
        <w:spacing w:line="81" w:lineRule="exact"/>
        <w:rPr>
          <w:rFonts w:ascii="Times New Roman" w:eastAsia="Times New Roman" w:hAnsi="Times New Roman"/>
        </w:rPr>
      </w:pPr>
    </w:p>
    <w:p w:rsidR="001026AC" w:rsidRDefault="001026AC">
      <w:pPr>
        <w:tabs>
          <w:tab w:val="left" w:pos="403"/>
        </w:tabs>
        <w:spacing w:line="256" w:lineRule="auto"/>
        <w:ind w:left="424" w:right="420" w:hanging="359"/>
        <w:rPr>
          <w:rFonts w:ascii="Cambria" w:eastAsia="Cambria" w:hAnsi="Cambria"/>
          <w:sz w:val="22"/>
        </w:rPr>
      </w:pPr>
      <w:r>
        <w:rPr>
          <w:rFonts w:ascii="Cambria" w:eastAsia="Cambria" w:hAnsi="Cambria"/>
          <w:sz w:val="22"/>
        </w:rPr>
        <w:t>1)</w:t>
      </w:r>
      <w:r>
        <w:rPr>
          <w:rFonts w:ascii="Times New Roman" w:eastAsia="Times New Roman" w:hAnsi="Times New Roman"/>
        </w:rPr>
        <w:tab/>
      </w:r>
      <w:r>
        <w:rPr>
          <w:rFonts w:ascii="Cambria" w:eastAsia="Cambria" w:hAnsi="Cambria"/>
          <w:sz w:val="22"/>
        </w:rPr>
        <w:t>Sprawca musi otrzymac od przedstawicieli szkoły komunikat o braku akceptacji dla działan , jakich dokonał. W trakcie takiej rozmowy uczen powinien poznac moz liwe skutki swojego postępowania, a takz e konsekwencje, jakie mogą zostac wobec niego wyciągnięte (np. wynikające z statutu i/lub regulaminu szkoły lub wprowadzonego kontraktu-umowy). W trakcie rozmowy sprawca powinien zostac wezwany do zaprzestania podejmowania podobnych działan w przyszłos ci, w tym usunięcia skutko w swoich działan (np. publikacji w portalu społecznos ciowym). Sprawca powinien ro wniez zostac objęty odpowiednią pomocą psychologiczną - pedagogiczną w celu zrozumienia konsekwencji jego zachowania oraz zmianie postawy i dalszego postępowania. Jes li sprawco w jest więcej, to z kaz dym z nich nalez y rozmawiac osobno.</w:t>
      </w:r>
    </w:p>
    <w:p w:rsidR="001026AC" w:rsidRDefault="001026AC">
      <w:pPr>
        <w:spacing w:line="20" w:lineRule="exact"/>
        <w:rPr>
          <w:rFonts w:ascii="Times New Roman" w:eastAsia="Times New Roman" w:hAnsi="Times New Roman"/>
        </w:rPr>
      </w:pPr>
      <w:r>
        <w:rPr>
          <w:rFonts w:ascii="Cambria" w:eastAsia="Cambria" w:hAnsi="Cambria"/>
          <w:sz w:val="22"/>
        </w:rPr>
        <w:pict>
          <v:line id="_x0000_s1185" style="position:absolute;z-index:-251595776" from="0,37.55pt" to="2in,37.55pt" o:userdrawn="t" strokeweight=".25397mm"/>
        </w:pict>
      </w:r>
    </w:p>
    <w:p w:rsidR="001026AC" w:rsidRDefault="001026AC">
      <w:pPr>
        <w:spacing w:line="20" w:lineRule="exact"/>
        <w:rPr>
          <w:rFonts w:ascii="Times New Roman" w:eastAsia="Times New Roman" w:hAnsi="Times New Roman"/>
        </w:rPr>
        <w:sectPr w:rsidR="001026AC">
          <w:type w:val="continuous"/>
          <w:pgSz w:w="11900" w:h="16838"/>
          <w:pgMar w:top="1412" w:right="466" w:bottom="425" w:left="1416" w:header="0" w:footer="0" w:gutter="0"/>
          <w:cols w:space="0" w:equalWidth="0">
            <w:col w:w="10024"/>
          </w:cols>
          <w:docGrid w:linePitch="360"/>
        </w:sect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389" w:lineRule="exact"/>
        <w:rPr>
          <w:rFonts w:ascii="Times New Roman" w:eastAsia="Times New Roman" w:hAnsi="Times New Roman"/>
        </w:rPr>
      </w:pPr>
    </w:p>
    <w:p w:rsidR="001026AC" w:rsidRDefault="001026AC">
      <w:pPr>
        <w:numPr>
          <w:ilvl w:val="0"/>
          <w:numId w:val="61"/>
        </w:numPr>
        <w:tabs>
          <w:tab w:val="left" w:pos="144"/>
        </w:tabs>
        <w:spacing w:line="0" w:lineRule="atLeast"/>
        <w:ind w:left="144" w:hanging="144"/>
        <w:rPr>
          <w:rFonts w:ascii="Times New Roman" w:eastAsia="Times New Roman" w:hAnsi="Times New Roman"/>
          <w:color w:val="0563C1"/>
          <w:sz w:val="18"/>
        </w:rPr>
      </w:pPr>
      <w:hyperlink r:id="rId15" w:history="1">
        <w:r>
          <w:rPr>
            <w:rFonts w:ascii="Times New Roman" w:eastAsia="Times New Roman" w:hAnsi="Times New Roman"/>
            <w:color w:val="0563C1"/>
            <w:sz w:val="18"/>
            <w:u w:val="single"/>
          </w:rPr>
          <w:t>http://www.odkrywcyinnowacji.pl/</w:t>
        </w:r>
        <w:r>
          <w:rPr>
            <w:rFonts w:ascii="Times New Roman" w:eastAsia="Times New Roman" w:hAnsi="Times New Roman"/>
            <w:color w:val="0563C1"/>
            <w:sz w:val="18"/>
          </w:rPr>
          <w:t xml:space="preserve"> </w:t>
        </w:r>
      </w:hyperlink>
      <w:r>
        <w:rPr>
          <w:rFonts w:ascii="Cambria" w:eastAsia="Cambria" w:hAnsi="Cambria"/>
          <w:color w:val="000000"/>
          <w:sz w:val="18"/>
        </w:rPr>
        <w:t>.</w:t>
      </w:r>
    </w:p>
    <w:p w:rsidR="001026AC" w:rsidRDefault="001026AC">
      <w:pPr>
        <w:spacing w:line="4" w:lineRule="exact"/>
        <w:rPr>
          <w:rFonts w:ascii="Times New Roman" w:eastAsia="Times New Roman" w:hAnsi="Times New Roman"/>
          <w:color w:val="0563C1"/>
          <w:sz w:val="18"/>
        </w:rPr>
      </w:pPr>
    </w:p>
    <w:p w:rsidR="001026AC" w:rsidRDefault="001026AC">
      <w:pPr>
        <w:numPr>
          <w:ilvl w:val="0"/>
          <w:numId w:val="61"/>
        </w:numPr>
        <w:tabs>
          <w:tab w:val="left" w:pos="242"/>
        </w:tabs>
        <w:spacing w:line="239" w:lineRule="auto"/>
        <w:ind w:left="144" w:right="960" w:hanging="144"/>
        <w:jc w:val="both"/>
        <w:rPr>
          <w:rFonts w:ascii="Cambria" w:eastAsia="Cambria" w:hAnsi="Cambria"/>
          <w:sz w:val="12"/>
        </w:rPr>
      </w:pPr>
      <w:r>
        <w:rPr>
          <w:rFonts w:ascii="Cambria" w:eastAsia="Cambria" w:hAnsi="Cambria"/>
          <w:sz w:val="18"/>
        </w:rPr>
        <w:t xml:space="preserve">Szczegółowy wykaz aktów prawnych związanych z bezpieczeństwem cyfrowym szkoły, działaniami podejmowanymi w szkole oraz wobec osób nieletnich znajduje się w publikacji </w:t>
      </w:r>
      <w:r>
        <w:rPr>
          <w:rFonts w:ascii="Cambria" w:eastAsia="Cambria" w:hAnsi="Cambria"/>
          <w:i/>
          <w:sz w:val="18"/>
        </w:rPr>
        <w:t>Standard bezpieczeństwa online</w:t>
      </w:r>
      <w:r>
        <w:rPr>
          <w:rFonts w:ascii="Cambria" w:eastAsia="Cambria" w:hAnsi="Cambria"/>
          <w:sz w:val="18"/>
        </w:rPr>
        <w:t xml:space="preserve"> </w:t>
      </w:r>
      <w:r>
        <w:rPr>
          <w:rFonts w:ascii="Cambria" w:eastAsia="Cambria" w:hAnsi="Cambria"/>
          <w:i/>
          <w:sz w:val="18"/>
        </w:rPr>
        <w:t xml:space="preserve">placówek oświatowych., </w:t>
      </w:r>
      <w:r>
        <w:rPr>
          <w:rFonts w:ascii="Cambria" w:eastAsia="Cambria" w:hAnsi="Cambria"/>
          <w:sz w:val="18"/>
        </w:rPr>
        <w:t>Warszawa, 2015</w:t>
      </w:r>
      <w:r>
        <w:rPr>
          <w:rFonts w:ascii="Cambria" w:eastAsia="Cambria" w:hAnsi="Cambria"/>
          <w:i/>
          <w:sz w:val="18"/>
        </w:rPr>
        <w:t xml:space="preserve"> </w:t>
      </w:r>
      <w:r>
        <w:rPr>
          <w:rFonts w:ascii="Cambria" w:eastAsia="Cambria" w:hAnsi="Cambria"/>
          <w:sz w:val="18"/>
        </w:rPr>
        <w:t>–</w:t>
      </w:r>
      <w:r>
        <w:rPr>
          <w:rFonts w:ascii="Cambria" w:eastAsia="Cambria" w:hAnsi="Cambria"/>
          <w:i/>
          <w:sz w:val="18"/>
        </w:rPr>
        <w:t xml:space="preserve"> </w:t>
      </w:r>
      <w:r>
        <w:rPr>
          <w:rFonts w:ascii="Cambria" w:eastAsia="Cambria" w:hAnsi="Cambria"/>
          <w:sz w:val="18"/>
        </w:rPr>
        <w:t>na stronach 92 - 98</w:t>
      </w:r>
    </w:p>
    <w:p w:rsidR="001026AC" w:rsidRDefault="001026AC">
      <w:pPr>
        <w:spacing w:line="3" w:lineRule="exact"/>
        <w:rPr>
          <w:rFonts w:ascii="Cambria" w:eastAsia="Cambria" w:hAnsi="Cambria"/>
          <w:sz w:val="12"/>
        </w:rPr>
      </w:pPr>
    </w:p>
    <w:p w:rsidR="001026AC" w:rsidRDefault="001026AC">
      <w:pPr>
        <w:numPr>
          <w:ilvl w:val="0"/>
          <w:numId w:val="61"/>
        </w:numPr>
        <w:tabs>
          <w:tab w:val="left" w:pos="172"/>
        </w:tabs>
        <w:spacing w:line="237" w:lineRule="auto"/>
        <w:ind w:left="144" w:right="960" w:hanging="144"/>
        <w:rPr>
          <w:rFonts w:ascii="Cambria" w:eastAsia="Cambria" w:hAnsi="Cambria"/>
          <w:sz w:val="12"/>
        </w:rPr>
      </w:pPr>
      <w:r>
        <w:rPr>
          <w:rFonts w:ascii="Cambria" w:eastAsia="Cambria" w:hAnsi="Cambria"/>
          <w:sz w:val="18"/>
        </w:rPr>
        <w:t xml:space="preserve">Szczegółowy opis działań wobec tych podmiotów został opisany na stronach 26-30 w publikacji </w:t>
      </w:r>
      <w:r>
        <w:rPr>
          <w:rFonts w:ascii="Cambria" w:eastAsia="Cambria" w:hAnsi="Cambria"/>
          <w:i/>
          <w:sz w:val="18"/>
        </w:rPr>
        <w:t>Standard</w:t>
      </w:r>
      <w:r>
        <w:rPr>
          <w:rFonts w:ascii="Cambria" w:eastAsia="Cambria" w:hAnsi="Cambria"/>
          <w:sz w:val="18"/>
        </w:rPr>
        <w:t xml:space="preserve"> </w:t>
      </w:r>
      <w:r>
        <w:rPr>
          <w:rFonts w:ascii="Cambria" w:eastAsia="Cambria" w:hAnsi="Cambria"/>
          <w:i/>
          <w:sz w:val="18"/>
        </w:rPr>
        <w:t xml:space="preserve">bezpieczeństwa online placówek oświatowych., </w:t>
      </w:r>
      <w:r>
        <w:rPr>
          <w:rFonts w:ascii="Cambria" w:eastAsia="Cambria" w:hAnsi="Cambria"/>
          <w:sz w:val="18"/>
        </w:rPr>
        <w:t>Warszawa, 2015</w:t>
      </w:r>
    </w:p>
    <w:p w:rsidR="001026AC" w:rsidRDefault="001026AC">
      <w:pPr>
        <w:spacing w:line="158" w:lineRule="exact"/>
        <w:rPr>
          <w:rFonts w:ascii="Times New Roman" w:eastAsia="Times New Roman" w:hAnsi="Times New Roman"/>
        </w:rPr>
      </w:pPr>
    </w:p>
    <w:p w:rsidR="001026AC" w:rsidRDefault="001026AC">
      <w:pPr>
        <w:spacing w:line="0" w:lineRule="atLeast"/>
        <w:ind w:right="940"/>
        <w:jc w:val="right"/>
        <w:rPr>
          <w:rFonts w:ascii="Arial Narrow" w:eastAsia="Arial Narrow" w:hAnsi="Arial Narrow"/>
          <w:sz w:val="24"/>
        </w:rPr>
      </w:pPr>
      <w:r>
        <w:rPr>
          <w:rFonts w:ascii="Arial Narrow" w:eastAsia="Arial Narrow" w:hAnsi="Arial Narrow"/>
          <w:sz w:val="24"/>
        </w:rPr>
        <w:t>39</w:t>
      </w:r>
    </w:p>
    <w:p w:rsidR="001026AC" w:rsidRDefault="001026AC">
      <w:pPr>
        <w:spacing w:line="0" w:lineRule="atLeast"/>
        <w:ind w:right="940"/>
        <w:jc w:val="right"/>
        <w:rPr>
          <w:rFonts w:ascii="Arial Narrow" w:eastAsia="Arial Narrow" w:hAnsi="Arial Narrow"/>
          <w:sz w:val="24"/>
        </w:rPr>
        <w:sectPr w:rsidR="001026AC">
          <w:type w:val="continuous"/>
          <w:pgSz w:w="11900" w:h="16838"/>
          <w:pgMar w:top="1412" w:right="466" w:bottom="425" w:left="1416" w:header="0" w:footer="0" w:gutter="0"/>
          <w:cols w:space="0" w:equalWidth="0">
            <w:col w:w="10024"/>
          </w:cols>
          <w:docGrid w:linePitch="360"/>
        </w:sectPr>
      </w:pPr>
    </w:p>
    <w:p w:rsidR="001026AC" w:rsidRDefault="001026AC">
      <w:pPr>
        <w:tabs>
          <w:tab w:val="left" w:pos="403"/>
        </w:tabs>
        <w:spacing w:line="256" w:lineRule="auto"/>
        <w:ind w:left="424" w:right="120" w:hanging="359"/>
        <w:rPr>
          <w:rFonts w:ascii="Cambria" w:eastAsia="Cambria" w:hAnsi="Cambria"/>
          <w:sz w:val="22"/>
        </w:rPr>
      </w:pPr>
      <w:bookmarkStart w:id="38" w:name="page40"/>
      <w:bookmarkEnd w:id="38"/>
      <w:r>
        <w:rPr>
          <w:rFonts w:ascii="Cambria" w:eastAsia="Cambria" w:hAnsi="Cambria"/>
          <w:sz w:val="22"/>
        </w:rPr>
        <w:lastRenderedPageBreak/>
        <w:t>2)</w:t>
      </w:r>
      <w:r>
        <w:rPr>
          <w:rFonts w:ascii="Times New Roman" w:eastAsia="Times New Roman" w:hAnsi="Times New Roman"/>
        </w:rPr>
        <w:tab/>
      </w:r>
      <w:r>
        <w:rPr>
          <w:rFonts w:ascii="Cambria" w:eastAsia="Cambria" w:hAnsi="Cambria"/>
          <w:sz w:val="22"/>
        </w:rPr>
        <w:t>Nalez y zadbac o to, z eby osoba reprezentująca szkołę (psycholog, pedagog, wychowawca) ograniczała się do podjęcia interwencji, a nie wymierzała karę. Decyzję o tym, jaką karę wymierzyc sprawcy, powinna podejmowac rada pedagogiczna (po poznaniu wszystkich okolicznos ci zdarzenia), a przekazywac dyrektor szkoły. Waz ne jest zatem oddzielenie osoby pedagoga, nawiązującego relację z uczniem, od organu wymierzającego karę.</w:t>
      </w:r>
    </w:p>
    <w:p w:rsidR="001026AC" w:rsidRDefault="001026AC">
      <w:pPr>
        <w:spacing w:line="200" w:lineRule="exact"/>
        <w:rPr>
          <w:rFonts w:ascii="Times New Roman" w:eastAsia="Times New Roman" w:hAnsi="Times New Roman"/>
        </w:rPr>
      </w:pPr>
    </w:p>
    <w:p w:rsidR="001026AC" w:rsidRDefault="001026AC">
      <w:pPr>
        <w:spacing w:line="237" w:lineRule="exact"/>
        <w:rPr>
          <w:rFonts w:ascii="Times New Roman" w:eastAsia="Times New Roman" w:hAnsi="Times New Roman"/>
        </w:rPr>
      </w:pPr>
    </w:p>
    <w:p w:rsidR="001026AC" w:rsidRDefault="001026AC">
      <w:pPr>
        <w:spacing w:line="256" w:lineRule="auto"/>
        <w:ind w:left="4" w:right="120"/>
        <w:rPr>
          <w:rFonts w:ascii="Cambria" w:eastAsia="Cambria" w:hAnsi="Cambria"/>
          <w:sz w:val="22"/>
        </w:rPr>
      </w:pPr>
      <w:r>
        <w:rPr>
          <w:rFonts w:ascii="Cambria" w:eastAsia="Cambria" w:hAnsi="Cambria"/>
          <w:sz w:val="22"/>
        </w:rPr>
        <w:t>Celem sankcji wobec sprawcy jest przede wszystkim: zatrzymanie jego działan i zapewnienie poczucia bezpieczen stwa ofierze oraz zmiana postawy sprawcy. Sankcje mają na celu takz e pokazanie społecznos ci szkolnej, z e działania sprawcy nie będą tolerowane i z e szkoła jest w stanie skutecznie zareagowac w tego rodzaju sytuacji. Podejmując decyzję o sankcjach, nalez y wziąc pod uwagę:</w:t>
      </w:r>
    </w:p>
    <w:p w:rsidR="001026AC" w:rsidRDefault="001026AC">
      <w:pPr>
        <w:spacing w:line="200" w:lineRule="exact"/>
        <w:rPr>
          <w:rFonts w:ascii="Times New Roman" w:eastAsia="Times New Roman" w:hAnsi="Times New Roman"/>
        </w:rPr>
      </w:pPr>
    </w:p>
    <w:p w:rsidR="001026AC" w:rsidRDefault="001026AC">
      <w:pPr>
        <w:spacing w:line="236" w:lineRule="exact"/>
        <w:rPr>
          <w:rFonts w:ascii="Times New Roman" w:eastAsia="Times New Roman" w:hAnsi="Times New Roman"/>
        </w:rPr>
      </w:pPr>
    </w:p>
    <w:p w:rsidR="001026AC" w:rsidRDefault="001026AC">
      <w:pPr>
        <w:numPr>
          <w:ilvl w:val="0"/>
          <w:numId w:val="62"/>
        </w:numPr>
        <w:tabs>
          <w:tab w:val="left" w:pos="464"/>
        </w:tabs>
        <w:spacing w:line="254" w:lineRule="auto"/>
        <w:ind w:left="464" w:right="260" w:hanging="358"/>
        <w:rPr>
          <w:rFonts w:ascii="Wingdings" w:eastAsia="Wingdings" w:hAnsi="Wingdings"/>
          <w:sz w:val="22"/>
        </w:rPr>
      </w:pPr>
      <w:r>
        <w:rPr>
          <w:rFonts w:ascii="Cambria" w:eastAsia="Cambria" w:hAnsi="Cambria"/>
          <w:b/>
          <w:sz w:val="22"/>
        </w:rPr>
        <w:t xml:space="preserve">rozmiar i rangę szkody </w:t>
      </w:r>
      <w:r>
        <w:rPr>
          <w:rFonts w:ascii="Cambria" w:eastAsia="Cambria" w:hAnsi="Cambria"/>
          <w:sz w:val="22"/>
        </w:rPr>
        <w:t>– np. czy w przypadku cyberprzemocy materiał został</w:t>
      </w:r>
      <w:r>
        <w:rPr>
          <w:rFonts w:ascii="Cambria" w:eastAsia="Cambria" w:hAnsi="Cambria"/>
          <w:b/>
          <w:sz w:val="22"/>
        </w:rPr>
        <w:t xml:space="preserve"> </w:t>
      </w:r>
      <w:r>
        <w:rPr>
          <w:rFonts w:ascii="Cambria" w:eastAsia="Cambria" w:hAnsi="Cambria"/>
          <w:sz w:val="22"/>
        </w:rPr>
        <w:t>upubliczniony w sposo b pozwalający na dotarcie do niego wielu osobom (okres la to</w:t>
      </w:r>
    </w:p>
    <w:p w:rsidR="001026AC" w:rsidRDefault="001026AC">
      <w:pPr>
        <w:spacing w:line="4" w:lineRule="exact"/>
        <w:rPr>
          <w:rFonts w:ascii="Times New Roman" w:eastAsia="Times New Roman" w:hAnsi="Times New Roman"/>
        </w:rPr>
      </w:pPr>
    </w:p>
    <w:p w:rsidR="001026AC" w:rsidRDefault="001026AC">
      <w:pPr>
        <w:spacing w:line="0" w:lineRule="atLeast"/>
        <w:ind w:left="464"/>
        <w:rPr>
          <w:rFonts w:ascii="Cambria" w:eastAsia="Cambria" w:hAnsi="Cambria"/>
          <w:sz w:val="22"/>
        </w:rPr>
      </w:pPr>
      <w:r>
        <w:rPr>
          <w:rFonts w:ascii="Cambria" w:eastAsia="Cambria" w:hAnsi="Cambria"/>
          <w:sz w:val="22"/>
        </w:rPr>
        <w:t>rozmiar upokorzenia, jakiego doznaje ofiara), czy trudno jest wycofac  materiał z sieci itp.</w:t>
      </w:r>
    </w:p>
    <w:p w:rsidR="001026AC" w:rsidRDefault="001026AC">
      <w:pPr>
        <w:spacing w:line="97" w:lineRule="exact"/>
        <w:rPr>
          <w:rFonts w:ascii="Times New Roman" w:eastAsia="Times New Roman" w:hAnsi="Times New Roman"/>
        </w:rPr>
      </w:pPr>
    </w:p>
    <w:p w:rsidR="001026AC" w:rsidRDefault="001026AC">
      <w:pPr>
        <w:numPr>
          <w:ilvl w:val="0"/>
          <w:numId w:val="63"/>
        </w:numPr>
        <w:tabs>
          <w:tab w:val="left" w:pos="464"/>
        </w:tabs>
        <w:spacing w:line="256" w:lineRule="auto"/>
        <w:ind w:left="464" w:right="520" w:hanging="358"/>
        <w:rPr>
          <w:rFonts w:ascii="Wingdings" w:eastAsia="Wingdings" w:hAnsi="Wingdings"/>
          <w:sz w:val="22"/>
        </w:rPr>
      </w:pPr>
      <w:r>
        <w:rPr>
          <w:rFonts w:ascii="Cambria" w:eastAsia="Cambria" w:hAnsi="Cambria"/>
          <w:b/>
          <w:sz w:val="22"/>
        </w:rPr>
        <w:t xml:space="preserve">czas trwania prześladowania </w:t>
      </w:r>
      <w:r>
        <w:rPr>
          <w:rFonts w:ascii="Cambria" w:eastAsia="Cambria" w:hAnsi="Cambria"/>
          <w:sz w:val="22"/>
        </w:rPr>
        <w:t>– czy było to długotrwałe działanie, czy pojedynczy</w:t>
      </w:r>
      <w:r>
        <w:rPr>
          <w:rFonts w:ascii="Cambria" w:eastAsia="Cambria" w:hAnsi="Cambria"/>
          <w:b/>
          <w:sz w:val="22"/>
        </w:rPr>
        <w:t xml:space="preserve"> </w:t>
      </w:r>
      <w:r>
        <w:rPr>
          <w:rFonts w:ascii="Cambria" w:eastAsia="Cambria" w:hAnsi="Cambria"/>
          <w:sz w:val="22"/>
        </w:rPr>
        <w:t>incydent</w:t>
      </w:r>
    </w:p>
    <w:p w:rsidR="001026AC" w:rsidRDefault="001026AC">
      <w:pPr>
        <w:spacing w:line="80" w:lineRule="exact"/>
        <w:rPr>
          <w:rFonts w:ascii="Wingdings" w:eastAsia="Wingdings" w:hAnsi="Wingdings"/>
          <w:sz w:val="22"/>
        </w:rPr>
      </w:pPr>
    </w:p>
    <w:p w:rsidR="001026AC" w:rsidRDefault="001026AC">
      <w:pPr>
        <w:numPr>
          <w:ilvl w:val="0"/>
          <w:numId w:val="63"/>
        </w:numPr>
        <w:tabs>
          <w:tab w:val="left" w:pos="464"/>
        </w:tabs>
        <w:spacing w:line="0" w:lineRule="atLeast"/>
        <w:ind w:left="464" w:hanging="358"/>
        <w:rPr>
          <w:rFonts w:ascii="Wingdings" w:eastAsia="Wingdings" w:hAnsi="Wingdings"/>
          <w:sz w:val="22"/>
        </w:rPr>
      </w:pPr>
      <w:r>
        <w:rPr>
          <w:rFonts w:ascii="Cambria" w:eastAsia="Cambria" w:hAnsi="Cambria"/>
          <w:b/>
          <w:sz w:val="22"/>
        </w:rPr>
        <w:t xml:space="preserve">świadomość popełnianego czynu </w:t>
      </w:r>
      <w:r>
        <w:rPr>
          <w:rFonts w:ascii="Cambria" w:eastAsia="Cambria" w:hAnsi="Cambria"/>
          <w:sz w:val="22"/>
        </w:rPr>
        <w:t>– czy działanie było zaplanowane, a sprawca był</w:t>
      </w:r>
    </w:p>
    <w:p w:rsidR="001026AC" w:rsidRDefault="001026AC">
      <w:pPr>
        <w:spacing w:line="15" w:lineRule="exact"/>
        <w:rPr>
          <w:rFonts w:ascii="Wingdings" w:eastAsia="Wingdings" w:hAnsi="Wingdings"/>
          <w:sz w:val="22"/>
        </w:rPr>
      </w:pPr>
    </w:p>
    <w:p w:rsidR="001026AC" w:rsidRDefault="001026AC">
      <w:pPr>
        <w:spacing w:line="0" w:lineRule="atLeast"/>
        <w:ind w:left="464"/>
        <w:rPr>
          <w:rFonts w:ascii="Cambria" w:eastAsia="Cambria" w:hAnsi="Cambria"/>
          <w:sz w:val="22"/>
        </w:rPr>
      </w:pPr>
      <w:r>
        <w:rPr>
          <w:rFonts w:ascii="Cambria" w:eastAsia="Cambria" w:hAnsi="Cambria"/>
          <w:sz w:val="22"/>
        </w:rPr>
        <w:t>s wiadomy, z e postąpił nagannie np. czy wie, z e wyrządza krzywdę koledze, jak wiele</w:t>
      </w:r>
    </w:p>
    <w:p w:rsidR="001026AC" w:rsidRDefault="001026AC">
      <w:pPr>
        <w:spacing w:line="18" w:lineRule="exact"/>
        <w:rPr>
          <w:rFonts w:ascii="Times New Roman" w:eastAsia="Times New Roman" w:hAnsi="Times New Roman"/>
        </w:rPr>
      </w:pPr>
    </w:p>
    <w:p w:rsidR="001026AC" w:rsidRDefault="001026AC">
      <w:pPr>
        <w:spacing w:line="0" w:lineRule="atLeast"/>
        <w:ind w:left="464"/>
        <w:rPr>
          <w:rFonts w:ascii="Cambria" w:eastAsia="Cambria" w:hAnsi="Cambria"/>
          <w:sz w:val="22"/>
        </w:rPr>
      </w:pPr>
      <w:r>
        <w:rPr>
          <w:rFonts w:ascii="Cambria" w:eastAsia="Cambria" w:hAnsi="Cambria"/>
          <w:sz w:val="22"/>
        </w:rPr>
        <w:t>wysiłku włoz ył w ukrycie swojej toz samos ci itp.</w:t>
      </w:r>
    </w:p>
    <w:p w:rsidR="001026AC" w:rsidRDefault="001026AC">
      <w:pPr>
        <w:spacing w:line="97" w:lineRule="exact"/>
        <w:rPr>
          <w:rFonts w:ascii="Times New Roman" w:eastAsia="Times New Roman" w:hAnsi="Times New Roman"/>
        </w:rPr>
      </w:pPr>
    </w:p>
    <w:p w:rsidR="001026AC" w:rsidRDefault="001026AC">
      <w:pPr>
        <w:numPr>
          <w:ilvl w:val="0"/>
          <w:numId w:val="64"/>
        </w:numPr>
        <w:tabs>
          <w:tab w:val="left" w:pos="464"/>
        </w:tabs>
        <w:spacing w:line="254" w:lineRule="auto"/>
        <w:ind w:left="464" w:right="260" w:hanging="358"/>
        <w:rPr>
          <w:rFonts w:ascii="Wingdings" w:eastAsia="Wingdings" w:hAnsi="Wingdings"/>
          <w:sz w:val="22"/>
        </w:rPr>
      </w:pPr>
      <w:r>
        <w:rPr>
          <w:rFonts w:ascii="Cambria" w:eastAsia="Cambria" w:hAnsi="Cambria"/>
          <w:b/>
          <w:sz w:val="22"/>
        </w:rPr>
        <w:t xml:space="preserve">motywację sprawcy </w:t>
      </w:r>
      <w:r>
        <w:rPr>
          <w:rFonts w:ascii="Cambria" w:eastAsia="Cambria" w:hAnsi="Cambria"/>
          <w:sz w:val="22"/>
        </w:rPr>
        <w:t>– nalez y sprawdzic , czy działanie sprawcy nie jest działaniem</w:t>
      </w:r>
      <w:r>
        <w:rPr>
          <w:rFonts w:ascii="Cambria" w:eastAsia="Cambria" w:hAnsi="Cambria"/>
          <w:b/>
          <w:sz w:val="22"/>
        </w:rPr>
        <w:t xml:space="preserve"> </w:t>
      </w:r>
      <w:r>
        <w:rPr>
          <w:rFonts w:ascii="Cambria" w:eastAsia="Cambria" w:hAnsi="Cambria"/>
          <w:sz w:val="22"/>
        </w:rPr>
        <w:t>odwetowym w odpowiedzi na uprzednie dos wiadczenia sprawcy.</w:t>
      </w:r>
    </w:p>
    <w:p w:rsidR="001026AC" w:rsidRDefault="001026AC">
      <w:pPr>
        <w:spacing w:line="200" w:lineRule="exact"/>
        <w:rPr>
          <w:rFonts w:ascii="Times New Roman" w:eastAsia="Times New Roman" w:hAnsi="Times New Roman"/>
        </w:rPr>
      </w:pPr>
    </w:p>
    <w:p w:rsidR="001026AC" w:rsidRDefault="001026AC">
      <w:pPr>
        <w:spacing w:line="238" w:lineRule="exact"/>
        <w:rPr>
          <w:rFonts w:ascii="Times New Roman" w:eastAsia="Times New Roman" w:hAnsi="Times New Roman"/>
        </w:rPr>
      </w:pPr>
    </w:p>
    <w:p w:rsidR="001026AC" w:rsidRDefault="001026AC">
      <w:pPr>
        <w:spacing w:line="256" w:lineRule="auto"/>
        <w:ind w:left="4"/>
        <w:rPr>
          <w:rFonts w:ascii="Cambria" w:eastAsia="Cambria" w:hAnsi="Cambria"/>
          <w:sz w:val="22"/>
        </w:rPr>
      </w:pPr>
      <w:r>
        <w:rPr>
          <w:rFonts w:ascii="Cambria" w:eastAsia="Cambria" w:hAnsi="Cambria"/>
          <w:sz w:val="22"/>
        </w:rPr>
        <w:t>Aktywnos c wobec sprawcy powinna takz e obejmowac rozmowę z jego rodzicami lub opiekunami prawnymi – powinni oni zostac poinformowani o zdarzeniu, zapoznani z materiałami oraz decyzją na temat dalszego postępowania ze sprawcą (np. na temat sankcji). Warto, aby rodzice wspo łpracowali ze szkołą w zakresie rozwiązywania sytuacji kryzysowej, aby stali się jej sojusznikami a nie przeciwnikami. Rodzice sprawcy powinni ro wniez zostac poinformowani, z e rodzice ofiary mają prawo zgłosic sprawę na Policję.</w:t>
      </w:r>
    </w:p>
    <w:p w:rsidR="001026AC" w:rsidRDefault="001026AC">
      <w:pPr>
        <w:spacing w:line="200" w:lineRule="exact"/>
        <w:rPr>
          <w:rFonts w:ascii="Times New Roman" w:eastAsia="Times New Roman" w:hAnsi="Times New Roman"/>
        </w:rPr>
      </w:pPr>
    </w:p>
    <w:p w:rsidR="001026AC" w:rsidRDefault="001026AC">
      <w:pPr>
        <w:spacing w:line="238" w:lineRule="exact"/>
        <w:rPr>
          <w:rFonts w:ascii="Times New Roman" w:eastAsia="Times New Roman" w:hAnsi="Times New Roman"/>
        </w:rPr>
      </w:pPr>
    </w:p>
    <w:p w:rsidR="001026AC" w:rsidRDefault="001026AC">
      <w:pPr>
        <w:spacing w:line="259" w:lineRule="auto"/>
        <w:ind w:left="4" w:right="520"/>
        <w:jc w:val="both"/>
        <w:rPr>
          <w:rFonts w:ascii="Cambria" w:eastAsia="Cambria" w:hAnsi="Cambria"/>
          <w:sz w:val="22"/>
        </w:rPr>
      </w:pPr>
      <w:r>
        <w:rPr>
          <w:rFonts w:ascii="Cambria" w:eastAsia="Cambria" w:hAnsi="Cambria"/>
          <w:sz w:val="22"/>
        </w:rPr>
        <w:t>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 i wspólne rozwiązanie kryzysowej sytuacji.</w: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397" w:lineRule="exact"/>
        <w:rPr>
          <w:rFonts w:ascii="Times New Roman" w:eastAsia="Times New Roman" w:hAnsi="Times New Roman"/>
        </w:rPr>
      </w:pPr>
    </w:p>
    <w:p w:rsidR="001026AC" w:rsidRDefault="001026AC">
      <w:pPr>
        <w:numPr>
          <w:ilvl w:val="0"/>
          <w:numId w:val="65"/>
        </w:numPr>
        <w:tabs>
          <w:tab w:val="left" w:pos="364"/>
        </w:tabs>
        <w:spacing w:line="0" w:lineRule="atLeast"/>
        <w:ind w:left="364" w:hanging="364"/>
        <w:rPr>
          <w:rFonts w:ascii="Cambria" w:eastAsia="Cambria" w:hAnsi="Cambria"/>
          <w:b/>
          <w:sz w:val="22"/>
        </w:rPr>
      </w:pPr>
      <w:r>
        <w:rPr>
          <w:rFonts w:ascii="Cambria" w:eastAsia="Cambria" w:hAnsi="Cambria"/>
          <w:b/>
          <w:sz w:val="22"/>
        </w:rPr>
        <w:t>Procedury na wypadek wystąpienia zagrożeń bezpieczeństwa cyfrowego.</w:t>
      </w:r>
    </w:p>
    <w:p w:rsidR="001026AC" w:rsidRDefault="001026AC">
      <w:pPr>
        <w:spacing w:line="300" w:lineRule="exact"/>
        <w:rPr>
          <w:rFonts w:ascii="Times New Roman" w:eastAsia="Times New Roman" w:hAnsi="Times New Roman"/>
        </w:rPr>
      </w:pPr>
    </w:p>
    <w:p w:rsidR="001026AC" w:rsidRDefault="001026AC">
      <w:pPr>
        <w:spacing w:line="261" w:lineRule="auto"/>
        <w:ind w:left="4" w:right="540"/>
        <w:rPr>
          <w:rFonts w:ascii="Cambria" w:eastAsia="Cambria" w:hAnsi="Cambria"/>
          <w:sz w:val="22"/>
        </w:rPr>
      </w:pPr>
      <w:r>
        <w:rPr>
          <w:rFonts w:ascii="Cambria" w:eastAsia="Cambria" w:hAnsi="Cambria"/>
          <w:sz w:val="22"/>
        </w:rPr>
        <w:t>Wyróżniono 9 podstawowych zagrożeń bezpieczeństwa cyfrowego w środowisku szkolnym, którym przypisano opracowane według jednego standardu opisu procedury reagowania.</w:t>
      </w:r>
    </w:p>
    <w:p w:rsidR="001026AC" w:rsidRDefault="001026AC">
      <w:pPr>
        <w:spacing w:line="20" w:lineRule="exact"/>
        <w:rPr>
          <w:rFonts w:ascii="Times New Roman" w:eastAsia="Times New Roman" w:hAnsi="Times New Roman"/>
        </w:rPr>
      </w:pPr>
      <w:r>
        <w:rPr>
          <w:rFonts w:ascii="Cambria" w:eastAsia="Cambria" w:hAnsi="Cambria"/>
          <w:sz w:val="22"/>
        </w:rPr>
        <w:pict>
          <v:rect id="_x0000_s1186" style="position:absolute;margin-left:-1.4pt;margin-top:57.65pt;width:456.5pt;height:28.1pt;z-index:-251594752"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332" w:lineRule="exact"/>
        <w:rPr>
          <w:rFonts w:ascii="Times New Roman" w:eastAsia="Times New Roman" w:hAnsi="Times New Roman"/>
        </w:rPr>
      </w:pPr>
    </w:p>
    <w:p w:rsidR="001026AC" w:rsidRDefault="001026AC">
      <w:pPr>
        <w:spacing w:line="0" w:lineRule="atLeast"/>
        <w:ind w:left="4"/>
        <w:rPr>
          <w:rFonts w:ascii="Cambria" w:eastAsia="Cambria" w:hAnsi="Cambria"/>
          <w:b/>
          <w:color w:val="FFFFFF"/>
          <w:sz w:val="24"/>
        </w:rPr>
      </w:pPr>
      <w:r>
        <w:rPr>
          <w:rFonts w:ascii="Cambria" w:eastAsia="Cambria" w:hAnsi="Cambria"/>
          <w:b/>
          <w:color w:val="FFFFFF"/>
          <w:sz w:val="24"/>
        </w:rPr>
        <w:t>2.1 Dostęp do treści szkodliwych, niepożądanych, nielegalnych</w:t>
      </w:r>
    </w:p>
    <w:p w:rsidR="001026AC" w:rsidRDefault="001026AC">
      <w:pPr>
        <w:numPr>
          <w:ilvl w:val="0"/>
          <w:numId w:val="66"/>
        </w:numPr>
        <w:tabs>
          <w:tab w:val="left" w:pos="524"/>
        </w:tabs>
        <w:spacing w:line="0" w:lineRule="atLeast"/>
        <w:ind w:left="524" w:hanging="128"/>
        <w:rPr>
          <w:rFonts w:ascii="Cambria" w:eastAsia="Cambria" w:hAnsi="Cambria"/>
          <w:b/>
          <w:color w:val="FFFFFF"/>
          <w:sz w:val="22"/>
        </w:rPr>
      </w:pPr>
      <w:r>
        <w:rPr>
          <w:rFonts w:ascii="Cambria" w:eastAsia="Cambria" w:hAnsi="Cambria"/>
          <w:b/>
          <w:color w:val="FFFFFF"/>
          <w:sz w:val="24"/>
        </w:rPr>
        <w:t>procedura reagowania</w:t>
      </w:r>
    </w:p>
    <w:p w:rsidR="001026AC" w:rsidRDefault="001026AC">
      <w:pPr>
        <w:spacing w:line="276" w:lineRule="exact"/>
        <w:rPr>
          <w:rFonts w:ascii="Times New Roman" w:eastAsia="Times New Roman" w:hAnsi="Times New Roman"/>
        </w:rPr>
      </w:pPr>
    </w:p>
    <w:p w:rsidR="001026AC" w:rsidRDefault="001026AC">
      <w:pPr>
        <w:spacing w:line="0" w:lineRule="atLeast"/>
        <w:ind w:left="8864"/>
        <w:rPr>
          <w:rFonts w:ascii="Arial Narrow" w:eastAsia="Arial Narrow" w:hAnsi="Arial Narrow"/>
          <w:sz w:val="24"/>
        </w:rPr>
      </w:pPr>
      <w:r>
        <w:rPr>
          <w:rFonts w:ascii="Arial Narrow" w:eastAsia="Arial Narrow" w:hAnsi="Arial Narrow"/>
          <w:sz w:val="24"/>
        </w:rPr>
        <w:t>40</w:t>
      </w:r>
    </w:p>
    <w:p w:rsidR="001026AC" w:rsidRDefault="001026AC">
      <w:pPr>
        <w:spacing w:line="0" w:lineRule="atLeast"/>
        <w:ind w:left="8864"/>
        <w:rPr>
          <w:rFonts w:ascii="Arial Narrow" w:eastAsia="Arial Narrow" w:hAnsi="Arial Narrow"/>
          <w:sz w:val="24"/>
        </w:rPr>
        <w:sectPr w:rsidR="001026AC">
          <w:pgSz w:w="11900" w:h="16838"/>
          <w:pgMar w:top="1415" w:right="886" w:bottom="425" w:left="1416" w:header="0" w:footer="0" w:gutter="0"/>
          <w:cols w:space="0" w:equalWidth="0">
            <w:col w:w="9604"/>
          </w:cols>
          <w:docGrid w:linePitch="360"/>
        </w:sectPr>
      </w:pPr>
    </w:p>
    <w:p w:rsidR="001026AC" w:rsidRDefault="001026AC">
      <w:pPr>
        <w:spacing w:line="340" w:lineRule="exact"/>
        <w:rPr>
          <w:rFonts w:ascii="Times New Roman" w:eastAsia="Times New Roman" w:hAnsi="Times New Roman"/>
        </w:rPr>
      </w:pPr>
      <w:bookmarkStart w:id="39" w:name="page41"/>
      <w:bookmarkEnd w:id="39"/>
      <w:r>
        <w:rPr>
          <w:rFonts w:ascii="Arial Narrow" w:eastAsia="Arial Narrow" w:hAnsi="Arial Narrow"/>
          <w:sz w:val="24"/>
        </w:rPr>
        <w:lastRenderedPageBreak/>
        <w:pict>
          <v:line id="_x0000_s1187" style="position:absolute;z-index:-251593728;mso-position-horizontal-relative:page;mso-position-vertical-relative:page" from="65.4pt,90pt" to="65.4pt,767.1pt" o:userdrawn="t" strokeweight=".16931mm">
            <w10:wrap anchorx="page" anchory="page"/>
          </v:line>
        </w:pict>
      </w:r>
      <w:r>
        <w:rPr>
          <w:rFonts w:ascii="Arial Narrow" w:eastAsia="Arial Narrow" w:hAnsi="Arial Narrow"/>
          <w:sz w:val="24"/>
        </w:rPr>
        <w:pict>
          <v:line id="_x0000_s1188" style="position:absolute;z-index:-251592704;mso-position-horizontal-relative:page;mso-position-vertical-relative:page" from="529.85pt,90pt" to="529.85pt,767.1pt" o:userdrawn="t" strokeweight=".16931mm">
            <w10:wrap anchorx="page" anchory="page"/>
          </v:line>
        </w:pict>
      </w:r>
    </w:p>
    <w:tbl>
      <w:tblPr>
        <w:tblW w:w="0" w:type="auto"/>
        <w:tblInd w:w="0" w:type="dxa"/>
        <w:tblLayout w:type="fixed"/>
        <w:tblCellMar>
          <w:top w:w="0" w:type="dxa"/>
          <w:left w:w="0" w:type="dxa"/>
          <w:bottom w:w="0" w:type="dxa"/>
          <w:right w:w="0" w:type="dxa"/>
        </w:tblCellMar>
        <w:tblLook w:val="0000"/>
      </w:tblPr>
      <w:tblGrid>
        <w:gridCol w:w="20"/>
        <w:gridCol w:w="100"/>
        <w:gridCol w:w="1960"/>
        <w:gridCol w:w="120"/>
        <w:gridCol w:w="100"/>
        <w:gridCol w:w="1920"/>
        <w:gridCol w:w="300"/>
        <w:gridCol w:w="4660"/>
        <w:gridCol w:w="120"/>
      </w:tblGrid>
      <w:tr w:rsidR="001026AC">
        <w:trPr>
          <w:trHeight w:val="338"/>
        </w:trPr>
        <w:tc>
          <w:tcPr>
            <w:tcW w:w="2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960" w:type="dxa"/>
            <w:vMerge w:val="restart"/>
            <w:tcBorders>
              <w:top w:val="single" w:sz="8" w:space="0" w:color="auto"/>
            </w:tcBorders>
            <w:shd w:val="clear" w:color="auto" w:fill="E7E6E6"/>
            <w:vAlign w:val="bottom"/>
          </w:tcPr>
          <w:p w:rsidR="001026AC" w:rsidRDefault="001026AC">
            <w:pPr>
              <w:spacing w:line="0" w:lineRule="atLeast"/>
              <w:jc w:val="center"/>
              <w:rPr>
                <w:rFonts w:ascii="Cambria" w:eastAsia="Cambria" w:hAnsi="Cambria"/>
                <w:b/>
                <w:sz w:val="28"/>
              </w:rPr>
            </w:pPr>
            <w:r>
              <w:rPr>
                <w:rFonts w:ascii="Cambria" w:eastAsia="Cambria" w:hAnsi="Cambria"/>
                <w:b/>
                <w:sz w:val="28"/>
              </w:rPr>
              <w:t>2.1</w:t>
            </w:r>
          </w:p>
        </w:tc>
        <w:tc>
          <w:tcPr>
            <w:tcW w:w="120" w:type="dxa"/>
            <w:tcBorders>
              <w:top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6880" w:type="dxa"/>
            <w:gridSpan w:val="3"/>
            <w:tcBorders>
              <w:top w:val="single" w:sz="8" w:space="0" w:color="auto"/>
            </w:tcBorders>
            <w:shd w:val="clear" w:color="auto" w:fill="E7E6E6"/>
            <w:vAlign w:val="bottom"/>
          </w:tcPr>
          <w:p w:rsidR="001026AC" w:rsidRDefault="001026AC">
            <w:pPr>
              <w:spacing w:line="0" w:lineRule="atLeast"/>
              <w:ind w:left="1620"/>
              <w:rPr>
                <w:rFonts w:ascii="Cambria" w:eastAsia="Cambria" w:hAnsi="Cambria"/>
                <w:b/>
                <w:sz w:val="28"/>
              </w:rPr>
            </w:pPr>
            <w:r>
              <w:rPr>
                <w:rFonts w:ascii="Cambria" w:eastAsia="Cambria" w:hAnsi="Cambria"/>
                <w:b/>
                <w:sz w:val="28"/>
              </w:rPr>
              <w:t>D</w:t>
            </w:r>
            <w:r>
              <w:rPr>
                <w:rFonts w:ascii="Cambria" w:eastAsia="Cambria" w:hAnsi="Cambria"/>
                <w:b/>
                <w:sz w:val="22"/>
              </w:rPr>
              <w:t>OSTĘP DO TREŚCI SZKODLIWYCH</w:t>
            </w:r>
            <w:r>
              <w:rPr>
                <w:rFonts w:ascii="Cambria" w:eastAsia="Cambria" w:hAnsi="Cambria"/>
                <w:b/>
                <w:sz w:val="28"/>
              </w:rPr>
              <w:t>,</w:t>
            </w:r>
          </w:p>
        </w:tc>
        <w:tc>
          <w:tcPr>
            <w:tcW w:w="12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r>
      <w:tr w:rsidR="001026AC">
        <w:trPr>
          <w:trHeight w:val="152"/>
        </w:trPr>
        <w:tc>
          <w:tcPr>
            <w:tcW w:w="20" w:type="dxa"/>
            <w:shd w:val="clear" w:color="auto" w:fill="auto"/>
            <w:vAlign w:val="bottom"/>
          </w:tcPr>
          <w:p w:rsidR="001026AC" w:rsidRDefault="001026AC">
            <w:pPr>
              <w:spacing w:line="0" w:lineRule="atLeast"/>
              <w:rPr>
                <w:rFonts w:ascii="Times New Roman" w:eastAsia="Times New Roman" w:hAnsi="Times New Roman"/>
                <w:sz w:val="13"/>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3"/>
              </w:rPr>
            </w:pPr>
          </w:p>
        </w:tc>
        <w:tc>
          <w:tcPr>
            <w:tcW w:w="1960" w:type="dxa"/>
            <w:vMerge/>
            <w:shd w:val="clear" w:color="auto" w:fill="E7E6E6"/>
            <w:vAlign w:val="bottom"/>
          </w:tcPr>
          <w:p w:rsidR="001026AC" w:rsidRDefault="001026AC">
            <w:pPr>
              <w:spacing w:line="0" w:lineRule="atLeast"/>
              <w:rPr>
                <w:rFonts w:ascii="Times New Roman" w:eastAsia="Times New Roman" w:hAnsi="Times New Roman"/>
                <w:sz w:val="13"/>
              </w:rPr>
            </w:pP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3"/>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3"/>
              </w:rPr>
            </w:pPr>
          </w:p>
        </w:tc>
        <w:tc>
          <w:tcPr>
            <w:tcW w:w="6880" w:type="dxa"/>
            <w:gridSpan w:val="3"/>
            <w:vMerge w:val="restart"/>
            <w:shd w:val="clear" w:color="auto" w:fill="E7E6E6"/>
            <w:vAlign w:val="bottom"/>
          </w:tcPr>
          <w:p w:rsidR="001026AC" w:rsidRDefault="001026AC">
            <w:pPr>
              <w:spacing w:line="0" w:lineRule="atLeast"/>
              <w:ind w:left="1680"/>
              <w:rPr>
                <w:rFonts w:ascii="Cambria" w:eastAsia="Cambria" w:hAnsi="Cambria"/>
                <w:b/>
                <w:sz w:val="22"/>
              </w:rPr>
            </w:pPr>
            <w:r>
              <w:rPr>
                <w:rFonts w:ascii="Cambria" w:eastAsia="Cambria" w:hAnsi="Cambria"/>
                <w:b/>
                <w:sz w:val="22"/>
              </w:rPr>
              <w:t>NIEPOŻĄDANYCH I NIELEGALNYCH</w:t>
            </w:r>
          </w:p>
        </w:tc>
        <w:tc>
          <w:tcPr>
            <w:tcW w:w="120" w:type="dxa"/>
            <w:shd w:val="clear" w:color="auto" w:fill="E7E6E6"/>
            <w:vAlign w:val="bottom"/>
          </w:tcPr>
          <w:p w:rsidR="001026AC" w:rsidRDefault="001026AC">
            <w:pPr>
              <w:spacing w:line="0" w:lineRule="atLeast"/>
              <w:rPr>
                <w:rFonts w:ascii="Times New Roman" w:eastAsia="Times New Roman" w:hAnsi="Times New Roman"/>
                <w:sz w:val="13"/>
              </w:rPr>
            </w:pPr>
          </w:p>
        </w:tc>
      </w:tr>
      <w:tr w:rsidR="001026AC">
        <w:trPr>
          <w:trHeight w:val="170"/>
        </w:trPr>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4"/>
              </w:rPr>
            </w:pPr>
          </w:p>
        </w:tc>
        <w:tc>
          <w:tcPr>
            <w:tcW w:w="196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4"/>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4"/>
              </w:rPr>
            </w:pPr>
          </w:p>
        </w:tc>
        <w:tc>
          <w:tcPr>
            <w:tcW w:w="6880" w:type="dxa"/>
            <w:gridSpan w:val="3"/>
            <w:vMerge/>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4"/>
              </w:rPr>
            </w:pPr>
          </w:p>
        </w:tc>
        <w:tc>
          <w:tcPr>
            <w:tcW w:w="12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4"/>
              </w:rPr>
            </w:pPr>
          </w:p>
        </w:tc>
      </w:tr>
      <w:tr w:rsidR="001026AC">
        <w:trPr>
          <w:trHeight w:val="311"/>
        </w:trPr>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208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9"/>
              </w:rPr>
            </w:pPr>
            <w:r>
              <w:rPr>
                <w:rFonts w:ascii="Cambria" w:eastAsia="Cambria" w:hAnsi="Cambria"/>
                <w:b/>
                <w:w w:val="99"/>
              </w:rPr>
              <w:t>Podstawy prawne</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920" w:type="dxa"/>
            <w:shd w:val="clear" w:color="auto" w:fill="auto"/>
            <w:vAlign w:val="bottom"/>
          </w:tcPr>
          <w:p w:rsidR="001026AC" w:rsidRDefault="001026AC">
            <w:pPr>
              <w:spacing w:line="0" w:lineRule="atLeast"/>
              <w:rPr>
                <w:rFonts w:ascii="Times New Roman" w:eastAsia="Times New Roman" w:hAnsi="Times New Roman"/>
                <w:sz w:val="24"/>
              </w:rPr>
            </w:pPr>
          </w:p>
        </w:tc>
        <w:tc>
          <w:tcPr>
            <w:tcW w:w="300" w:type="dxa"/>
            <w:shd w:val="clear" w:color="auto" w:fill="auto"/>
            <w:vAlign w:val="bottom"/>
          </w:tcPr>
          <w:p w:rsidR="001026AC" w:rsidRDefault="001026AC">
            <w:pPr>
              <w:spacing w:line="0" w:lineRule="atLeast"/>
              <w:rPr>
                <w:rFonts w:ascii="Times New Roman" w:eastAsia="Times New Roman" w:hAnsi="Times New Roman"/>
                <w:sz w:val="24"/>
              </w:rPr>
            </w:pPr>
          </w:p>
        </w:tc>
        <w:tc>
          <w:tcPr>
            <w:tcW w:w="466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7"/>
        </w:trPr>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2080" w:type="dxa"/>
            <w:gridSpan w:val="2"/>
            <w:tcBorders>
              <w:right w:val="single" w:sz="8" w:space="0" w:color="auto"/>
            </w:tcBorders>
            <w:shd w:val="clear" w:color="auto" w:fill="auto"/>
            <w:vAlign w:val="bottom"/>
          </w:tcPr>
          <w:p w:rsidR="001026AC" w:rsidRDefault="001026AC">
            <w:pPr>
              <w:spacing w:line="0" w:lineRule="atLeast"/>
              <w:ind w:right="140"/>
              <w:jc w:val="center"/>
              <w:rPr>
                <w:rFonts w:ascii="Cambria" w:eastAsia="Cambria" w:hAnsi="Cambria"/>
                <w:b/>
              </w:rPr>
            </w:pPr>
            <w:r>
              <w:rPr>
                <w:rFonts w:ascii="Cambria" w:eastAsia="Cambria" w:hAnsi="Cambria"/>
                <w:b/>
              </w:rPr>
              <w:t>uruchomienia</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00" w:type="dxa"/>
            <w:gridSpan w:val="4"/>
            <w:shd w:val="clear" w:color="auto" w:fill="auto"/>
            <w:vAlign w:val="bottom"/>
          </w:tcPr>
          <w:p w:rsidR="001026AC" w:rsidRDefault="001026AC">
            <w:pPr>
              <w:spacing w:line="0" w:lineRule="atLeast"/>
              <w:rPr>
                <w:rFonts w:ascii="Cambria" w:eastAsia="Cambria" w:hAnsi="Cambria"/>
              </w:rPr>
            </w:pPr>
            <w:r>
              <w:rPr>
                <w:rFonts w:ascii="Cambria" w:eastAsia="Cambria" w:hAnsi="Cambria"/>
              </w:rPr>
              <w:t>Kodeks Karny, Statut szkoły, Regulamin szkoły</w:t>
            </w:r>
          </w:p>
        </w:tc>
      </w:tr>
      <w:tr w:rsidR="001026AC">
        <w:trPr>
          <w:trHeight w:val="250"/>
        </w:trPr>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8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9"/>
              </w:rPr>
            </w:pPr>
            <w:r>
              <w:rPr>
                <w:rFonts w:ascii="Cambria" w:eastAsia="Cambria" w:hAnsi="Cambria"/>
                <w:b/>
                <w:w w:val="99"/>
              </w:rPr>
              <w:t>procedury</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92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466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9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9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5080" w:type="dxa"/>
            <w:gridSpan w:val="3"/>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96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00" w:type="dxa"/>
            <w:gridSpan w:val="4"/>
            <w:shd w:val="clear" w:color="auto" w:fill="auto"/>
            <w:vAlign w:val="bottom"/>
          </w:tcPr>
          <w:p w:rsidR="001026AC" w:rsidRDefault="001026AC">
            <w:pPr>
              <w:spacing w:line="0" w:lineRule="atLeast"/>
              <w:rPr>
                <w:rFonts w:ascii="Cambria" w:eastAsia="Cambria" w:hAnsi="Cambria"/>
              </w:rPr>
            </w:pPr>
            <w:r>
              <w:rPr>
                <w:rFonts w:ascii="Cambria" w:eastAsia="Cambria" w:hAnsi="Cambria"/>
              </w:rPr>
              <w:t>Zagrożenie  łatwym  dostępem  do  treści  szkodliwych,  niedozwolonych,</w:t>
            </w:r>
          </w:p>
        </w:tc>
      </w:tr>
      <w:tr w:rsidR="001026AC">
        <w:trPr>
          <w:trHeight w:val="254"/>
        </w:trPr>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960" w:type="dxa"/>
            <w:shd w:val="clear" w:color="auto" w:fill="auto"/>
            <w:vAlign w:val="bottom"/>
          </w:tcPr>
          <w:p w:rsidR="001026AC" w:rsidRDefault="001026AC">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00" w:type="dxa"/>
            <w:gridSpan w:val="4"/>
            <w:shd w:val="clear" w:color="auto" w:fill="auto"/>
            <w:vAlign w:val="bottom"/>
          </w:tcPr>
          <w:p w:rsidR="001026AC" w:rsidRDefault="001026AC">
            <w:pPr>
              <w:spacing w:line="0" w:lineRule="atLeast"/>
              <w:rPr>
                <w:rFonts w:ascii="Cambria" w:eastAsia="Cambria" w:hAnsi="Cambria"/>
              </w:rPr>
            </w:pPr>
            <w:r>
              <w:rPr>
                <w:rFonts w:ascii="Cambria" w:eastAsia="Cambria" w:hAnsi="Cambria"/>
              </w:rPr>
              <w:t>nielegalnych i niebezpiecznych dla zdrowia (pornografia, treści obrazujące</w:t>
            </w:r>
          </w:p>
        </w:tc>
      </w:tr>
      <w:tr w:rsidR="001026AC">
        <w:trPr>
          <w:trHeight w:val="252"/>
        </w:trPr>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80" w:type="dxa"/>
            <w:gridSpan w:val="2"/>
            <w:vMerge w:val="restart"/>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rPr>
            </w:pPr>
            <w:r>
              <w:rPr>
                <w:rFonts w:ascii="Cambria" w:eastAsia="Cambria" w:hAnsi="Cambria"/>
                <w:b/>
              </w:rPr>
              <w:t>Rodzaj zagrożenia</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22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przemoc  i  promujące</w:t>
            </w:r>
          </w:p>
        </w:tc>
        <w:tc>
          <w:tcPr>
            <w:tcW w:w="4780" w:type="dxa"/>
            <w:gridSpan w:val="2"/>
            <w:shd w:val="clear" w:color="auto" w:fill="auto"/>
            <w:vAlign w:val="bottom"/>
          </w:tcPr>
          <w:p w:rsidR="001026AC" w:rsidRDefault="001026AC">
            <w:pPr>
              <w:spacing w:line="0" w:lineRule="atLeast"/>
              <w:ind w:right="120"/>
              <w:jc w:val="right"/>
              <w:rPr>
                <w:rFonts w:ascii="Cambria" w:eastAsia="Cambria" w:hAnsi="Cambria"/>
              </w:rPr>
            </w:pPr>
            <w:r>
              <w:rPr>
                <w:rFonts w:ascii="Cambria" w:eastAsia="Cambria" w:hAnsi="Cambria"/>
              </w:rPr>
              <w:t>działania  szkodliwe  dla  zdrowia  i  życia  dzieci,</w:t>
            </w:r>
          </w:p>
        </w:tc>
      </w:tr>
      <w:tr w:rsidR="001026AC">
        <w:trPr>
          <w:trHeight w:val="127"/>
        </w:trPr>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2080" w:type="dxa"/>
            <w:gridSpan w:val="2"/>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2220" w:type="dxa"/>
            <w:gridSpan w:val="2"/>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popularyzujące ideologię</w:t>
            </w:r>
          </w:p>
        </w:tc>
        <w:tc>
          <w:tcPr>
            <w:tcW w:w="4780" w:type="dxa"/>
            <w:gridSpan w:val="2"/>
            <w:vMerge w:val="restart"/>
            <w:shd w:val="clear" w:color="auto" w:fill="auto"/>
            <w:vAlign w:val="bottom"/>
          </w:tcPr>
          <w:p w:rsidR="001026AC" w:rsidRDefault="001026AC">
            <w:pPr>
              <w:spacing w:line="0" w:lineRule="atLeast"/>
              <w:ind w:right="120"/>
              <w:jc w:val="right"/>
              <w:rPr>
                <w:rFonts w:ascii="Cambria" w:eastAsia="Cambria" w:hAnsi="Cambria"/>
              </w:rPr>
            </w:pPr>
            <w:r>
              <w:rPr>
                <w:rFonts w:ascii="Cambria" w:eastAsia="Cambria" w:hAnsi="Cambria"/>
              </w:rPr>
              <w:t>faszystowską i działalność niezgodną z prawem,</w:t>
            </w:r>
          </w:p>
        </w:tc>
      </w:tr>
      <w:tr w:rsidR="001026AC">
        <w:trPr>
          <w:trHeight w:val="127"/>
        </w:trPr>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2080" w:type="dxa"/>
            <w:gridSpan w:val="2"/>
            <w:vMerge w:val="restart"/>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9"/>
              </w:rPr>
            </w:pPr>
            <w:r>
              <w:rPr>
                <w:rFonts w:ascii="Cambria" w:eastAsia="Cambria" w:hAnsi="Cambria"/>
                <w:b/>
                <w:w w:val="99"/>
              </w:rPr>
              <w:t>objętego procedurą</w:t>
            </w: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222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c>
          <w:tcPr>
            <w:tcW w:w="478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2080" w:type="dxa"/>
            <w:gridSpan w:val="2"/>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000" w:type="dxa"/>
            <w:gridSpan w:val="4"/>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nawoływanie do samookaleczeń i samobójstw, korzystania z narkotyków;</w:t>
            </w:r>
          </w:p>
        </w:tc>
      </w:tr>
      <w:tr w:rsidR="001026AC">
        <w:trPr>
          <w:trHeight w:val="125"/>
        </w:trPr>
        <w:tc>
          <w:tcPr>
            <w:tcW w:w="20" w:type="dxa"/>
            <w:shd w:val="clear" w:color="auto" w:fill="auto"/>
            <w:vAlign w:val="bottom"/>
          </w:tcPr>
          <w:p w:rsidR="001026AC" w:rsidRDefault="001026AC">
            <w:pPr>
              <w:spacing w:line="0" w:lineRule="atLeast"/>
              <w:rPr>
                <w:rFonts w:ascii="Times New Roman" w:eastAsia="Times New Roman" w:hAnsi="Times New Roman"/>
                <w:sz w:val="10"/>
              </w:rPr>
            </w:pPr>
          </w:p>
        </w:tc>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1960" w:type="dxa"/>
            <w:shd w:val="clear" w:color="auto" w:fill="auto"/>
            <w:vAlign w:val="bottom"/>
          </w:tcPr>
          <w:p w:rsidR="001026AC" w:rsidRDefault="001026AC">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7000" w:type="dxa"/>
            <w:gridSpan w:val="4"/>
            <w:vMerge/>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254"/>
        </w:trPr>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960" w:type="dxa"/>
            <w:shd w:val="clear" w:color="auto" w:fill="auto"/>
            <w:vAlign w:val="bottom"/>
          </w:tcPr>
          <w:p w:rsidR="001026AC" w:rsidRDefault="001026AC">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00" w:type="dxa"/>
            <w:gridSpan w:val="4"/>
            <w:shd w:val="clear" w:color="auto" w:fill="auto"/>
            <w:vAlign w:val="bottom"/>
          </w:tcPr>
          <w:p w:rsidR="001026AC" w:rsidRDefault="001026AC">
            <w:pPr>
              <w:spacing w:line="0" w:lineRule="atLeast"/>
              <w:rPr>
                <w:rFonts w:ascii="Cambria" w:eastAsia="Cambria" w:hAnsi="Cambria"/>
              </w:rPr>
            </w:pPr>
            <w:r>
              <w:rPr>
                <w:rFonts w:ascii="Cambria" w:eastAsia="Cambria" w:hAnsi="Cambria"/>
              </w:rPr>
              <w:t>niebezpieczeństwo werbunku dzieci i młodzieży do organizacji nielegalnych i</w:t>
            </w:r>
          </w:p>
        </w:tc>
      </w:tr>
      <w:tr w:rsidR="001026AC">
        <w:trPr>
          <w:trHeight w:val="252"/>
        </w:trPr>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96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22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terrorystycznych)</w:t>
            </w:r>
          </w:p>
        </w:tc>
        <w:tc>
          <w:tcPr>
            <w:tcW w:w="466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80" w:type="dxa"/>
            <w:gridSpan w:val="2"/>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000" w:type="dxa"/>
            <w:gridSpan w:val="4"/>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43"/>
        </w:trPr>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2080" w:type="dxa"/>
            <w:gridSpan w:val="2"/>
            <w:tcBorders>
              <w:right w:val="single" w:sz="8" w:space="0" w:color="auto"/>
            </w:tcBorders>
            <w:shd w:val="clear" w:color="auto" w:fill="auto"/>
            <w:vAlign w:val="bottom"/>
          </w:tcPr>
          <w:p w:rsidR="001026AC" w:rsidRDefault="001026AC">
            <w:pPr>
              <w:spacing w:line="0" w:lineRule="atLeast"/>
              <w:ind w:right="140"/>
              <w:jc w:val="center"/>
              <w:rPr>
                <w:rFonts w:ascii="Cambria" w:eastAsia="Cambria" w:hAnsi="Cambria"/>
                <w:b/>
              </w:rPr>
            </w:pPr>
            <w:r>
              <w:rPr>
                <w:rFonts w:ascii="Cambria" w:eastAsia="Cambria" w:hAnsi="Cambria"/>
                <w:b/>
              </w:rPr>
              <w:t>Telefony/kontakty</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00" w:type="dxa"/>
            <w:gridSpan w:val="4"/>
            <w:shd w:val="clear" w:color="auto" w:fill="auto"/>
            <w:vAlign w:val="bottom"/>
          </w:tcPr>
          <w:p w:rsidR="001026AC" w:rsidRDefault="001026AC">
            <w:pPr>
              <w:spacing w:line="0" w:lineRule="atLeast"/>
              <w:rPr>
                <w:rFonts w:ascii="Cambria" w:eastAsia="Cambria" w:hAnsi="Cambria"/>
              </w:rPr>
            </w:pPr>
            <w:r>
              <w:rPr>
                <w:rFonts w:ascii="Cambria" w:eastAsia="Cambria" w:hAnsi="Cambria"/>
              </w:rPr>
              <w:t>Zgłaszanie nielegalnych treści:</w:t>
            </w:r>
          </w:p>
        </w:tc>
      </w:tr>
      <w:tr w:rsidR="001026AC">
        <w:trPr>
          <w:trHeight w:val="261"/>
        </w:trPr>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208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9"/>
              </w:rPr>
            </w:pPr>
            <w:r>
              <w:rPr>
                <w:rFonts w:ascii="Cambria" w:eastAsia="Cambria" w:hAnsi="Cambria"/>
                <w:b/>
                <w:w w:val="99"/>
              </w:rPr>
              <w:t>alarmowe krajowe</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00" w:type="dxa"/>
            <w:gridSpan w:val="4"/>
            <w:shd w:val="clear" w:color="auto" w:fill="auto"/>
            <w:vAlign w:val="bottom"/>
          </w:tcPr>
          <w:p w:rsidR="001026AC" w:rsidRDefault="001026AC">
            <w:pPr>
              <w:spacing w:line="0" w:lineRule="atLeast"/>
              <w:rPr>
                <w:rFonts w:ascii="Cambria" w:eastAsia="Cambria" w:hAnsi="Cambria"/>
                <w:color w:val="000000"/>
              </w:rPr>
            </w:pPr>
            <w:hyperlink r:id="rId16" w:history="1">
              <w:r>
                <w:rPr>
                  <w:rFonts w:ascii="Cambria" w:eastAsia="Cambria" w:hAnsi="Cambria"/>
                  <w:color w:val="0563C1"/>
                </w:rPr>
                <w:t>dyzurnet@dyzurnet.pl</w:t>
              </w:r>
              <w:r>
                <w:rPr>
                  <w:rFonts w:ascii="Cambria" w:eastAsia="Cambria" w:hAnsi="Cambria"/>
                  <w:color w:val="000000"/>
                </w:rPr>
                <w:t xml:space="preserve">, </w:t>
              </w:r>
            </w:hyperlink>
            <w:r>
              <w:rPr>
                <w:rFonts w:ascii="Cambria" w:eastAsia="Cambria" w:hAnsi="Cambria"/>
                <w:color w:val="0563C1"/>
              </w:rPr>
              <w:t xml:space="preserve">tel. </w:t>
            </w:r>
            <w:r>
              <w:rPr>
                <w:rFonts w:ascii="Cambria" w:eastAsia="Cambria" w:hAnsi="Cambria"/>
                <w:color w:val="000000"/>
              </w:rPr>
              <w:t>801 615 005, Policja 997</w:t>
            </w:r>
          </w:p>
        </w:tc>
      </w:tr>
      <w:tr w:rsidR="001026AC">
        <w:trPr>
          <w:trHeight w:val="112"/>
        </w:trPr>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19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1920" w:type="dxa"/>
            <w:tcBorders>
              <w:top w:val="single" w:sz="8" w:space="0" w:color="0563C1"/>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46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r>
    </w:tbl>
    <w:p w:rsidR="001026AC" w:rsidRDefault="003D0DE8">
      <w:pPr>
        <w:spacing w:line="20" w:lineRule="exact"/>
        <w:rPr>
          <w:rFonts w:ascii="Times New Roman" w:eastAsia="Times New Roman" w:hAnsi="Times New Roman"/>
        </w:rPr>
      </w:pPr>
      <w:r>
        <w:rPr>
          <w:rFonts w:ascii="Times New Roman" w:eastAsia="Times New Roman" w:hAnsi="Times New Roman"/>
          <w:noProof/>
          <w:sz w:val="9"/>
        </w:rPr>
        <w:drawing>
          <wp:anchor distT="0" distB="0" distL="114300" distR="114300" simplePos="0" relativeHeight="251724800" behindDoc="1" locked="0" layoutInCell="1" allowOverlap="1">
            <wp:simplePos x="0" y="0"/>
            <wp:positionH relativeFrom="column">
              <wp:posOffset>9525</wp:posOffset>
            </wp:positionH>
            <wp:positionV relativeFrom="paragraph">
              <wp:posOffset>0</wp:posOffset>
            </wp:positionV>
            <wp:extent cx="5891530" cy="396240"/>
            <wp:effectExtent l="19050" t="0" r="0" b="0"/>
            <wp:wrapNone/>
            <wp:docPr id="165" name="Obraz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 cstate="print"/>
                    <a:srcRect/>
                    <a:stretch>
                      <a:fillRect/>
                    </a:stretch>
                  </pic:blipFill>
                  <pic:spPr bwMode="auto">
                    <a:xfrm>
                      <a:off x="0" y="0"/>
                      <a:ext cx="5891530" cy="396240"/>
                    </a:xfrm>
                    <a:prstGeom prst="rect">
                      <a:avLst/>
                    </a:prstGeom>
                    <a:noFill/>
                  </pic:spPr>
                </pic:pic>
              </a:graphicData>
            </a:graphic>
          </wp:anchor>
        </w:drawing>
      </w:r>
    </w:p>
    <w:p w:rsidR="001026AC" w:rsidRDefault="001026AC">
      <w:pPr>
        <w:spacing w:line="166" w:lineRule="exact"/>
        <w:rPr>
          <w:rFonts w:ascii="Times New Roman" w:eastAsia="Times New Roman" w:hAnsi="Times New Roman"/>
        </w:rPr>
      </w:pPr>
    </w:p>
    <w:p w:rsidR="001026AC" w:rsidRDefault="001026AC">
      <w:pPr>
        <w:spacing w:line="0" w:lineRule="atLeast"/>
        <w:jc w:val="center"/>
        <w:rPr>
          <w:rFonts w:ascii="Cambria" w:eastAsia="Cambria" w:hAnsi="Cambria"/>
          <w:b/>
        </w:rPr>
      </w:pPr>
      <w:r>
        <w:rPr>
          <w:rFonts w:ascii="Cambria" w:eastAsia="Cambria" w:hAnsi="Cambria"/>
          <w:b/>
        </w:rPr>
        <w:t>SPOSÓB POSTĘPOWANIA W PRZYPADKU WYSTĄPIENIA ZAGROŻENIA</w:t>
      </w:r>
    </w:p>
    <w:p w:rsidR="001026AC" w:rsidRDefault="001026AC">
      <w:pPr>
        <w:spacing w:line="20" w:lineRule="exact"/>
        <w:rPr>
          <w:rFonts w:ascii="Times New Roman" w:eastAsia="Times New Roman" w:hAnsi="Times New Roman"/>
        </w:rPr>
      </w:pPr>
      <w:r>
        <w:rPr>
          <w:rFonts w:ascii="Cambria" w:eastAsia="Cambria" w:hAnsi="Cambria"/>
          <w:b/>
        </w:rPr>
        <w:pict>
          <v:line id="_x0000_s1190" style="position:absolute;z-index:-251590656" from=".15pt,10.35pt" to="465.1pt,10.35pt" o:userdrawn="t" strokeweight=".48pt"/>
        </w:pict>
      </w:r>
      <w:r>
        <w:rPr>
          <w:rFonts w:ascii="Cambria" w:eastAsia="Cambria" w:hAnsi="Cambria"/>
          <w:b/>
        </w:rPr>
        <w:pict>
          <v:line id="_x0000_s1191" style="position:absolute;z-index:-251589632" from="105.05pt,10.15pt" to="105.05pt,440.85pt" o:userdrawn="t" strokeweight=".16931mm"/>
        </w:pict>
      </w:r>
    </w:p>
    <w:p w:rsidR="001026AC" w:rsidRDefault="001026AC">
      <w:pPr>
        <w:spacing w:line="272" w:lineRule="exact"/>
        <w:rPr>
          <w:rFonts w:ascii="Times New Roman" w:eastAsia="Times New Roman" w:hAnsi="Times New Roman"/>
        </w:rPr>
      </w:pPr>
    </w:p>
    <w:p w:rsidR="001026AC" w:rsidRDefault="001026AC">
      <w:pPr>
        <w:spacing w:line="259" w:lineRule="auto"/>
        <w:ind w:left="2220" w:right="120"/>
        <w:jc w:val="both"/>
        <w:rPr>
          <w:rFonts w:ascii="Cambria" w:eastAsia="Cambria" w:hAnsi="Cambria"/>
        </w:rPr>
      </w:pPr>
      <w:r>
        <w:rPr>
          <w:rFonts w:ascii="Cambria" w:eastAsia="Cambria" w:hAnsi="Cambria"/>
        </w:rPr>
        <w:t>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w:t>
      </w:r>
    </w:p>
    <w:p w:rsidR="001026AC" w:rsidRDefault="001026AC">
      <w:pPr>
        <w:spacing w:line="4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2060"/>
        <w:gridCol w:w="4240"/>
        <w:gridCol w:w="1500"/>
        <w:gridCol w:w="360"/>
        <w:gridCol w:w="660"/>
        <w:gridCol w:w="480"/>
      </w:tblGrid>
      <w:tr w:rsidR="001026AC">
        <w:trPr>
          <w:trHeight w:val="253"/>
        </w:trPr>
        <w:tc>
          <w:tcPr>
            <w:tcW w:w="2060" w:type="dxa"/>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Opis okoliczności,</w:t>
            </w: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W pierwszej kolejności należy zabezpieczyć dowody w formie elektronicznej</w:t>
            </w:r>
          </w:p>
        </w:tc>
      </w:tr>
      <w:tr w:rsidR="001026AC">
        <w:trPr>
          <w:trHeight w:val="254"/>
        </w:trPr>
        <w:tc>
          <w:tcPr>
            <w:tcW w:w="2060" w:type="dxa"/>
            <w:shd w:val="clear" w:color="auto" w:fill="auto"/>
            <w:vAlign w:val="bottom"/>
          </w:tcPr>
          <w:p w:rsidR="001026AC" w:rsidRDefault="001026AC">
            <w:pPr>
              <w:spacing w:line="233" w:lineRule="exact"/>
              <w:jc w:val="center"/>
              <w:rPr>
                <w:rFonts w:ascii="Cambria" w:eastAsia="Cambria" w:hAnsi="Cambria"/>
                <w:b/>
                <w:w w:val="98"/>
              </w:rPr>
            </w:pPr>
            <w:r>
              <w:rPr>
                <w:rFonts w:ascii="Cambria" w:eastAsia="Cambria" w:hAnsi="Cambria"/>
                <w:b/>
                <w:w w:val="98"/>
              </w:rPr>
              <w:t>analiza,</w:t>
            </w: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(pliki z treściami niedozwolonymi, zapisy rozmów w komunikatorach, e-maile,</w:t>
            </w:r>
          </w:p>
        </w:tc>
      </w:tr>
      <w:tr w:rsidR="001026AC">
        <w:trPr>
          <w:trHeight w:val="252"/>
        </w:trPr>
        <w:tc>
          <w:tcPr>
            <w:tcW w:w="2060" w:type="dxa"/>
            <w:shd w:val="clear" w:color="auto" w:fill="auto"/>
            <w:vAlign w:val="bottom"/>
          </w:tcPr>
          <w:p w:rsidR="001026AC" w:rsidRDefault="001026AC">
            <w:pPr>
              <w:spacing w:line="233" w:lineRule="exact"/>
              <w:jc w:val="center"/>
              <w:rPr>
                <w:rFonts w:ascii="Cambria" w:eastAsia="Cambria" w:hAnsi="Cambria"/>
                <w:b/>
              </w:rPr>
            </w:pPr>
            <w:r>
              <w:rPr>
                <w:rFonts w:ascii="Cambria" w:eastAsia="Cambria" w:hAnsi="Cambria"/>
                <w:b/>
              </w:rPr>
              <w:t>zabezpieczenie</w:t>
            </w: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zrzuty  ekranu),  znalezione  w  Internecie  lub  w  komputerze  dziecka.</w:t>
            </w:r>
          </w:p>
        </w:tc>
      </w:tr>
      <w:tr w:rsidR="001026AC">
        <w:trPr>
          <w:trHeight w:val="274"/>
        </w:trPr>
        <w:tc>
          <w:tcPr>
            <w:tcW w:w="2060" w:type="dxa"/>
            <w:shd w:val="clear" w:color="auto" w:fill="auto"/>
            <w:vAlign w:val="bottom"/>
          </w:tcPr>
          <w:p w:rsidR="001026AC" w:rsidRDefault="001026AC">
            <w:pPr>
              <w:spacing w:line="233" w:lineRule="exact"/>
              <w:jc w:val="center"/>
              <w:rPr>
                <w:rFonts w:ascii="Cambria" w:eastAsia="Cambria" w:hAnsi="Cambria"/>
                <w:b/>
              </w:rPr>
            </w:pPr>
            <w:r>
              <w:rPr>
                <w:rFonts w:ascii="Cambria" w:eastAsia="Cambria" w:hAnsi="Cambria"/>
                <w:b/>
              </w:rPr>
              <w:t>dowodów</w:t>
            </w: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Zabezpieczenie dowodów jest zadaniem rodziców lub opiekunów prawnych</w:t>
            </w:r>
          </w:p>
        </w:tc>
      </w:tr>
      <w:tr w:rsidR="001026AC">
        <w:trPr>
          <w:trHeight w:val="252"/>
        </w:trPr>
        <w:tc>
          <w:tcPr>
            <w:tcW w:w="2060" w:type="dxa"/>
            <w:shd w:val="clear" w:color="auto" w:fill="auto"/>
            <w:vAlign w:val="bottom"/>
          </w:tcPr>
          <w:p w:rsidR="001026AC" w:rsidRDefault="001026AC">
            <w:pPr>
              <w:spacing w:line="0" w:lineRule="atLeast"/>
              <w:rPr>
                <w:rFonts w:ascii="Times New Roman" w:eastAsia="Times New Roman" w:hAnsi="Times New Roman"/>
                <w:sz w:val="21"/>
              </w:rPr>
            </w:pP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dziecka, w czynnościach tych może wspomagać ich przedstawiciel szkoły</w:t>
            </w:r>
          </w:p>
        </w:tc>
      </w:tr>
      <w:tr w:rsidR="001026AC">
        <w:trPr>
          <w:trHeight w:val="254"/>
        </w:trPr>
        <w:tc>
          <w:tcPr>
            <w:tcW w:w="2060" w:type="dxa"/>
            <w:shd w:val="clear" w:color="auto" w:fill="auto"/>
            <w:vAlign w:val="bottom"/>
          </w:tcPr>
          <w:p w:rsidR="001026AC" w:rsidRDefault="001026AC">
            <w:pPr>
              <w:spacing w:line="0" w:lineRule="atLeast"/>
              <w:rPr>
                <w:rFonts w:ascii="Times New Roman" w:eastAsia="Times New Roman" w:hAnsi="Times New Roman"/>
                <w:sz w:val="22"/>
              </w:rPr>
            </w:pP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posiadający odpowiednie kompetencje techniczne. W przypadku sytuacji (1)</w:t>
            </w:r>
          </w:p>
        </w:tc>
      </w:tr>
      <w:tr w:rsidR="001026AC">
        <w:trPr>
          <w:trHeight w:val="252"/>
        </w:trPr>
        <w:tc>
          <w:tcPr>
            <w:tcW w:w="2060" w:type="dxa"/>
            <w:shd w:val="clear" w:color="auto" w:fill="auto"/>
            <w:vAlign w:val="bottom"/>
          </w:tcPr>
          <w:p w:rsidR="001026AC" w:rsidRDefault="001026AC">
            <w:pPr>
              <w:spacing w:line="0" w:lineRule="atLeast"/>
              <w:rPr>
                <w:rFonts w:ascii="Times New Roman" w:eastAsia="Times New Roman" w:hAnsi="Times New Roman"/>
                <w:sz w:val="21"/>
              </w:rPr>
            </w:pP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rozwiązanie leży po stronie szkoły, zaś (2) należy rozważyć zgłoszenie incydentu</w:t>
            </w:r>
          </w:p>
        </w:tc>
      </w:tr>
      <w:tr w:rsidR="001026AC">
        <w:trPr>
          <w:trHeight w:val="254"/>
        </w:trPr>
        <w:tc>
          <w:tcPr>
            <w:tcW w:w="2060" w:type="dxa"/>
            <w:shd w:val="clear" w:color="auto" w:fill="auto"/>
            <w:vAlign w:val="bottom"/>
          </w:tcPr>
          <w:p w:rsidR="001026AC" w:rsidRDefault="001026AC">
            <w:pPr>
              <w:spacing w:line="0" w:lineRule="atLeast"/>
              <w:rPr>
                <w:rFonts w:ascii="Times New Roman" w:eastAsia="Times New Roman" w:hAnsi="Times New Roman"/>
                <w:sz w:val="22"/>
              </w:rPr>
            </w:pPr>
          </w:p>
        </w:tc>
        <w:tc>
          <w:tcPr>
            <w:tcW w:w="5740" w:type="dxa"/>
            <w:gridSpan w:val="2"/>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na Policję oraz zgłosić go do serwisu Dyżurnet (dyzurnet.pl).</w:t>
            </w:r>
          </w:p>
        </w:tc>
        <w:tc>
          <w:tcPr>
            <w:tcW w:w="360" w:type="dxa"/>
            <w:shd w:val="clear" w:color="auto" w:fill="auto"/>
            <w:vAlign w:val="bottom"/>
          </w:tcPr>
          <w:p w:rsidR="001026AC" w:rsidRDefault="001026AC">
            <w:pPr>
              <w:spacing w:line="0" w:lineRule="atLeast"/>
              <w:rPr>
                <w:rFonts w:ascii="Times New Roman" w:eastAsia="Times New Roman" w:hAnsi="Times New Roman"/>
                <w:sz w:val="22"/>
              </w:rPr>
            </w:pPr>
          </w:p>
        </w:tc>
        <w:tc>
          <w:tcPr>
            <w:tcW w:w="660" w:type="dxa"/>
            <w:shd w:val="clear" w:color="auto" w:fill="auto"/>
            <w:vAlign w:val="bottom"/>
          </w:tcPr>
          <w:p w:rsidR="001026AC" w:rsidRDefault="001026AC">
            <w:pPr>
              <w:spacing w:line="0" w:lineRule="atLeast"/>
              <w:rPr>
                <w:rFonts w:ascii="Times New Roman" w:eastAsia="Times New Roman" w:hAnsi="Times New Roman"/>
                <w:sz w:val="22"/>
              </w:rPr>
            </w:pPr>
          </w:p>
        </w:tc>
        <w:tc>
          <w:tcPr>
            <w:tcW w:w="48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00"/>
        </w:trPr>
        <w:tc>
          <w:tcPr>
            <w:tcW w:w="20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4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060" w:type="dxa"/>
            <w:shd w:val="clear" w:color="auto" w:fill="auto"/>
            <w:vAlign w:val="bottom"/>
          </w:tcPr>
          <w:p w:rsidR="001026AC" w:rsidRDefault="001026AC">
            <w:pPr>
              <w:spacing w:line="0" w:lineRule="atLeast"/>
              <w:rPr>
                <w:rFonts w:ascii="Times New Roman" w:eastAsia="Times New Roman" w:hAnsi="Times New Roman"/>
                <w:sz w:val="24"/>
              </w:rPr>
            </w:pP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W identyfikacji sprawców kluczowe znaczenie odgrywać będą zgromadzone</w:t>
            </w:r>
          </w:p>
        </w:tc>
      </w:tr>
      <w:tr w:rsidR="001026AC">
        <w:trPr>
          <w:trHeight w:val="252"/>
        </w:trPr>
        <w:tc>
          <w:tcPr>
            <w:tcW w:w="2060" w:type="dxa"/>
            <w:shd w:val="clear" w:color="auto" w:fill="auto"/>
            <w:vAlign w:val="bottom"/>
          </w:tcPr>
          <w:p w:rsidR="001026AC" w:rsidRDefault="001026AC">
            <w:pPr>
              <w:spacing w:line="0" w:lineRule="atLeast"/>
              <w:rPr>
                <w:rFonts w:ascii="Times New Roman" w:eastAsia="Times New Roman" w:hAnsi="Times New Roman"/>
                <w:sz w:val="21"/>
              </w:rPr>
            </w:pP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dowody. W procesie udostępniania nielegalnych i szkodliwych treści małoletnim</w:t>
            </w:r>
          </w:p>
        </w:tc>
      </w:tr>
      <w:tr w:rsidR="001026AC">
        <w:trPr>
          <w:trHeight w:val="254"/>
        </w:trPr>
        <w:tc>
          <w:tcPr>
            <w:tcW w:w="2060" w:type="dxa"/>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Identyfikacja</w:t>
            </w: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występują na ogół: twórca treści (np. pornografii) oraz osoby, która udostępniły</w:t>
            </w:r>
          </w:p>
        </w:tc>
      </w:tr>
      <w:tr w:rsidR="001026AC">
        <w:trPr>
          <w:trHeight w:val="252"/>
        </w:trPr>
        <w:tc>
          <w:tcPr>
            <w:tcW w:w="2060" w:type="dxa"/>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sprawcy(-ów)</w:t>
            </w: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je dziecku. Często osobami tymi są rówieśnicy – uczniowie tej samej szkoły czy</w:t>
            </w:r>
          </w:p>
        </w:tc>
      </w:tr>
      <w:tr w:rsidR="001026AC">
        <w:trPr>
          <w:trHeight w:val="254"/>
        </w:trPr>
        <w:tc>
          <w:tcPr>
            <w:tcW w:w="2060" w:type="dxa"/>
            <w:shd w:val="clear" w:color="auto" w:fill="auto"/>
            <w:vAlign w:val="bottom"/>
          </w:tcPr>
          <w:p w:rsidR="001026AC" w:rsidRDefault="001026AC">
            <w:pPr>
              <w:spacing w:line="0" w:lineRule="atLeast"/>
              <w:rPr>
                <w:rFonts w:ascii="Times New Roman" w:eastAsia="Times New Roman" w:hAnsi="Times New Roman"/>
                <w:sz w:val="22"/>
              </w:rPr>
            </w:pP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klasy, dzieci sąsiadów. Konieczne jest poinformowanie wszystkich rodziców lub</w:t>
            </w:r>
          </w:p>
        </w:tc>
      </w:tr>
      <w:tr w:rsidR="001026AC">
        <w:trPr>
          <w:trHeight w:val="252"/>
        </w:trPr>
        <w:tc>
          <w:tcPr>
            <w:tcW w:w="2060" w:type="dxa"/>
            <w:shd w:val="clear" w:color="auto" w:fill="auto"/>
            <w:vAlign w:val="bottom"/>
          </w:tcPr>
          <w:p w:rsidR="001026AC" w:rsidRDefault="001026AC">
            <w:pPr>
              <w:spacing w:line="0" w:lineRule="atLeast"/>
              <w:rPr>
                <w:rFonts w:ascii="Times New Roman" w:eastAsia="Times New Roman" w:hAnsi="Times New Roman"/>
                <w:sz w:val="21"/>
              </w:rPr>
            </w:pPr>
          </w:p>
        </w:tc>
        <w:tc>
          <w:tcPr>
            <w:tcW w:w="6760" w:type="dxa"/>
            <w:gridSpan w:val="4"/>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opiekunów dzieci uczestniczących w zdarzeniu o sytuacji i roli ich dzieci.</w:t>
            </w:r>
          </w:p>
        </w:tc>
        <w:tc>
          <w:tcPr>
            <w:tcW w:w="48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20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4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060" w:type="dxa"/>
            <w:shd w:val="clear" w:color="auto" w:fill="auto"/>
            <w:vAlign w:val="bottom"/>
          </w:tcPr>
          <w:p w:rsidR="001026AC" w:rsidRDefault="001026AC">
            <w:pPr>
              <w:spacing w:line="0" w:lineRule="atLeast"/>
              <w:rPr>
                <w:rFonts w:ascii="Times New Roman" w:eastAsia="Times New Roman" w:hAnsi="Times New Roman"/>
                <w:sz w:val="24"/>
              </w:rPr>
            </w:pP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W  przypadku  udostępniania  (szerowania,  dzielenia  się)  treści  opisanych</w:t>
            </w:r>
          </w:p>
        </w:tc>
      </w:tr>
      <w:tr w:rsidR="001026AC">
        <w:trPr>
          <w:trHeight w:val="254"/>
        </w:trPr>
        <w:tc>
          <w:tcPr>
            <w:tcW w:w="206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Działania wobec</w:t>
            </w: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wcześniej jako szkodliwych/ niedozwolonych/nielegalnych i niebezpiecznych dla</w:t>
            </w:r>
          </w:p>
        </w:tc>
      </w:tr>
      <w:tr w:rsidR="001026AC">
        <w:trPr>
          <w:trHeight w:val="166"/>
        </w:trPr>
        <w:tc>
          <w:tcPr>
            <w:tcW w:w="2060" w:type="dxa"/>
            <w:vMerge/>
            <w:shd w:val="clear" w:color="auto" w:fill="auto"/>
            <w:vAlign w:val="bottom"/>
          </w:tcPr>
          <w:p w:rsidR="001026AC" w:rsidRDefault="001026AC">
            <w:pPr>
              <w:spacing w:line="0" w:lineRule="atLeast"/>
              <w:rPr>
                <w:rFonts w:ascii="Times New Roman" w:eastAsia="Times New Roman" w:hAnsi="Times New Roman"/>
                <w:sz w:val="14"/>
              </w:rPr>
            </w:pPr>
          </w:p>
        </w:tc>
        <w:tc>
          <w:tcPr>
            <w:tcW w:w="4240" w:type="dxa"/>
            <w:vMerge w:val="restart"/>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zdrowia przez ucznia należy przeprowadzić</w:t>
            </w:r>
          </w:p>
        </w:tc>
        <w:tc>
          <w:tcPr>
            <w:tcW w:w="1500" w:type="dxa"/>
            <w:vMerge w:val="restart"/>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z nim rozmowę</w:t>
            </w:r>
          </w:p>
        </w:tc>
        <w:tc>
          <w:tcPr>
            <w:tcW w:w="36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w:t>
            </w:r>
          </w:p>
        </w:tc>
        <w:tc>
          <w:tcPr>
            <w:tcW w:w="660" w:type="dxa"/>
            <w:vMerge w:val="restart"/>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temat</w:t>
            </w:r>
          </w:p>
        </w:tc>
        <w:tc>
          <w:tcPr>
            <w:tcW w:w="480" w:type="dxa"/>
            <w:vMerge w:val="restart"/>
            <w:shd w:val="clear" w:color="auto" w:fill="auto"/>
            <w:vAlign w:val="bottom"/>
          </w:tcPr>
          <w:p w:rsidR="001026AC" w:rsidRDefault="001026AC">
            <w:pPr>
              <w:spacing w:line="0" w:lineRule="atLeast"/>
              <w:ind w:right="14"/>
              <w:jc w:val="right"/>
              <w:rPr>
                <w:rFonts w:ascii="Cambria" w:eastAsia="Cambria" w:hAnsi="Cambria"/>
                <w:w w:val="95"/>
              </w:rPr>
            </w:pPr>
            <w:r>
              <w:rPr>
                <w:rFonts w:ascii="Cambria" w:eastAsia="Cambria" w:hAnsi="Cambria"/>
                <w:w w:val="95"/>
              </w:rPr>
              <w:t>jego</w:t>
            </w:r>
          </w:p>
        </w:tc>
      </w:tr>
      <w:tr w:rsidR="001026AC">
        <w:trPr>
          <w:trHeight w:val="234"/>
        </w:trPr>
        <w:tc>
          <w:tcPr>
            <w:tcW w:w="206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sprawców</w:t>
            </w:r>
          </w:p>
        </w:tc>
        <w:tc>
          <w:tcPr>
            <w:tcW w:w="424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150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36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66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480" w:type="dxa"/>
            <w:vMerge/>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68"/>
        </w:trPr>
        <w:tc>
          <w:tcPr>
            <w:tcW w:w="2060" w:type="dxa"/>
            <w:vMerge/>
            <w:shd w:val="clear" w:color="auto" w:fill="auto"/>
            <w:vAlign w:val="bottom"/>
          </w:tcPr>
          <w:p w:rsidR="001026AC" w:rsidRDefault="001026AC">
            <w:pPr>
              <w:spacing w:line="0" w:lineRule="atLeast"/>
              <w:rPr>
                <w:rFonts w:ascii="Times New Roman" w:eastAsia="Times New Roman" w:hAnsi="Times New Roman"/>
                <w:sz w:val="14"/>
              </w:rPr>
            </w:pPr>
          </w:p>
        </w:tc>
        <w:tc>
          <w:tcPr>
            <w:tcW w:w="7240" w:type="dxa"/>
            <w:gridSpan w:val="5"/>
            <w:vMerge w:val="restart"/>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postępowania i w jej trakcie uzmysłowić mu szkodliwość prowadzonych przez</w:t>
            </w:r>
          </w:p>
        </w:tc>
      </w:tr>
      <w:tr w:rsidR="001026AC">
        <w:trPr>
          <w:trHeight w:val="234"/>
        </w:trPr>
        <w:tc>
          <w:tcPr>
            <w:tcW w:w="206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zdarzenia ze</w:t>
            </w:r>
          </w:p>
        </w:tc>
        <w:tc>
          <w:tcPr>
            <w:tcW w:w="7240" w:type="dxa"/>
            <w:gridSpan w:val="5"/>
            <w:vMerge/>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66"/>
        </w:trPr>
        <w:tc>
          <w:tcPr>
            <w:tcW w:w="2060" w:type="dxa"/>
            <w:vMerge/>
            <w:shd w:val="clear" w:color="auto" w:fill="auto"/>
            <w:vAlign w:val="bottom"/>
          </w:tcPr>
          <w:p w:rsidR="001026AC" w:rsidRDefault="001026AC">
            <w:pPr>
              <w:spacing w:line="0" w:lineRule="atLeast"/>
              <w:rPr>
                <w:rFonts w:ascii="Times New Roman" w:eastAsia="Times New Roman" w:hAnsi="Times New Roman"/>
                <w:sz w:val="14"/>
              </w:rPr>
            </w:pPr>
          </w:p>
        </w:tc>
        <w:tc>
          <w:tcPr>
            <w:tcW w:w="4240" w:type="dxa"/>
            <w:vMerge w:val="restart"/>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niego  działania.  Działania  szkoły  powinny</w:t>
            </w:r>
          </w:p>
        </w:tc>
        <w:tc>
          <w:tcPr>
            <w:tcW w:w="1500" w:type="dxa"/>
            <w:vMerge w:val="restart"/>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koncentrować</w:t>
            </w:r>
          </w:p>
        </w:tc>
        <w:tc>
          <w:tcPr>
            <w:tcW w:w="360" w:type="dxa"/>
            <w:vMerge w:val="restart"/>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się</w:t>
            </w:r>
          </w:p>
        </w:tc>
        <w:tc>
          <w:tcPr>
            <w:tcW w:w="660" w:type="dxa"/>
            <w:vMerge w:val="restart"/>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jednak</w:t>
            </w:r>
          </w:p>
        </w:tc>
        <w:tc>
          <w:tcPr>
            <w:tcW w:w="480" w:type="dxa"/>
            <w:vMerge w:val="restart"/>
            <w:shd w:val="clear" w:color="auto" w:fill="auto"/>
            <w:vAlign w:val="bottom"/>
          </w:tcPr>
          <w:p w:rsidR="001026AC" w:rsidRDefault="001026AC">
            <w:pPr>
              <w:spacing w:line="0" w:lineRule="atLeast"/>
              <w:ind w:right="14"/>
              <w:jc w:val="right"/>
              <w:rPr>
                <w:rFonts w:ascii="Cambria" w:eastAsia="Cambria" w:hAnsi="Cambria"/>
              </w:rPr>
            </w:pPr>
            <w:r>
              <w:rPr>
                <w:rFonts w:ascii="Cambria" w:eastAsia="Cambria" w:hAnsi="Cambria"/>
              </w:rPr>
              <w:t>na</w:t>
            </w:r>
          </w:p>
        </w:tc>
      </w:tr>
      <w:tr w:rsidR="001026AC">
        <w:trPr>
          <w:trHeight w:val="234"/>
        </w:trPr>
        <w:tc>
          <w:tcPr>
            <w:tcW w:w="206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szkoły/ spoza</w:t>
            </w:r>
          </w:p>
        </w:tc>
        <w:tc>
          <w:tcPr>
            <w:tcW w:w="424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150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36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66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480" w:type="dxa"/>
            <w:vMerge/>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68"/>
        </w:trPr>
        <w:tc>
          <w:tcPr>
            <w:tcW w:w="2060" w:type="dxa"/>
            <w:vMerge/>
            <w:shd w:val="clear" w:color="auto" w:fill="auto"/>
            <w:vAlign w:val="bottom"/>
          </w:tcPr>
          <w:p w:rsidR="001026AC" w:rsidRDefault="001026AC">
            <w:pPr>
              <w:spacing w:line="0" w:lineRule="atLeast"/>
              <w:rPr>
                <w:rFonts w:ascii="Times New Roman" w:eastAsia="Times New Roman" w:hAnsi="Times New Roman"/>
                <w:sz w:val="14"/>
              </w:rPr>
            </w:pPr>
          </w:p>
        </w:tc>
        <w:tc>
          <w:tcPr>
            <w:tcW w:w="7240" w:type="dxa"/>
            <w:gridSpan w:val="5"/>
            <w:vMerge w:val="restart"/>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aktywnościach wychowawczych. W przypadku upowszechniania przez sprawców</w:t>
            </w:r>
          </w:p>
        </w:tc>
      </w:tr>
      <w:tr w:rsidR="001026AC">
        <w:trPr>
          <w:trHeight w:val="234"/>
        </w:trPr>
        <w:tc>
          <w:tcPr>
            <w:tcW w:w="206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szkoły</w:t>
            </w:r>
          </w:p>
        </w:tc>
        <w:tc>
          <w:tcPr>
            <w:tcW w:w="7240" w:type="dxa"/>
            <w:gridSpan w:val="5"/>
            <w:vMerge/>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66"/>
        </w:trPr>
        <w:tc>
          <w:tcPr>
            <w:tcW w:w="2060" w:type="dxa"/>
            <w:vMerge/>
            <w:shd w:val="clear" w:color="auto" w:fill="auto"/>
            <w:vAlign w:val="bottom"/>
          </w:tcPr>
          <w:p w:rsidR="001026AC" w:rsidRDefault="001026AC">
            <w:pPr>
              <w:spacing w:line="0" w:lineRule="atLeast"/>
              <w:rPr>
                <w:rFonts w:ascii="Times New Roman" w:eastAsia="Times New Roman" w:hAnsi="Times New Roman"/>
                <w:sz w:val="14"/>
              </w:rPr>
            </w:pPr>
          </w:p>
        </w:tc>
        <w:tc>
          <w:tcPr>
            <w:tcW w:w="7240" w:type="dxa"/>
            <w:gridSpan w:val="5"/>
            <w:vMerge w:val="restart"/>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treści nielegalnych (np. pornografii dziecięcej) należy złożyć zawiadomienie o</w:t>
            </w:r>
          </w:p>
        </w:tc>
      </w:tr>
      <w:tr w:rsidR="001026AC">
        <w:trPr>
          <w:trHeight w:val="86"/>
        </w:trPr>
        <w:tc>
          <w:tcPr>
            <w:tcW w:w="2060" w:type="dxa"/>
            <w:shd w:val="clear" w:color="auto" w:fill="auto"/>
            <w:vAlign w:val="bottom"/>
          </w:tcPr>
          <w:p w:rsidR="001026AC" w:rsidRDefault="001026AC">
            <w:pPr>
              <w:spacing w:line="0" w:lineRule="atLeast"/>
              <w:rPr>
                <w:rFonts w:ascii="Times New Roman" w:eastAsia="Times New Roman" w:hAnsi="Times New Roman"/>
                <w:sz w:val="7"/>
              </w:rPr>
            </w:pPr>
          </w:p>
        </w:tc>
        <w:tc>
          <w:tcPr>
            <w:tcW w:w="7240" w:type="dxa"/>
            <w:gridSpan w:val="5"/>
            <w:vMerge/>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252"/>
        </w:trPr>
        <w:tc>
          <w:tcPr>
            <w:tcW w:w="2060" w:type="dxa"/>
            <w:shd w:val="clear" w:color="auto" w:fill="auto"/>
            <w:vAlign w:val="bottom"/>
          </w:tcPr>
          <w:p w:rsidR="001026AC" w:rsidRDefault="001026AC">
            <w:pPr>
              <w:spacing w:line="0" w:lineRule="atLeast"/>
              <w:rPr>
                <w:rFonts w:ascii="Times New Roman" w:eastAsia="Times New Roman" w:hAnsi="Times New Roman"/>
                <w:sz w:val="21"/>
              </w:rPr>
            </w:pPr>
          </w:p>
        </w:tc>
        <w:tc>
          <w:tcPr>
            <w:tcW w:w="4240" w:type="dxa"/>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zdarzeniu na Policję.</w:t>
            </w:r>
          </w:p>
        </w:tc>
        <w:tc>
          <w:tcPr>
            <w:tcW w:w="150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660" w:type="dxa"/>
            <w:shd w:val="clear" w:color="auto" w:fill="auto"/>
            <w:vAlign w:val="bottom"/>
          </w:tcPr>
          <w:p w:rsidR="001026AC" w:rsidRDefault="001026AC">
            <w:pPr>
              <w:spacing w:line="0" w:lineRule="atLeast"/>
              <w:rPr>
                <w:rFonts w:ascii="Times New Roman" w:eastAsia="Times New Roman" w:hAnsi="Times New Roman"/>
                <w:sz w:val="21"/>
              </w:rPr>
            </w:pPr>
          </w:p>
        </w:tc>
        <w:tc>
          <w:tcPr>
            <w:tcW w:w="48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82"/>
        </w:trPr>
        <w:tc>
          <w:tcPr>
            <w:tcW w:w="20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7240" w:type="dxa"/>
            <w:gridSpan w:val="5"/>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r>
      <w:tr w:rsidR="001026AC">
        <w:trPr>
          <w:trHeight w:val="302"/>
        </w:trPr>
        <w:tc>
          <w:tcPr>
            <w:tcW w:w="2060" w:type="dxa"/>
            <w:shd w:val="clear" w:color="auto" w:fill="auto"/>
            <w:vAlign w:val="bottom"/>
          </w:tcPr>
          <w:p w:rsidR="001026AC" w:rsidRDefault="001026AC">
            <w:pPr>
              <w:spacing w:line="0" w:lineRule="atLeast"/>
              <w:rPr>
                <w:rFonts w:ascii="Times New Roman" w:eastAsia="Times New Roman" w:hAnsi="Times New Roman"/>
                <w:sz w:val="24"/>
              </w:rPr>
            </w:pP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Dzieci - ofiary i świadków zdarzenia – należy od pierwszego etapu interwencji -</w:t>
            </w:r>
          </w:p>
        </w:tc>
      </w:tr>
      <w:tr w:rsidR="001026AC">
        <w:trPr>
          <w:trHeight w:val="254"/>
        </w:trPr>
        <w:tc>
          <w:tcPr>
            <w:tcW w:w="206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240" w:type="dxa"/>
            <w:gridSpan w:val="5"/>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otoczyć opieką psychologiczno-pedagogiczną. Rozmowa z dzieckiem powinna się</w:t>
            </w:r>
          </w:p>
        </w:tc>
      </w:tr>
      <w:tr w:rsidR="001026AC">
        <w:trPr>
          <w:trHeight w:val="84"/>
        </w:trPr>
        <w:tc>
          <w:tcPr>
            <w:tcW w:w="206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7240" w:type="dxa"/>
            <w:gridSpan w:val="5"/>
            <w:vMerge w:val="restart"/>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odbywać w warunkach jego komfortu psychicznego, z poszanowaniem poufności</w:t>
            </w:r>
          </w:p>
        </w:tc>
      </w:tr>
      <w:tr w:rsidR="001026AC">
        <w:trPr>
          <w:trHeight w:val="234"/>
        </w:trPr>
        <w:tc>
          <w:tcPr>
            <w:tcW w:w="206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ofiar zdarzenia</w:t>
            </w:r>
          </w:p>
        </w:tc>
        <w:tc>
          <w:tcPr>
            <w:tcW w:w="7240" w:type="dxa"/>
            <w:gridSpan w:val="5"/>
            <w:vMerge/>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86"/>
        </w:trPr>
        <w:tc>
          <w:tcPr>
            <w:tcW w:w="206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7240" w:type="dxa"/>
            <w:gridSpan w:val="5"/>
            <w:vMerge w:val="restart"/>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i podmiotowości ucznia ze względu na fakt, iż kontakt z treściami nielegalnymi</w:t>
            </w:r>
          </w:p>
        </w:tc>
      </w:tr>
      <w:tr w:rsidR="001026AC">
        <w:trPr>
          <w:trHeight w:val="166"/>
        </w:trPr>
        <w:tc>
          <w:tcPr>
            <w:tcW w:w="2060" w:type="dxa"/>
            <w:shd w:val="clear" w:color="auto" w:fill="auto"/>
            <w:vAlign w:val="bottom"/>
          </w:tcPr>
          <w:p w:rsidR="001026AC" w:rsidRDefault="001026AC">
            <w:pPr>
              <w:spacing w:line="0" w:lineRule="atLeast"/>
              <w:rPr>
                <w:rFonts w:ascii="Times New Roman" w:eastAsia="Times New Roman" w:hAnsi="Times New Roman"/>
                <w:sz w:val="14"/>
              </w:rPr>
            </w:pPr>
          </w:p>
        </w:tc>
        <w:tc>
          <w:tcPr>
            <w:tcW w:w="7240" w:type="dxa"/>
            <w:gridSpan w:val="5"/>
            <w:vMerge/>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264"/>
        </w:trPr>
        <w:tc>
          <w:tcPr>
            <w:tcW w:w="20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40" w:type="dxa"/>
            <w:gridSpan w:val="5"/>
            <w:tcBorders>
              <w:bottom w:val="single" w:sz="8" w:space="0" w:color="auto"/>
            </w:tcBorders>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może mieć bardzo szkodliwy wpływ na jego psychikę. W jej trakcie należy ustalić</w:t>
            </w:r>
          </w:p>
        </w:tc>
      </w:tr>
      <w:tr w:rsidR="001026AC">
        <w:trPr>
          <w:trHeight w:val="505"/>
        </w:trPr>
        <w:tc>
          <w:tcPr>
            <w:tcW w:w="2060" w:type="dxa"/>
            <w:shd w:val="clear" w:color="auto" w:fill="auto"/>
            <w:vAlign w:val="bottom"/>
          </w:tcPr>
          <w:p w:rsidR="001026AC" w:rsidRDefault="001026AC">
            <w:pPr>
              <w:spacing w:line="0" w:lineRule="atLeast"/>
              <w:rPr>
                <w:rFonts w:ascii="Times New Roman" w:eastAsia="Times New Roman" w:hAnsi="Times New Roman"/>
                <w:sz w:val="24"/>
              </w:rPr>
            </w:pPr>
          </w:p>
        </w:tc>
        <w:tc>
          <w:tcPr>
            <w:tcW w:w="4240" w:type="dxa"/>
            <w:shd w:val="clear" w:color="auto" w:fill="auto"/>
            <w:vAlign w:val="bottom"/>
          </w:tcPr>
          <w:p w:rsidR="001026AC" w:rsidRDefault="001026AC">
            <w:pPr>
              <w:spacing w:line="0" w:lineRule="atLeast"/>
              <w:rPr>
                <w:rFonts w:ascii="Times New Roman" w:eastAsia="Times New Roman" w:hAnsi="Times New Roman"/>
                <w:sz w:val="24"/>
              </w:rPr>
            </w:pPr>
          </w:p>
        </w:tc>
        <w:tc>
          <w:tcPr>
            <w:tcW w:w="1500" w:type="dxa"/>
            <w:shd w:val="clear" w:color="auto" w:fill="auto"/>
            <w:vAlign w:val="bottom"/>
          </w:tcPr>
          <w:p w:rsidR="001026AC" w:rsidRDefault="001026AC">
            <w:pPr>
              <w:spacing w:line="0" w:lineRule="atLeast"/>
              <w:rPr>
                <w:rFonts w:ascii="Times New Roman" w:eastAsia="Times New Roman" w:hAnsi="Times New Roman"/>
                <w:sz w:val="24"/>
              </w:rPr>
            </w:pPr>
          </w:p>
        </w:tc>
        <w:tc>
          <w:tcPr>
            <w:tcW w:w="360" w:type="dxa"/>
            <w:shd w:val="clear" w:color="auto" w:fill="auto"/>
            <w:vAlign w:val="bottom"/>
          </w:tcPr>
          <w:p w:rsidR="001026AC" w:rsidRDefault="001026AC">
            <w:pPr>
              <w:spacing w:line="0" w:lineRule="atLeast"/>
              <w:rPr>
                <w:rFonts w:ascii="Times New Roman" w:eastAsia="Times New Roman" w:hAnsi="Times New Roman"/>
                <w:sz w:val="24"/>
              </w:rPr>
            </w:pPr>
          </w:p>
        </w:tc>
        <w:tc>
          <w:tcPr>
            <w:tcW w:w="660" w:type="dxa"/>
            <w:shd w:val="clear" w:color="auto" w:fill="auto"/>
            <w:vAlign w:val="bottom"/>
          </w:tcPr>
          <w:p w:rsidR="001026AC" w:rsidRDefault="001026AC">
            <w:pPr>
              <w:spacing w:line="0" w:lineRule="atLeast"/>
              <w:rPr>
                <w:rFonts w:ascii="Times New Roman" w:eastAsia="Times New Roman" w:hAnsi="Times New Roman"/>
                <w:sz w:val="24"/>
              </w:rPr>
            </w:pPr>
          </w:p>
        </w:tc>
        <w:tc>
          <w:tcPr>
            <w:tcW w:w="480" w:type="dxa"/>
            <w:shd w:val="clear" w:color="auto" w:fill="auto"/>
            <w:vAlign w:val="bottom"/>
          </w:tcPr>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41</w:t>
            </w:r>
          </w:p>
        </w:tc>
      </w:tr>
    </w:tbl>
    <w:p w:rsidR="001026AC" w:rsidRDefault="001026AC">
      <w:pPr>
        <w:rPr>
          <w:rFonts w:ascii="Arial Narrow" w:eastAsia="Arial Narrow" w:hAnsi="Arial Narrow"/>
          <w:sz w:val="24"/>
        </w:rPr>
        <w:sectPr w:rsidR="001026AC">
          <w:pgSz w:w="11900" w:h="16838"/>
          <w:pgMar w:top="1440" w:right="1306" w:bottom="425" w:left="1300" w:header="0" w:footer="0" w:gutter="0"/>
          <w:cols w:space="0" w:equalWidth="0">
            <w:col w:w="9300"/>
          </w:cols>
          <w:docGrid w:linePitch="360"/>
        </w:sectPr>
      </w:pPr>
    </w:p>
    <w:tbl>
      <w:tblPr>
        <w:tblW w:w="0" w:type="auto"/>
        <w:tblInd w:w="10" w:type="dxa"/>
        <w:tblLayout w:type="fixed"/>
        <w:tblCellMar>
          <w:top w:w="0" w:type="dxa"/>
          <w:left w:w="0" w:type="dxa"/>
          <w:bottom w:w="0" w:type="dxa"/>
          <w:right w:w="0" w:type="dxa"/>
        </w:tblCellMar>
        <w:tblLook w:val="0000"/>
      </w:tblPr>
      <w:tblGrid>
        <w:gridCol w:w="120"/>
        <w:gridCol w:w="320"/>
        <w:gridCol w:w="1680"/>
        <w:gridCol w:w="100"/>
        <w:gridCol w:w="1140"/>
        <w:gridCol w:w="100"/>
        <w:gridCol w:w="60"/>
        <w:gridCol w:w="560"/>
        <w:gridCol w:w="1300"/>
        <w:gridCol w:w="2320"/>
        <w:gridCol w:w="220"/>
        <w:gridCol w:w="1300"/>
        <w:gridCol w:w="80"/>
        <w:gridCol w:w="20"/>
      </w:tblGrid>
      <w:tr w:rsidR="001026AC">
        <w:trPr>
          <w:trHeight w:val="246"/>
        </w:trPr>
        <w:tc>
          <w:tcPr>
            <w:tcW w:w="120" w:type="dxa"/>
            <w:tcBorders>
              <w:top w:val="single" w:sz="8" w:space="0" w:color="auto"/>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bookmarkStart w:id="40" w:name="page42"/>
            <w:bookmarkEnd w:id="40"/>
          </w:p>
        </w:tc>
        <w:tc>
          <w:tcPr>
            <w:tcW w:w="32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top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480" w:type="dxa"/>
            <w:gridSpan w:val="6"/>
            <w:tcBorders>
              <w:top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okoliczności uzyskania przez ofiarę dostępu do ww. treści.</w:t>
            </w:r>
          </w:p>
        </w:tc>
        <w:tc>
          <w:tcPr>
            <w:tcW w:w="22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30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 w:type="dxa"/>
            <w:tcBorders>
              <w:top w:val="single" w:sz="8" w:space="0" w:color="auto"/>
            </w:tcBorders>
            <w:shd w:val="clear" w:color="auto" w:fill="000000"/>
            <w:vAlign w:val="bottom"/>
          </w:tcPr>
          <w:p w:rsidR="001026AC" w:rsidRDefault="001026AC">
            <w:pPr>
              <w:spacing w:line="0" w:lineRule="atLeast"/>
              <w:rPr>
                <w:rFonts w:ascii="Times New Roman" w:eastAsia="Times New Roman" w:hAnsi="Times New Roman"/>
                <w:sz w:val="21"/>
              </w:rPr>
            </w:pPr>
          </w:p>
        </w:tc>
      </w:tr>
      <w:tr w:rsidR="001026AC">
        <w:trPr>
          <w:trHeight w:val="33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Należy koniecznie powiadomić ich rodziców lub opiekunów prawnych o</w:t>
            </w:r>
          </w:p>
        </w:tc>
        <w:tc>
          <w:tcPr>
            <w:tcW w:w="20" w:type="dxa"/>
            <w:shd w:val="clear" w:color="auto" w:fill="000000"/>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zdarzeniu i uzgodnić z nimi podejmowane działania i formy wsparcia dziecka.</w:t>
            </w:r>
          </w:p>
        </w:tc>
        <w:tc>
          <w:tcPr>
            <w:tcW w:w="20" w:type="dxa"/>
            <w:shd w:val="clear" w:color="auto" w:fill="000000"/>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Działania szkoły w takich przypadkach powinna cechować poufność i empatia w</w:t>
            </w:r>
          </w:p>
        </w:tc>
        <w:tc>
          <w:tcPr>
            <w:tcW w:w="20" w:type="dxa"/>
            <w:shd w:val="clear" w:color="auto" w:fill="000000"/>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kontaktach z wszystkimi uczestnikami zdarzenia oraz udzielającymi wsparcia.</w:t>
            </w:r>
          </w:p>
        </w:tc>
        <w:tc>
          <w:tcPr>
            <w:tcW w:w="20" w:type="dxa"/>
            <w:shd w:val="clear" w:color="auto" w:fill="000000"/>
            <w:vAlign w:val="bottom"/>
          </w:tcPr>
          <w:p w:rsidR="001026AC" w:rsidRDefault="001026AC">
            <w:pPr>
              <w:spacing w:line="0" w:lineRule="atLeast"/>
              <w:rPr>
                <w:rFonts w:ascii="Times New Roman" w:eastAsia="Times New Roman" w:hAnsi="Times New Roman"/>
                <w:sz w:val="22"/>
              </w:rPr>
            </w:pPr>
          </w:p>
        </w:tc>
      </w:tr>
      <w:tr w:rsidR="001026AC">
        <w:trPr>
          <w:trHeight w:val="331"/>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W przypadku kontaktu dziecka z treściami szkodliwymi należy dokładnie zbadać</w:t>
            </w:r>
          </w:p>
        </w:tc>
        <w:tc>
          <w:tcPr>
            <w:tcW w:w="20" w:type="dxa"/>
            <w:shd w:val="clear" w:color="auto" w:fill="000000"/>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sposób, w jaki nastąpił kontakt dziecka z nimi. Poszukiwanie przez dziecko tego</w:t>
            </w:r>
          </w:p>
        </w:tc>
        <w:tc>
          <w:tcPr>
            <w:tcW w:w="20" w:type="dxa"/>
            <w:shd w:val="clear" w:color="auto" w:fill="000000"/>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typu treści w sieci lub podsuwanie ich dziecku przez innych może być oznaką</w:t>
            </w:r>
          </w:p>
        </w:tc>
        <w:tc>
          <w:tcPr>
            <w:tcW w:w="20" w:type="dxa"/>
            <w:shd w:val="clear" w:color="auto" w:fill="000000"/>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niepokojących incydentów ze świata rzeczywistego. Np. kontakty z osobami</w:t>
            </w:r>
          </w:p>
        </w:tc>
        <w:tc>
          <w:tcPr>
            <w:tcW w:w="20" w:type="dxa"/>
            <w:shd w:val="clear" w:color="auto" w:fill="000000"/>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handlującymi  narkotykami  czy  proces  rekrutacji  do  sekty  lub  innej</w:t>
            </w:r>
          </w:p>
        </w:tc>
        <w:tc>
          <w:tcPr>
            <w:tcW w:w="20" w:type="dxa"/>
            <w:shd w:val="clear" w:color="auto" w:fill="000000"/>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860" w:type="dxa"/>
            <w:gridSpan w:val="4"/>
            <w:shd w:val="clear" w:color="auto" w:fill="auto"/>
            <w:vAlign w:val="bottom"/>
          </w:tcPr>
          <w:p w:rsidR="001026AC" w:rsidRDefault="001026AC">
            <w:pPr>
              <w:spacing w:line="0" w:lineRule="atLeast"/>
              <w:rPr>
                <w:rFonts w:ascii="Cambria" w:eastAsia="Cambria" w:hAnsi="Cambria"/>
                <w:w w:val="99"/>
              </w:rPr>
            </w:pPr>
            <w:r>
              <w:rPr>
                <w:rFonts w:ascii="Cambria" w:eastAsia="Cambria" w:hAnsi="Cambria"/>
                <w:w w:val="99"/>
              </w:rPr>
              <w:t>niebezpiecznej grupy.</w:t>
            </w:r>
          </w:p>
        </w:tc>
        <w:tc>
          <w:tcPr>
            <w:tcW w:w="1300" w:type="dxa"/>
            <w:shd w:val="clear" w:color="auto" w:fill="auto"/>
            <w:vAlign w:val="bottom"/>
          </w:tcPr>
          <w:p w:rsidR="001026AC" w:rsidRDefault="001026AC">
            <w:pPr>
              <w:spacing w:line="0" w:lineRule="atLeast"/>
              <w:rPr>
                <w:rFonts w:ascii="Times New Roman" w:eastAsia="Times New Roman" w:hAnsi="Times New Roman"/>
                <w:sz w:val="22"/>
              </w:rPr>
            </w:pPr>
          </w:p>
        </w:tc>
        <w:tc>
          <w:tcPr>
            <w:tcW w:w="2320" w:type="dxa"/>
            <w:shd w:val="clear" w:color="auto" w:fill="auto"/>
            <w:vAlign w:val="bottom"/>
          </w:tcPr>
          <w:p w:rsidR="001026AC" w:rsidRDefault="001026AC">
            <w:pPr>
              <w:spacing w:line="0" w:lineRule="atLeast"/>
              <w:rPr>
                <w:rFonts w:ascii="Times New Roman" w:eastAsia="Times New Roman" w:hAnsi="Times New Roman"/>
                <w:sz w:val="22"/>
              </w:rPr>
            </w:pPr>
          </w:p>
        </w:tc>
        <w:tc>
          <w:tcPr>
            <w:tcW w:w="220" w:type="dxa"/>
            <w:shd w:val="clear" w:color="auto" w:fill="auto"/>
            <w:vAlign w:val="bottom"/>
          </w:tcPr>
          <w:p w:rsidR="001026AC" w:rsidRDefault="001026AC">
            <w:pPr>
              <w:spacing w:line="0" w:lineRule="atLeast"/>
              <w:rPr>
                <w:rFonts w:ascii="Times New Roman" w:eastAsia="Times New Roman" w:hAnsi="Times New Roman"/>
                <w:sz w:val="22"/>
              </w:rPr>
            </w:pPr>
          </w:p>
        </w:tc>
        <w:tc>
          <w:tcPr>
            <w:tcW w:w="1300" w:type="dxa"/>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20" w:type="dxa"/>
            <w:shd w:val="clear" w:color="auto" w:fill="000000"/>
            <w:vAlign w:val="bottom"/>
          </w:tcPr>
          <w:p w:rsidR="001026AC" w:rsidRDefault="001026AC">
            <w:pPr>
              <w:spacing w:line="0" w:lineRule="atLeast"/>
              <w:rPr>
                <w:rFonts w:ascii="Times New Roman" w:eastAsia="Times New Roman" w:hAnsi="Times New Roman"/>
                <w:sz w:val="22"/>
              </w:rPr>
            </w:pPr>
          </w:p>
        </w:tc>
      </w:tr>
      <w:tr w:rsidR="001026AC">
        <w:trPr>
          <w:trHeight w:val="98"/>
        </w:trPr>
        <w:tc>
          <w:tcPr>
            <w:tcW w:w="12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4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 w:type="dxa"/>
            <w:tcBorders>
              <w:bottom w:val="single" w:sz="8" w:space="0" w:color="auto"/>
            </w:tcBorders>
            <w:shd w:val="clear" w:color="auto" w:fill="000000"/>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000" w:type="dxa"/>
            <w:gridSpan w:val="2"/>
            <w:vMerge w:val="restart"/>
            <w:tcBorders>
              <w:right w:val="single" w:sz="8" w:space="0" w:color="auto"/>
            </w:tcBorders>
            <w:shd w:val="clear" w:color="auto" w:fill="auto"/>
            <w:vAlign w:val="bottom"/>
          </w:tcPr>
          <w:p w:rsidR="001026AC" w:rsidRDefault="001026AC">
            <w:pPr>
              <w:spacing w:line="0" w:lineRule="atLeast"/>
              <w:ind w:right="39"/>
              <w:jc w:val="center"/>
              <w:rPr>
                <w:rFonts w:ascii="Cambria" w:eastAsia="Cambria" w:hAnsi="Cambria"/>
                <w:b/>
                <w:w w:val="99"/>
              </w:rPr>
            </w:pPr>
            <w:r>
              <w:rPr>
                <w:rFonts w:ascii="Cambria" w:eastAsia="Cambria" w:hAnsi="Cambria"/>
                <w:b/>
                <w:w w:val="99"/>
              </w:rPr>
              <w:t>Aktywności wobec</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300" w:type="dxa"/>
            <w:gridSpan w:val="3"/>
            <w:shd w:val="clear" w:color="auto" w:fill="auto"/>
            <w:vAlign w:val="bottom"/>
          </w:tcPr>
          <w:p w:rsidR="001026AC" w:rsidRDefault="001026AC">
            <w:pPr>
              <w:spacing w:line="0" w:lineRule="atLeast"/>
              <w:rPr>
                <w:rFonts w:ascii="Cambria" w:eastAsia="Cambria" w:hAnsi="Cambria"/>
              </w:rPr>
            </w:pPr>
            <w:r>
              <w:rPr>
                <w:rFonts w:ascii="Cambria" w:eastAsia="Cambria" w:hAnsi="Cambria"/>
              </w:rPr>
              <w:t>W przypadku,</w:t>
            </w:r>
          </w:p>
        </w:tc>
        <w:tc>
          <w:tcPr>
            <w:tcW w:w="56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gdy</w:t>
            </w:r>
          </w:p>
        </w:tc>
        <w:tc>
          <w:tcPr>
            <w:tcW w:w="3620" w:type="dxa"/>
            <w:gridSpan w:val="2"/>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informacja na temat zdarzenia dotrze</w:t>
            </w:r>
          </w:p>
        </w:tc>
        <w:tc>
          <w:tcPr>
            <w:tcW w:w="1600" w:type="dxa"/>
            <w:gridSpan w:val="3"/>
            <w:shd w:val="clear" w:color="auto" w:fill="auto"/>
            <w:vAlign w:val="bottom"/>
          </w:tcPr>
          <w:p w:rsidR="001026AC" w:rsidRDefault="001026AC">
            <w:pPr>
              <w:spacing w:line="0" w:lineRule="atLeast"/>
              <w:ind w:right="120"/>
              <w:jc w:val="right"/>
              <w:rPr>
                <w:rFonts w:ascii="Cambria" w:eastAsia="Cambria" w:hAnsi="Cambria"/>
              </w:rPr>
            </w:pPr>
            <w:r>
              <w:rPr>
                <w:rFonts w:ascii="Cambria" w:eastAsia="Cambria" w:hAnsi="Cambria"/>
              </w:rPr>
              <w:t>do środowiska</w:t>
            </w:r>
          </w:p>
        </w:tc>
        <w:tc>
          <w:tcPr>
            <w:tcW w:w="20" w:type="dxa"/>
            <w:shd w:val="clear" w:color="auto" w:fill="000000"/>
            <w:vAlign w:val="bottom"/>
          </w:tcPr>
          <w:p w:rsidR="001026AC" w:rsidRDefault="001026AC">
            <w:pPr>
              <w:spacing w:line="0" w:lineRule="atLeast"/>
              <w:rPr>
                <w:rFonts w:ascii="Times New Roman" w:eastAsia="Times New Roman" w:hAnsi="Times New Roman"/>
                <w:sz w:val="24"/>
              </w:rPr>
            </w:pPr>
          </w:p>
        </w:tc>
      </w:tr>
      <w:tr w:rsidR="001026AC">
        <w:trPr>
          <w:trHeight w:val="125"/>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000" w:type="dxa"/>
            <w:gridSpan w:val="2"/>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1300" w:type="dxa"/>
            <w:gridSpan w:val="3"/>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rówieśniczego</w:t>
            </w:r>
          </w:p>
        </w:tc>
        <w:tc>
          <w:tcPr>
            <w:tcW w:w="560" w:type="dxa"/>
            <w:vMerge w:val="restart"/>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ofiary</w:t>
            </w:r>
          </w:p>
        </w:tc>
        <w:tc>
          <w:tcPr>
            <w:tcW w:w="3620" w:type="dxa"/>
            <w:gridSpan w:val="2"/>
            <w:vMerge w:val="restart"/>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 w klasie, czy szkole, wskazane jest</w:t>
            </w:r>
          </w:p>
        </w:tc>
        <w:tc>
          <w:tcPr>
            <w:tcW w:w="1600" w:type="dxa"/>
            <w:gridSpan w:val="3"/>
            <w:vMerge w:val="restart"/>
            <w:shd w:val="clear" w:color="auto" w:fill="auto"/>
            <w:vAlign w:val="bottom"/>
          </w:tcPr>
          <w:p w:rsidR="001026AC" w:rsidRDefault="001026AC">
            <w:pPr>
              <w:spacing w:line="0" w:lineRule="atLeast"/>
              <w:ind w:right="120"/>
              <w:jc w:val="right"/>
              <w:rPr>
                <w:rFonts w:ascii="Cambria" w:eastAsia="Cambria" w:hAnsi="Cambria"/>
              </w:rPr>
            </w:pPr>
            <w:r>
              <w:rPr>
                <w:rFonts w:ascii="Cambria" w:eastAsia="Cambria" w:hAnsi="Cambria"/>
              </w:rPr>
              <w:t>podjęcie działań</w:t>
            </w:r>
          </w:p>
        </w:tc>
        <w:tc>
          <w:tcPr>
            <w:tcW w:w="20" w:type="dxa"/>
            <w:shd w:val="clear" w:color="auto" w:fill="000000"/>
            <w:vAlign w:val="bottom"/>
          </w:tcPr>
          <w:p w:rsidR="001026AC" w:rsidRDefault="001026AC">
            <w:pPr>
              <w:spacing w:line="0" w:lineRule="atLeast"/>
              <w:rPr>
                <w:rFonts w:ascii="Times New Roman" w:eastAsia="Times New Roman" w:hAnsi="Times New Roman"/>
                <w:sz w:val="10"/>
              </w:rPr>
            </w:pPr>
          </w:p>
        </w:tc>
      </w:tr>
      <w:tr w:rsidR="001026AC">
        <w:trPr>
          <w:trHeight w:val="127"/>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320" w:type="dxa"/>
            <w:shd w:val="clear" w:color="auto" w:fill="auto"/>
            <w:vAlign w:val="bottom"/>
          </w:tcPr>
          <w:p w:rsidR="001026AC" w:rsidRDefault="001026AC">
            <w:pPr>
              <w:spacing w:line="0" w:lineRule="atLeast"/>
              <w:rPr>
                <w:rFonts w:ascii="Times New Roman" w:eastAsia="Times New Roman" w:hAnsi="Times New Roman"/>
                <w:sz w:val="11"/>
              </w:rPr>
            </w:pPr>
          </w:p>
        </w:tc>
        <w:tc>
          <w:tcPr>
            <w:tcW w:w="1680" w:type="dxa"/>
            <w:vMerge w:val="restart"/>
            <w:tcBorders>
              <w:right w:val="single" w:sz="8" w:space="0" w:color="auto"/>
            </w:tcBorders>
            <w:shd w:val="clear" w:color="auto" w:fill="auto"/>
            <w:vAlign w:val="bottom"/>
          </w:tcPr>
          <w:p w:rsidR="001026AC" w:rsidRDefault="001026AC">
            <w:pPr>
              <w:spacing w:line="0" w:lineRule="atLeast"/>
              <w:ind w:right="359"/>
              <w:jc w:val="center"/>
              <w:rPr>
                <w:rFonts w:ascii="Cambria" w:eastAsia="Cambria" w:hAnsi="Cambria"/>
                <w:b/>
              </w:rPr>
            </w:pPr>
            <w:r>
              <w:rPr>
                <w:rFonts w:ascii="Cambria" w:eastAsia="Cambria" w:hAnsi="Cambria"/>
                <w:b/>
              </w:rPr>
              <w:t>świadków</w:t>
            </w: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1300" w:type="dxa"/>
            <w:gridSpan w:val="3"/>
            <w:vMerge/>
            <w:shd w:val="clear" w:color="auto" w:fill="auto"/>
            <w:vAlign w:val="bottom"/>
          </w:tcPr>
          <w:p w:rsidR="001026AC" w:rsidRDefault="001026AC">
            <w:pPr>
              <w:spacing w:line="0" w:lineRule="atLeast"/>
              <w:rPr>
                <w:rFonts w:ascii="Times New Roman" w:eastAsia="Times New Roman" w:hAnsi="Times New Roman"/>
                <w:sz w:val="11"/>
              </w:rPr>
            </w:pPr>
          </w:p>
        </w:tc>
        <w:tc>
          <w:tcPr>
            <w:tcW w:w="5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362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c>
          <w:tcPr>
            <w:tcW w:w="1600" w:type="dxa"/>
            <w:gridSpan w:val="3"/>
            <w:vMerge/>
            <w:shd w:val="clear" w:color="auto" w:fill="auto"/>
            <w:vAlign w:val="bottom"/>
          </w:tcPr>
          <w:p w:rsidR="001026AC" w:rsidRDefault="001026AC">
            <w:pPr>
              <w:spacing w:line="0" w:lineRule="atLeast"/>
              <w:rPr>
                <w:rFonts w:ascii="Times New Roman" w:eastAsia="Times New Roman" w:hAnsi="Times New Roman"/>
                <w:sz w:val="11"/>
              </w:rPr>
            </w:pPr>
          </w:p>
        </w:tc>
        <w:tc>
          <w:tcPr>
            <w:tcW w:w="20" w:type="dxa"/>
            <w:shd w:val="clear" w:color="auto" w:fill="000000"/>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320" w:type="dxa"/>
            <w:shd w:val="clear" w:color="auto" w:fill="auto"/>
            <w:vAlign w:val="bottom"/>
          </w:tcPr>
          <w:p w:rsidR="001026AC" w:rsidRDefault="001026AC">
            <w:pPr>
              <w:spacing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5480" w:type="dxa"/>
            <w:gridSpan w:val="6"/>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edukacyjnych i wychowawczych.</w:t>
            </w:r>
          </w:p>
        </w:tc>
        <w:tc>
          <w:tcPr>
            <w:tcW w:w="220" w:type="dxa"/>
            <w:shd w:val="clear" w:color="auto" w:fill="auto"/>
            <w:vAlign w:val="bottom"/>
          </w:tcPr>
          <w:p w:rsidR="001026AC" w:rsidRDefault="001026AC">
            <w:pPr>
              <w:spacing w:line="0" w:lineRule="atLeast"/>
              <w:rPr>
                <w:rFonts w:ascii="Times New Roman" w:eastAsia="Times New Roman" w:hAnsi="Times New Roman"/>
                <w:sz w:val="11"/>
              </w:rPr>
            </w:pPr>
          </w:p>
        </w:tc>
        <w:tc>
          <w:tcPr>
            <w:tcW w:w="1300" w:type="dxa"/>
            <w:shd w:val="clear" w:color="auto" w:fill="auto"/>
            <w:vAlign w:val="bottom"/>
          </w:tcPr>
          <w:p w:rsidR="001026AC" w:rsidRDefault="001026AC">
            <w:pPr>
              <w:spacing w:line="0" w:lineRule="atLeast"/>
              <w:rPr>
                <w:rFonts w:ascii="Times New Roman" w:eastAsia="Times New Roman" w:hAnsi="Times New Roman"/>
                <w:sz w:val="11"/>
              </w:rPr>
            </w:pPr>
          </w:p>
        </w:tc>
        <w:tc>
          <w:tcPr>
            <w:tcW w:w="80" w:type="dxa"/>
            <w:shd w:val="clear" w:color="auto" w:fill="auto"/>
            <w:vAlign w:val="bottom"/>
          </w:tcPr>
          <w:p w:rsidR="001026AC" w:rsidRDefault="001026AC">
            <w:pPr>
              <w:spacing w:line="0" w:lineRule="atLeast"/>
              <w:rPr>
                <w:rFonts w:ascii="Times New Roman" w:eastAsia="Times New Roman" w:hAnsi="Times New Roman"/>
                <w:sz w:val="11"/>
              </w:rPr>
            </w:pPr>
          </w:p>
        </w:tc>
        <w:tc>
          <w:tcPr>
            <w:tcW w:w="20" w:type="dxa"/>
            <w:shd w:val="clear" w:color="auto" w:fill="000000"/>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320" w:type="dxa"/>
            <w:shd w:val="clear" w:color="auto" w:fill="auto"/>
            <w:vAlign w:val="bottom"/>
          </w:tcPr>
          <w:p w:rsidR="001026AC" w:rsidRDefault="001026AC">
            <w:pPr>
              <w:spacing w:line="0" w:lineRule="atLeast"/>
              <w:rPr>
                <w:rFonts w:ascii="Times New Roman" w:eastAsia="Times New Roman" w:hAnsi="Times New Roman"/>
                <w:sz w:val="11"/>
              </w:rPr>
            </w:pPr>
          </w:p>
        </w:tc>
        <w:tc>
          <w:tcPr>
            <w:tcW w:w="16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5480" w:type="dxa"/>
            <w:gridSpan w:val="6"/>
            <w:vMerge/>
            <w:shd w:val="clear" w:color="auto" w:fill="auto"/>
            <w:vAlign w:val="bottom"/>
          </w:tcPr>
          <w:p w:rsidR="001026AC" w:rsidRDefault="001026AC">
            <w:pPr>
              <w:spacing w:line="0" w:lineRule="atLeast"/>
              <w:rPr>
                <w:rFonts w:ascii="Times New Roman" w:eastAsia="Times New Roman" w:hAnsi="Times New Roman"/>
                <w:sz w:val="11"/>
              </w:rPr>
            </w:pPr>
          </w:p>
        </w:tc>
        <w:tc>
          <w:tcPr>
            <w:tcW w:w="220" w:type="dxa"/>
            <w:shd w:val="clear" w:color="auto" w:fill="auto"/>
            <w:vAlign w:val="bottom"/>
          </w:tcPr>
          <w:p w:rsidR="001026AC" w:rsidRDefault="001026AC">
            <w:pPr>
              <w:spacing w:line="0" w:lineRule="atLeast"/>
              <w:rPr>
                <w:rFonts w:ascii="Times New Roman" w:eastAsia="Times New Roman" w:hAnsi="Times New Roman"/>
                <w:sz w:val="11"/>
              </w:rPr>
            </w:pPr>
          </w:p>
        </w:tc>
        <w:tc>
          <w:tcPr>
            <w:tcW w:w="1300" w:type="dxa"/>
            <w:shd w:val="clear" w:color="auto" w:fill="auto"/>
            <w:vAlign w:val="bottom"/>
          </w:tcPr>
          <w:p w:rsidR="001026AC" w:rsidRDefault="001026AC">
            <w:pPr>
              <w:spacing w:line="0" w:lineRule="atLeast"/>
              <w:rPr>
                <w:rFonts w:ascii="Times New Roman" w:eastAsia="Times New Roman" w:hAnsi="Times New Roman"/>
                <w:sz w:val="11"/>
              </w:rPr>
            </w:pPr>
          </w:p>
        </w:tc>
        <w:tc>
          <w:tcPr>
            <w:tcW w:w="80" w:type="dxa"/>
            <w:shd w:val="clear" w:color="auto" w:fill="auto"/>
            <w:vAlign w:val="bottom"/>
          </w:tcPr>
          <w:p w:rsidR="001026AC" w:rsidRDefault="001026AC">
            <w:pPr>
              <w:spacing w:line="0" w:lineRule="atLeast"/>
              <w:rPr>
                <w:rFonts w:ascii="Times New Roman" w:eastAsia="Times New Roman" w:hAnsi="Times New Roman"/>
                <w:sz w:val="11"/>
              </w:rPr>
            </w:pPr>
          </w:p>
        </w:tc>
        <w:tc>
          <w:tcPr>
            <w:tcW w:w="20" w:type="dxa"/>
            <w:shd w:val="clear" w:color="auto" w:fill="000000"/>
            <w:vAlign w:val="bottom"/>
          </w:tcPr>
          <w:p w:rsidR="001026AC" w:rsidRDefault="001026AC">
            <w:pPr>
              <w:spacing w:line="0" w:lineRule="atLeast"/>
              <w:rPr>
                <w:rFonts w:ascii="Times New Roman" w:eastAsia="Times New Roman" w:hAnsi="Times New Roman"/>
                <w:sz w:val="11"/>
              </w:rPr>
            </w:pPr>
          </w:p>
        </w:tc>
      </w:tr>
      <w:tr w:rsidR="001026AC">
        <w:trPr>
          <w:trHeight w:val="98"/>
        </w:trPr>
        <w:tc>
          <w:tcPr>
            <w:tcW w:w="12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4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920" w:type="dxa"/>
            <w:gridSpan w:val="3"/>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54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 w:type="dxa"/>
            <w:tcBorders>
              <w:bottom w:val="single" w:sz="8" w:space="0" w:color="auto"/>
            </w:tcBorders>
            <w:shd w:val="clear" w:color="auto" w:fill="000000"/>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000" w:type="dxa"/>
            <w:gridSpan w:val="2"/>
            <w:tcBorders>
              <w:right w:val="single" w:sz="8" w:space="0" w:color="auto"/>
            </w:tcBorders>
            <w:shd w:val="clear" w:color="auto" w:fill="auto"/>
            <w:vAlign w:val="bottom"/>
          </w:tcPr>
          <w:p w:rsidR="001026AC" w:rsidRDefault="001026AC">
            <w:pPr>
              <w:spacing w:line="0" w:lineRule="atLeast"/>
              <w:ind w:right="19"/>
              <w:jc w:val="center"/>
              <w:rPr>
                <w:rFonts w:ascii="Cambria" w:eastAsia="Cambria" w:hAnsi="Cambria"/>
                <w:b/>
                <w:w w:val="99"/>
              </w:rPr>
            </w:pPr>
            <w:r>
              <w:rPr>
                <w:rFonts w:ascii="Cambria" w:eastAsia="Cambria" w:hAnsi="Cambria"/>
                <w:b/>
                <w:w w:val="99"/>
              </w:rPr>
              <w:t>Współpraca z</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W  przypadku  naruszenia  prawa  np.  rozpowszechniania  materiałów</w:t>
            </w:r>
          </w:p>
        </w:tc>
        <w:tc>
          <w:tcPr>
            <w:tcW w:w="20" w:type="dxa"/>
            <w:shd w:val="clear" w:color="auto" w:fill="000000"/>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1026AC" w:rsidRDefault="001026AC">
            <w:pPr>
              <w:spacing w:line="0" w:lineRule="atLeast"/>
              <w:ind w:right="359"/>
              <w:jc w:val="center"/>
              <w:rPr>
                <w:rFonts w:ascii="Cambria" w:eastAsia="Cambria" w:hAnsi="Cambria"/>
                <w:b/>
                <w:w w:val="99"/>
              </w:rPr>
            </w:pPr>
            <w:r>
              <w:rPr>
                <w:rFonts w:ascii="Cambria" w:eastAsia="Cambria" w:hAnsi="Cambria"/>
                <w:b/>
                <w:w w:val="99"/>
              </w:rPr>
              <w:t>Policją</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pornograficznych z udziałem nieletniego lub prób uwiedzenia małoletniego w</w:t>
            </w:r>
          </w:p>
        </w:tc>
        <w:tc>
          <w:tcPr>
            <w:tcW w:w="20" w:type="dxa"/>
            <w:shd w:val="clear" w:color="auto" w:fill="000000"/>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1026AC" w:rsidRDefault="001026AC">
            <w:pPr>
              <w:spacing w:line="0" w:lineRule="atLeast"/>
              <w:ind w:right="299"/>
              <w:jc w:val="center"/>
              <w:rPr>
                <w:rFonts w:ascii="Cambria" w:eastAsia="Cambria" w:hAnsi="Cambria"/>
                <w:b/>
                <w:w w:val="98"/>
              </w:rPr>
            </w:pPr>
            <w:r>
              <w:rPr>
                <w:rFonts w:ascii="Cambria" w:eastAsia="Cambria" w:hAnsi="Cambria"/>
                <w:b/>
                <w:w w:val="98"/>
              </w:rPr>
              <w:t>i sądami</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wieku do 15 lat przez osobę dorosłą należy – w porozumieniu z rodzicami</w:t>
            </w:r>
          </w:p>
        </w:tc>
        <w:tc>
          <w:tcPr>
            <w:tcW w:w="20" w:type="dxa"/>
            <w:shd w:val="clear" w:color="auto" w:fill="000000"/>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1026AC" w:rsidRDefault="001026AC">
            <w:pPr>
              <w:spacing w:line="0" w:lineRule="atLeast"/>
              <w:ind w:right="359"/>
              <w:jc w:val="center"/>
              <w:rPr>
                <w:rFonts w:ascii="Cambria" w:eastAsia="Cambria" w:hAnsi="Cambria"/>
                <w:b/>
                <w:w w:val="98"/>
              </w:rPr>
            </w:pPr>
            <w:r>
              <w:rPr>
                <w:rFonts w:ascii="Cambria" w:eastAsia="Cambria" w:hAnsi="Cambria"/>
                <w:b/>
                <w:w w:val="98"/>
              </w:rPr>
              <w:t>rodzinnymi</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5480" w:type="dxa"/>
            <w:gridSpan w:val="6"/>
            <w:shd w:val="clear" w:color="auto" w:fill="auto"/>
            <w:vAlign w:val="bottom"/>
          </w:tcPr>
          <w:p w:rsidR="001026AC" w:rsidRDefault="001026AC">
            <w:pPr>
              <w:spacing w:line="0" w:lineRule="atLeast"/>
              <w:rPr>
                <w:rFonts w:ascii="Cambria" w:eastAsia="Cambria" w:hAnsi="Cambria"/>
              </w:rPr>
            </w:pPr>
            <w:r>
              <w:rPr>
                <w:rFonts w:ascii="Cambria" w:eastAsia="Cambria" w:hAnsi="Cambria"/>
              </w:rPr>
              <w:t>dziecka - niezwłocznie powiadomić Policję</w:t>
            </w: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1300" w:type="dxa"/>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20" w:type="dxa"/>
            <w:shd w:val="clear" w:color="auto" w:fill="000000"/>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12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4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920" w:type="dxa"/>
            <w:gridSpan w:val="3"/>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54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 w:type="dxa"/>
            <w:tcBorders>
              <w:bottom w:val="single" w:sz="8" w:space="0" w:color="auto"/>
            </w:tcBorders>
            <w:shd w:val="clear" w:color="auto" w:fill="000000"/>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000" w:type="dxa"/>
            <w:gridSpan w:val="2"/>
            <w:tcBorders>
              <w:right w:val="single" w:sz="8" w:space="0" w:color="auto"/>
            </w:tcBorders>
            <w:shd w:val="clear" w:color="auto" w:fill="auto"/>
            <w:vAlign w:val="bottom"/>
          </w:tcPr>
          <w:p w:rsidR="001026AC" w:rsidRDefault="001026AC">
            <w:pPr>
              <w:spacing w:line="0" w:lineRule="atLeast"/>
              <w:ind w:right="39"/>
              <w:jc w:val="center"/>
              <w:rPr>
                <w:rFonts w:ascii="Cambria" w:eastAsia="Cambria" w:hAnsi="Cambria"/>
                <w:b/>
                <w:w w:val="99"/>
              </w:rPr>
            </w:pPr>
            <w:r>
              <w:rPr>
                <w:rFonts w:ascii="Cambria" w:eastAsia="Cambria" w:hAnsi="Cambria"/>
                <w:b/>
                <w:w w:val="99"/>
              </w:rPr>
              <w:t>Współpraca ze</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Kontakt z treściami szkodliwymi lub niebezpiecznymi może wywołać potrzebę</w:t>
            </w:r>
          </w:p>
        </w:tc>
        <w:tc>
          <w:tcPr>
            <w:tcW w:w="20" w:type="dxa"/>
            <w:shd w:val="clear" w:color="auto" w:fill="000000"/>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shd w:val="clear" w:color="auto" w:fill="auto"/>
            <w:vAlign w:val="bottom"/>
          </w:tcPr>
          <w:p w:rsidR="001026AC" w:rsidRDefault="001026AC">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1026AC" w:rsidRDefault="001026AC">
            <w:pPr>
              <w:spacing w:line="0" w:lineRule="atLeast"/>
              <w:ind w:right="359"/>
              <w:jc w:val="center"/>
              <w:rPr>
                <w:rFonts w:ascii="Cambria" w:eastAsia="Cambria" w:hAnsi="Cambria"/>
                <w:b/>
                <w:w w:val="99"/>
              </w:rPr>
            </w:pPr>
            <w:r>
              <w:rPr>
                <w:rFonts w:ascii="Cambria" w:eastAsia="Cambria" w:hAnsi="Cambria"/>
                <w:b/>
                <w:w w:val="99"/>
              </w:rPr>
              <w:t>służbami i</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skorzystania przez ofiarę ze specjalistycznej opieki psychologicznej. Decyzja o</w:t>
            </w:r>
          </w:p>
        </w:tc>
        <w:tc>
          <w:tcPr>
            <w:tcW w:w="20" w:type="dxa"/>
            <w:shd w:val="clear" w:color="auto" w:fill="000000"/>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1026AC" w:rsidRDefault="001026AC">
            <w:pPr>
              <w:spacing w:line="0" w:lineRule="atLeast"/>
              <w:ind w:right="339"/>
              <w:jc w:val="center"/>
              <w:rPr>
                <w:rFonts w:ascii="Cambria" w:eastAsia="Cambria" w:hAnsi="Cambria"/>
                <w:b/>
                <w:w w:val="99"/>
              </w:rPr>
            </w:pPr>
            <w:r>
              <w:rPr>
                <w:rFonts w:ascii="Cambria" w:eastAsia="Cambria" w:hAnsi="Cambria"/>
                <w:b/>
                <w:w w:val="99"/>
              </w:rPr>
              <w:t>placówkami</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80" w:type="dxa"/>
            <w:gridSpan w:val="9"/>
            <w:shd w:val="clear" w:color="auto" w:fill="auto"/>
            <w:vAlign w:val="bottom"/>
          </w:tcPr>
          <w:p w:rsidR="001026AC" w:rsidRDefault="001026AC">
            <w:pPr>
              <w:spacing w:line="0" w:lineRule="atLeast"/>
              <w:rPr>
                <w:rFonts w:ascii="Cambria" w:eastAsia="Cambria" w:hAnsi="Cambria"/>
              </w:rPr>
            </w:pPr>
            <w:r>
              <w:rPr>
                <w:rFonts w:ascii="Cambria" w:eastAsia="Cambria" w:hAnsi="Cambria"/>
              </w:rPr>
              <w:t>takim kontakcie i skierowaniu na terapię musi zostać podjęta w porozumieniu z</w:t>
            </w:r>
          </w:p>
        </w:tc>
        <w:tc>
          <w:tcPr>
            <w:tcW w:w="20" w:type="dxa"/>
            <w:shd w:val="clear" w:color="auto" w:fill="000000"/>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00" w:type="dxa"/>
            <w:gridSpan w:val="2"/>
            <w:tcBorders>
              <w:right w:val="single" w:sz="8" w:space="0" w:color="auto"/>
            </w:tcBorders>
            <w:shd w:val="clear" w:color="auto" w:fill="auto"/>
            <w:vAlign w:val="bottom"/>
          </w:tcPr>
          <w:p w:rsidR="001026AC" w:rsidRDefault="001026AC">
            <w:pPr>
              <w:spacing w:line="0" w:lineRule="atLeast"/>
              <w:ind w:right="39"/>
              <w:jc w:val="center"/>
              <w:rPr>
                <w:rFonts w:ascii="Cambria" w:eastAsia="Cambria" w:hAnsi="Cambria"/>
                <w:b/>
                <w:w w:val="99"/>
              </w:rPr>
            </w:pPr>
            <w:r>
              <w:rPr>
                <w:rFonts w:ascii="Cambria" w:eastAsia="Cambria" w:hAnsi="Cambria"/>
                <w:b/>
                <w:w w:val="99"/>
              </w:rPr>
              <w:t>specjalistycznymi</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5480" w:type="dxa"/>
            <w:gridSpan w:val="6"/>
            <w:shd w:val="clear" w:color="auto" w:fill="auto"/>
            <w:vAlign w:val="bottom"/>
          </w:tcPr>
          <w:p w:rsidR="001026AC" w:rsidRDefault="001026AC">
            <w:pPr>
              <w:spacing w:line="0" w:lineRule="atLeast"/>
              <w:rPr>
                <w:rFonts w:ascii="Cambria" w:eastAsia="Cambria" w:hAnsi="Cambria"/>
              </w:rPr>
            </w:pPr>
            <w:r>
              <w:rPr>
                <w:rFonts w:ascii="Cambria" w:eastAsia="Cambria" w:hAnsi="Cambria"/>
              </w:rPr>
              <w:t>rodzicami/opiekunami prawnymi dziecka.</w:t>
            </w:r>
          </w:p>
        </w:tc>
        <w:tc>
          <w:tcPr>
            <w:tcW w:w="220" w:type="dxa"/>
            <w:shd w:val="clear" w:color="auto" w:fill="auto"/>
            <w:vAlign w:val="bottom"/>
          </w:tcPr>
          <w:p w:rsidR="001026AC" w:rsidRDefault="001026AC">
            <w:pPr>
              <w:spacing w:line="0" w:lineRule="atLeast"/>
              <w:rPr>
                <w:rFonts w:ascii="Times New Roman" w:eastAsia="Times New Roman" w:hAnsi="Times New Roman"/>
                <w:sz w:val="22"/>
              </w:rPr>
            </w:pPr>
          </w:p>
        </w:tc>
        <w:tc>
          <w:tcPr>
            <w:tcW w:w="1300" w:type="dxa"/>
            <w:shd w:val="clear" w:color="auto" w:fill="auto"/>
            <w:vAlign w:val="bottom"/>
          </w:tcPr>
          <w:p w:rsidR="001026AC" w:rsidRDefault="001026AC">
            <w:pPr>
              <w:spacing w:line="0" w:lineRule="atLeast"/>
              <w:rPr>
                <w:rFonts w:ascii="Times New Roman" w:eastAsia="Times New Roman" w:hAnsi="Times New Roman"/>
                <w:sz w:val="22"/>
              </w:rPr>
            </w:pPr>
          </w:p>
        </w:tc>
        <w:tc>
          <w:tcPr>
            <w:tcW w:w="80" w:type="dxa"/>
            <w:shd w:val="clear" w:color="auto" w:fill="auto"/>
            <w:vAlign w:val="bottom"/>
          </w:tcPr>
          <w:p w:rsidR="001026AC" w:rsidRDefault="001026AC">
            <w:pPr>
              <w:spacing w:line="0" w:lineRule="atLeast"/>
              <w:rPr>
                <w:rFonts w:ascii="Times New Roman" w:eastAsia="Times New Roman" w:hAnsi="Times New Roman"/>
                <w:sz w:val="22"/>
              </w:rPr>
            </w:pPr>
          </w:p>
        </w:tc>
        <w:tc>
          <w:tcPr>
            <w:tcW w:w="20" w:type="dxa"/>
            <w:shd w:val="clear" w:color="auto" w:fill="000000"/>
            <w:vAlign w:val="bottom"/>
          </w:tcPr>
          <w:p w:rsidR="001026AC" w:rsidRDefault="001026AC">
            <w:pPr>
              <w:spacing w:line="0" w:lineRule="atLeast"/>
              <w:rPr>
                <w:rFonts w:ascii="Times New Roman" w:eastAsia="Times New Roman" w:hAnsi="Times New Roman"/>
                <w:sz w:val="22"/>
              </w:rPr>
            </w:pPr>
          </w:p>
        </w:tc>
      </w:tr>
      <w:tr w:rsidR="001026AC">
        <w:trPr>
          <w:trHeight w:val="100"/>
        </w:trPr>
        <w:tc>
          <w:tcPr>
            <w:tcW w:w="12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4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920" w:type="dxa"/>
            <w:gridSpan w:val="3"/>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 w:type="dxa"/>
            <w:tcBorders>
              <w:bottom w:val="single" w:sz="8" w:space="0" w:color="auto"/>
            </w:tcBorders>
            <w:shd w:val="clear" w:color="auto" w:fill="000000"/>
            <w:vAlign w:val="bottom"/>
          </w:tcPr>
          <w:p w:rsidR="001026AC" w:rsidRDefault="001026AC">
            <w:pPr>
              <w:spacing w:line="0" w:lineRule="atLeast"/>
              <w:rPr>
                <w:rFonts w:ascii="Times New Roman" w:eastAsia="Times New Roman" w:hAnsi="Times New Roman"/>
                <w:sz w:val="8"/>
              </w:rPr>
            </w:pPr>
          </w:p>
        </w:tc>
      </w:tr>
      <w:tr w:rsidR="001026AC">
        <w:trPr>
          <w:trHeight w:val="347"/>
        </w:trPr>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168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240" w:type="dxa"/>
            <w:gridSpan w:val="2"/>
            <w:shd w:val="clear" w:color="auto" w:fill="auto"/>
            <w:vAlign w:val="bottom"/>
          </w:tcPr>
          <w:p w:rsidR="001026AC" w:rsidRDefault="001026AC">
            <w:pPr>
              <w:spacing w:line="0" w:lineRule="atLeast"/>
              <w:rPr>
                <w:rFonts w:ascii="Times New Roman" w:eastAsia="Times New Roman" w:hAnsi="Times New Roman"/>
                <w:sz w:val="24"/>
              </w:rPr>
            </w:pPr>
          </w:p>
        </w:tc>
        <w:tc>
          <w:tcPr>
            <w:tcW w:w="1920" w:type="dxa"/>
            <w:gridSpan w:val="3"/>
            <w:shd w:val="clear" w:color="auto" w:fill="auto"/>
            <w:vAlign w:val="bottom"/>
          </w:tcPr>
          <w:p w:rsidR="001026AC" w:rsidRDefault="001026AC">
            <w:pPr>
              <w:spacing w:line="0" w:lineRule="atLeast"/>
              <w:rPr>
                <w:rFonts w:ascii="Times New Roman" w:eastAsia="Times New Roman" w:hAnsi="Times New Roman"/>
                <w:sz w:val="24"/>
              </w:rPr>
            </w:pPr>
          </w:p>
        </w:tc>
        <w:tc>
          <w:tcPr>
            <w:tcW w:w="2320" w:type="dxa"/>
            <w:shd w:val="clear" w:color="auto" w:fill="auto"/>
            <w:vAlign w:val="bottom"/>
          </w:tcPr>
          <w:p w:rsidR="001026AC" w:rsidRDefault="001026AC">
            <w:pPr>
              <w:spacing w:line="0" w:lineRule="atLeast"/>
              <w:rPr>
                <w:rFonts w:ascii="Times New Roman" w:eastAsia="Times New Roman" w:hAnsi="Times New Roman"/>
                <w:sz w:val="24"/>
              </w:rPr>
            </w:pPr>
          </w:p>
        </w:tc>
        <w:tc>
          <w:tcPr>
            <w:tcW w:w="220" w:type="dxa"/>
            <w:shd w:val="clear" w:color="auto" w:fill="auto"/>
            <w:vAlign w:val="bottom"/>
          </w:tcPr>
          <w:p w:rsidR="001026AC" w:rsidRDefault="001026AC">
            <w:pPr>
              <w:spacing w:line="0" w:lineRule="atLeast"/>
              <w:rPr>
                <w:rFonts w:ascii="Times New Roman" w:eastAsia="Times New Roman" w:hAnsi="Times New Roman"/>
                <w:sz w:val="24"/>
              </w:rPr>
            </w:pPr>
          </w:p>
        </w:tc>
        <w:tc>
          <w:tcPr>
            <w:tcW w:w="1300" w:type="dxa"/>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85"/>
        </w:trPr>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7260" w:type="dxa"/>
            <w:gridSpan w:val="8"/>
            <w:tcBorders>
              <w:bottom w:val="single" w:sz="8" w:space="0" w:color="auto"/>
            </w:tcBorders>
            <w:shd w:val="clear" w:color="auto" w:fill="000000"/>
            <w:vAlign w:val="bottom"/>
          </w:tcPr>
          <w:p w:rsidR="001026AC" w:rsidRDefault="001026AC">
            <w:pPr>
              <w:spacing w:line="280" w:lineRule="exact"/>
              <w:ind w:right="2520"/>
              <w:jc w:val="right"/>
              <w:rPr>
                <w:rFonts w:ascii="Cambria" w:eastAsia="Cambria" w:hAnsi="Cambria"/>
                <w:b/>
                <w:color w:val="FFFFFF"/>
                <w:sz w:val="24"/>
              </w:rPr>
            </w:pPr>
            <w:r>
              <w:rPr>
                <w:rFonts w:ascii="Cambria" w:eastAsia="Cambria" w:hAnsi="Cambria"/>
                <w:b/>
                <w:color w:val="FFFFFF"/>
                <w:sz w:val="22"/>
              </w:rPr>
              <w:t xml:space="preserve">2.2 </w:t>
            </w:r>
            <w:r>
              <w:rPr>
                <w:rFonts w:ascii="Cambria" w:eastAsia="Cambria" w:hAnsi="Cambria"/>
                <w:b/>
                <w:color w:val="FFFFFF"/>
                <w:sz w:val="24"/>
              </w:rPr>
              <w:t>Cyberprzemoc</w:t>
            </w:r>
            <w:r>
              <w:rPr>
                <w:rFonts w:ascii="Cambria" w:eastAsia="Cambria" w:hAnsi="Cambria"/>
                <w:b/>
                <w:color w:val="FFFFFF"/>
                <w:sz w:val="22"/>
              </w:rPr>
              <w:t xml:space="preserve"> </w:t>
            </w:r>
            <w:r>
              <w:rPr>
                <w:rFonts w:ascii="Cambria" w:eastAsia="Cambria" w:hAnsi="Cambria"/>
                <w:b/>
                <w:color w:val="FFFFFF"/>
                <w:sz w:val="24"/>
              </w:rPr>
              <w:t>–</w:t>
            </w:r>
            <w:r>
              <w:rPr>
                <w:rFonts w:ascii="Cambria" w:eastAsia="Cambria" w:hAnsi="Cambria"/>
                <w:b/>
                <w:color w:val="FFFFFF"/>
                <w:sz w:val="22"/>
              </w:rPr>
              <w:t xml:space="preserve"> </w:t>
            </w:r>
            <w:r>
              <w:rPr>
                <w:rFonts w:ascii="Cambria" w:eastAsia="Cambria" w:hAnsi="Cambria"/>
                <w:b/>
                <w:color w:val="FFFFFF"/>
                <w:sz w:val="24"/>
              </w:rPr>
              <w:t>procedura reagowania</w:t>
            </w:r>
          </w:p>
        </w:tc>
        <w:tc>
          <w:tcPr>
            <w:tcW w:w="220" w:type="dxa"/>
            <w:tcBorders>
              <w:bottom w:val="single" w:sz="8" w:space="0" w:color="auto"/>
            </w:tcBorders>
            <w:shd w:val="clear" w:color="auto" w:fill="000000"/>
            <w:vAlign w:val="bottom"/>
          </w:tcPr>
          <w:p w:rsidR="001026AC" w:rsidRDefault="001026AC">
            <w:pPr>
              <w:spacing w:line="0" w:lineRule="atLeast"/>
              <w:rPr>
                <w:rFonts w:ascii="Times New Roman" w:eastAsia="Times New Roman" w:hAnsi="Times New Roman"/>
                <w:sz w:val="24"/>
              </w:rPr>
            </w:pPr>
          </w:p>
        </w:tc>
        <w:tc>
          <w:tcPr>
            <w:tcW w:w="1300" w:type="dxa"/>
            <w:tcBorders>
              <w:bottom w:val="single" w:sz="8" w:space="0" w:color="auto"/>
            </w:tcBorders>
            <w:shd w:val="clear" w:color="auto" w:fill="000000"/>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437"/>
        </w:trPr>
        <w:tc>
          <w:tcPr>
            <w:tcW w:w="1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2000" w:type="dxa"/>
            <w:gridSpan w:val="2"/>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114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6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56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13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23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2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13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407"/>
        </w:trPr>
        <w:tc>
          <w:tcPr>
            <w:tcW w:w="120" w:type="dxa"/>
            <w:tcBorders>
              <w:left w:val="single" w:sz="8" w:space="0" w:color="E7E6E6"/>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2000" w:type="dxa"/>
            <w:gridSpan w:val="2"/>
            <w:tcBorders>
              <w:right w:val="single" w:sz="8" w:space="0" w:color="00000A"/>
            </w:tcBorders>
            <w:shd w:val="clear" w:color="auto" w:fill="E7E6E6"/>
            <w:vAlign w:val="bottom"/>
          </w:tcPr>
          <w:p w:rsidR="001026AC" w:rsidRDefault="001026AC">
            <w:pPr>
              <w:spacing w:line="0" w:lineRule="atLeast"/>
              <w:ind w:right="799"/>
              <w:jc w:val="right"/>
              <w:rPr>
                <w:rFonts w:ascii="Cambria" w:eastAsia="Cambria" w:hAnsi="Cambria"/>
                <w:b/>
                <w:sz w:val="28"/>
              </w:rPr>
            </w:pPr>
            <w:r>
              <w:rPr>
                <w:rFonts w:ascii="Cambria" w:eastAsia="Cambria" w:hAnsi="Cambria"/>
                <w:b/>
                <w:sz w:val="28"/>
              </w:rPr>
              <w:t>2.2</w:t>
            </w:r>
          </w:p>
        </w:tc>
        <w:tc>
          <w:tcPr>
            <w:tcW w:w="1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1140" w:type="dxa"/>
            <w:shd w:val="clear" w:color="auto" w:fill="E7E6E6"/>
            <w:vAlign w:val="bottom"/>
          </w:tcPr>
          <w:p w:rsidR="001026AC" w:rsidRDefault="001026AC">
            <w:pPr>
              <w:spacing w:line="0" w:lineRule="atLeast"/>
              <w:rPr>
                <w:rFonts w:ascii="Times New Roman" w:eastAsia="Times New Roman" w:hAnsi="Times New Roman"/>
                <w:sz w:val="24"/>
              </w:rPr>
            </w:pPr>
          </w:p>
        </w:tc>
        <w:tc>
          <w:tcPr>
            <w:tcW w:w="1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60" w:type="dxa"/>
            <w:shd w:val="clear" w:color="auto" w:fill="E7E6E6"/>
            <w:vAlign w:val="bottom"/>
          </w:tcPr>
          <w:p w:rsidR="001026AC" w:rsidRDefault="001026AC">
            <w:pPr>
              <w:spacing w:line="0" w:lineRule="atLeast"/>
              <w:rPr>
                <w:rFonts w:ascii="Times New Roman" w:eastAsia="Times New Roman" w:hAnsi="Times New Roman"/>
                <w:sz w:val="24"/>
              </w:rPr>
            </w:pPr>
          </w:p>
        </w:tc>
        <w:tc>
          <w:tcPr>
            <w:tcW w:w="560" w:type="dxa"/>
            <w:shd w:val="clear" w:color="auto" w:fill="E7E6E6"/>
            <w:vAlign w:val="bottom"/>
          </w:tcPr>
          <w:p w:rsidR="001026AC" w:rsidRDefault="001026AC">
            <w:pPr>
              <w:spacing w:line="0" w:lineRule="atLeast"/>
              <w:rPr>
                <w:rFonts w:ascii="Times New Roman" w:eastAsia="Times New Roman" w:hAnsi="Times New Roman"/>
                <w:sz w:val="24"/>
              </w:rPr>
            </w:pPr>
          </w:p>
        </w:tc>
        <w:tc>
          <w:tcPr>
            <w:tcW w:w="3620" w:type="dxa"/>
            <w:gridSpan w:val="2"/>
            <w:shd w:val="clear" w:color="auto" w:fill="E7E6E6"/>
            <w:vAlign w:val="bottom"/>
          </w:tcPr>
          <w:p w:rsidR="001026AC" w:rsidRDefault="001026AC">
            <w:pPr>
              <w:spacing w:line="0" w:lineRule="atLeast"/>
              <w:ind w:right="380"/>
              <w:jc w:val="center"/>
              <w:rPr>
                <w:rFonts w:ascii="Cambria" w:eastAsia="Cambria" w:hAnsi="Cambria"/>
                <w:b/>
                <w:sz w:val="22"/>
              </w:rPr>
            </w:pPr>
            <w:r>
              <w:rPr>
                <w:rFonts w:ascii="Cambria" w:eastAsia="Cambria" w:hAnsi="Cambria"/>
                <w:b/>
                <w:sz w:val="28"/>
              </w:rPr>
              <w:t>C</w:t>
            </w:r>
            <w:r>
              <w:rPr>
                <w:rFonts w:ascii="Cambria" w:eastAsia="Cambria" w:hAnsi="Cambria"/>
                <w:b/>
                <w:sz w:val="22"/>
              </w:rPr>
              <w:t>YBERPRZEMOC</w:t>
            </w:r>
          </w:p>
        </w:tc>
        <w:tc>
          <w:tcPr>
            <w:tcW w:w="220" w:type="dxa"/>
            <w:shd w:val="clear" w:color="auto" w:fill="E7E6E6"/>
            <w:vAlign w:val="bottom"/>
          </w:tcPr>
          <w:p w:rsidR="001026AC" w:rsidRDefault="001026AC">
            <w:pPr>
              <w:spacing w:line="0" w:lineRule="atLeast"/>
              <w:rPr>
                <w:rFonts w:ascii="Times New Roman" w:eastAsia="Times New Roman" w:hAnsi="Times New Roman"/>
                <w:sz w:val="24"/>
              </w:rPr>
            </w:pPr>
          </w:p>
        </w:tc>
        <w:tc>
          <w:tcPr>
            <w:tcW w:w="13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80" w:type="dxa"/>
            <w:shd w:val="clear" w:color="auto" w:fill="E7E6E6"/>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94"/>
        </w:trPr>
        <w:tc>
          <w:tcPr>
            <w:tcW w:w="120" w:type="dxa"/>
            <w:tcBorders>
              <w:left w:val="single" w:sz="8" w:space="0" w:color="E7E6E6"/>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1680" w:type="dxa"/>
            <w:tcBorders>
              <w:bottom w:val="single" w:sz="8" w:space="0" w:color="00000A"/>
              <w:right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1140" w:type="dxa"/>
            <w:tcBorders>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60" w:type="dxa"/>
            <w:tcBorders>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560" w:type="dxa"/>
            <w:tcBorders>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1300" w:type="dxa"/>
            <w:tcBorders>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2320" w:type="dxa"/>
            <w:tcBorders>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220" w:type="dxa"/>
            <w:tcBorders>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1300" w:type="dxa"/>
            <w:tcBorders>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80" w:type="dxa"/>
            <w:tcBorders>
              <w:bottom w:val="single" w:sz="8" w:space="0" w:color="00000A"/>
            </w:tcBorders>
            <w:shd w:val="clear" w:color="auto" w:fill="E7E6E6"/>
            <w:vAlign w:val="bottom"/>
          </w:tcPr>
          <w:p w:rsidR="001026AC" w:rsidRDefault="001026AC">
            <w:pPr>
              <w:spacing w:line="0" w:lineRule="atLeast"/>
              <w:rPr>
                <w:rFonts w:ascii="Times New Roman" w:eastAsia="Times New Roman" w:hAnsi="Times New Roman"/>
                <w:sz w:val="8"/>
              </w:rPr>
            </w:pPr>
          </w:p>
        </w:tc>
        <w:tc>
          <w:tcPr>
            <w:tcW w:w="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3"/>
        </w:trPr>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c>
          <w:tcPr>
            <w:tcW w:w="2000" w:type="dxa"/>
            <w:gridSpan w:val="2"/>
            <w:tcBorders>
              <w:right w:val="single" w:sz="8" w:space="0" w:color="00000A"/>
            </w:tcBorders>
            <w:shd w:val="clear" w:color="auto" w:fill="auto"/>
            <w:vAlign w:val="bottom"/>
          </w:tcPr>
          <w:p w:rsidR="001026AC" w:rsidRDefault="001026AC">
            <w:pPr>
              <w:spacing w:line="0" w:lineRule="atLeast"/>
              <w:ind w:right="39"/>
              <w:jc w:val="center"/>
              <w:rPr>
                <w:rFonts w:ascii="Cambria" w:eastAsia="Cambria" w:hAnsi="Cambria"/>
                <w:b/>
                <w:w w:val="98"/>
              </w:rPr>
            </w:pPr>
            <w:r>
              <w:rPr>
                <w:rFonts w:ascii="Cambria" w:eastAsia="Cambria" w:hAnsi="Cambria"/>
                <w:b/>
                <w:w w:val="98"/>
              </w:rPr>
              <w:t>Podstawy prawne</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14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60" w:type="dxa"/>
            <w:shd w:val="clear" w:color="auto" w:fill="auto"/>
            <w:vAlign w:val="bottom"/>
          </w:tcPr>
          <w:p w:rsidR="001026AC" w:rsidRDefault="001026AC">
            <w:pPr>
              <w:spacing w:line="0" w:lineRule="atLeast"/>
              <w:rPr>
                <w:rFonts w:ascii="Times New Roman" w:eastAsia="Times New Roman" w:hAnsi="Times New Roman"/>
                <w:sz w:val="24"/>
              </w:rPr>
            </w:pPr>
          </w:p>
        </w:tc>
        <w:tc>
          <w:tcPr>
            <w:tcW w:w="560" w:type="dxa"/>
            <w:shd w:val="clear" w:color="auto" w:fill="auto"/>
            <w:vAlign w:val="bottom"/>
          </w:tcPr>
          <w:p w:rsidR="001026AC" w:rsidRDefault="001026AC">
            <w:pPr>
              <w:spacing w:line="0" w:lineRule="atLeast"/>
              <w:rPr>
                <w:rFonts w:ascii="Times New Roman" w:eastAsia="Times New Roman" w:hAnsi="Times New Roman"/>
                <w:sz w:val="24"/>
              </w:rPr>
            </w:pPr>
          </w:p>
        </w:tc>
        <w:tc>
          <w:tcPr>
            <w:tcW w:w="1300" w:type="dxa"/>
            <w:shd w:val="clear" w:color="auto" w:fill="auto"/>
            <w:vAlign w:val="bottom"/>
          </w:tcPr>
          <w:p w:rsidR="001026AC" w:rsidRDefault="001026AC">
            <w:pPr>
              <w:spacing w:line="0" w:lineRule="atLeast"/>
              <w:rPr>
                <w:rFonts w:ascii="Times New Roman" w:eastAsia="Times New Roman" w:hAnsi="Times New Roman"/>
                <w:sz w:val="24"/>
              </w:rPr>
            </w:pPr>
          </w:p>
        </w:tc>
        <w:tc>
          <w:tcPr>
            <w:tcW w:w="2320" w:type="dxa"/>
            <w:shd w:val="clear" w:color="auto" w:fill="auto"/>
            <w:vAlign w:val="bottom"/>
          </w:tcPr>
          <w:p w:rsidR="001026AC" w:rsidRDefault="001026AC">
            <w:pPr>
              <w:spacing w:line="0" w:lineRule="atLeast"/>
              <w:rPr>
                <w:rFonts w:ascii="Times New Roman" w:eastAsia="Times New Roman" w:hAnsi="Times New Roman"/>
                <w:sz w:val="24"/>
              </w:rPr>
            </w:pPr>
          </w:p>
        </w:tc>
        <w:tc>
          <w:tcPr>
            <w:tcW w:w="220" w:type="dxa"/>
            <w:shd w:val="clear" w:color="auto" w:fill="auto"/>
            <w:vAlign w:val="bottom"/>
          </w:tcPr>
          <w:p w:rsidR="001026AC" w:rsidRDefault="001026AC">
            <w:pPr>
              <w:spacing w:line="0" w:lineRule="atLeast"/>
              <w:rPr>
                <w:rFonts w:ascii="Times New Roman" w:eastAsia="Times New Roman" w:hAnsi="Times New Roman"/>
                <w:sz w:val="24"/>
              </w:rPr>
            </w:pPr>
          </w:p>
        </w:tc>
        <w:tc>
          <w:tcPr>
            <w:tcW w:w="1300" w:type="dxa"/>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0" w:type="dxa"/>
            <w:gridSpan w:val="2"/>
            <w:tcBorders>
              <w:right w:val="single" w:sz="8" w:space="0" w:color="00000A"/>
            </w:tcBorders>
            <w:shd w:val="clear" w:color="auto" w:fill="auto"/>
            <w:vAlign w:val="bottom"/>
          </w:tcPr>
          <w:p w:rsidR="001026AC" w:rsidRDefault="001026AC">
            <w:pPr>
              <w:spacing w:line="0" w:lineRule="atLeast"/>
              <w:ind w:right="39"/>
              <w:jc w:val="center"/>
              <w:rPr>
                <w:rFonts w:ascii="Cambria" w:eastAsia="Cambria" w:hAnsi="Cambria"/>
                <w:b/>
              </w:rPr>
            </w:pPr>
            <w:r>
              <w:rPr>
                <w:rFonts w:ascii="Cambria" w:eastAsia="Cambria" w:hAnsi="Cambria"/>
                <w:b/>
              </w:rPr>
              <w:t>uruchomienia</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5480" w:type="dxa"/>
            <w:gridSpan w:val="6"/>
            <w:shd w:val="clear" w:color="auto" w:fill="auto"/>
            <w:vAlign w:val="bottom"/>
          </w:tcPr>
          <w:p w:rsidR="001026AC" w:rsidRDefault="001026AC">
            <w:pPr>
              <w:spacing w:line="0" w:lineRule="atLeast"/>
              <w:rPr>
                <w:rFonts w:ascii="Cambria" w:eastAsia="Cambria" w:hAnsi="Cambria"/>
              </w:rPr>
            </w:pPr>
            <w:r>
              <w:rPr>
                <w:rFonts w:ascii="Cambria" w:eastAsia="Cambria" w:hAnsi="Cambria"/>
              </w:rPr>
              <w:t>Kodeks Karny, Statut szkoły, Regulamin szkoły</w:t>
            </w: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1300" w:type="dxa"/>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0"/>
        </w:trPr>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right w:val="single" w:sz="8" w:space="0" w:color="00000A"/>
            </w:tcBorders>
            <w:shd w:val="clear" w:color="auto" w:fill="auto"/>
            <w:vAlign w:val="bottom"/>
          </w:tcPr>
          <w:p w:rsidR="001026AC" w:rsidRDefault="001026AC">
            <w:pPr>
              <w:spacing w:line="0" w:lineRule="atLeast"/>
              <w:ind w:right="359"/>
              <w:jc w:val="center"/>
              <w:rPr>
                <w:rFonts w:ascii="Cambria" w:eastAsia="Cambria" w:hAnsi="Cambria"/>
                <w:b/>
                <w:w w:val="97"/>
              </w:rPr>
            </w:pPr>
            <w:r>
              <w:rPr>
                <w:rFonts w:ascii="Cambria" w:eastAsia="Cambria" w:hAnsi="Cambria"/>
                <w:b/>
                <w:w w:val="97"/>
              </w:rPr>
              <w:t>procedury</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14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60" w:type="dxa"/>
            <w:shd w:val="clear" w:color="auto" w:fill="auto"/>
            <w:vAlign w:val="bottom"/>
          </w:tcPr>
          <w:p w:rsidR="001026AC" w:rsidRDefault="001026AC">
            <w:pPr>
              <w:spacing w:line="0" w:lineRule="atLeast"/>
              <w:rPr>
                <w:rFonts w:ascii="Times New Roman" w:eastAsia="Times New Roman" w:hAnsi="Times New Roman"/>
                <w:sz w:val="21"/>
              </w:rPr>
            </w:pPr>
          </w:p>
        </w:tc>
        <w:tc>
          <w:tcPr>
            <w:tcW w:w="560" w:type="dxa"/>
            <w:shd w:val="clear" w:color="auto" w:fill="auto"/>
            <w:vAlign w:val="bottom"/>
          </w:tcPr>
          <w:p w:rsidR="001026AC" w:rsidRDefault="001026AC">
            <w:pPr>
              <w:spacing w:line="0" w:lineRule="atLeast"/>
              <w:rPr>
                <w:rFonts w:ascii="Times New Roman" w:eastAsia="Times New Roman" w:hAnsi="Times New Roman"/>
                <w:sz w:val="21"/>
              </w:rPr>
            </w:pPr>
          </w:p>
        </w:tc>
        <w:tc>
          <w:tcPr>
            <w:tcW w:w="1300" w:type="dxa"/>
            <w:shd w:val="clear" w:color="auto" w:fill="auto"/>
            <w:vAlign w:val="bottom"/>
          </w:tcPr>
          <w:p w:rsidR="001026AC" w:rsidRDefault="001026AC">
            <w:pPr>
              <w:spacing w:line="0" w:lineRule="atLeast"/>
              <w:rPr>
                <w:rFonts w:ascii="Times New Roman" w:eastAsia="Times New Roman" w:hAnsi="Times New Roman"/>
                <w:sz w:val="21"/>
              </w:rPr>
            </w:pPr>
          </w:p>
        </w:tc>
        <w:tc>
          <w:tcPr>
            <w:tcW w:w="232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1300" w:type="dxa"/>
            <w:shd w:val="clear" w:color="auto" w:fill="auto"/>
            <w:vAlign w:val="bottom"/>
          </w:tcPr>
          <w:p w:rsidR="001026AC" w:rsidRDefault="001026AC">
            <w:pPr>
              <w:spacing w:line="0" w:lineRule="atLeast"/>
              <w:rPr>
                <w:rFonts w:ascii="Times New Roman" w:eastAsia="Times New Roman" w:hAnsi="Times New Roman"/>
                <w:sz w:val="21"/>
              </w:rPr>
            </w:pP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95"/>
        </w:trPr>
        <w:tc>
          <w:tcPr>
            <w:tcW w:w="1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680" w:type="dxa"/>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240" w:type="dxa"/>
            <w:gridSpan w:val="2"/>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920" w:type="dxa"/>
            <w:gridSpan w:val="3"/>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940" w:type="dxa"/>
            <w:gridSpan w:val="5"/>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16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100" w:type="dxa"/>
            <w:gridSpan w:val="10"/>
            <w:shd w:val="clear" w:color="auto" w:fill="auto"/>
            <w:vAlign w:val="bottom"/>
          </w:tcPr>
          <w:p w:rsidR="001026AC" w:rsidRDefault="001026AC">
            <w:pPr>
              <w:spacing w:line="0" w:lineRule="atLeast"/>
              <w:rPr>
                <w:rFonts w:ascii="Cambria" w:eastAsia="Cambria" w:hAnsi="Cambria"/>
              </w:rPr>
            </w:pPr>
            <w:r>
              <w:rPr>
                <w:rFonts w:ascii="Cambria" w:eastAsia="Cambria" w:hAnsi="Cambria"/>
              </w:rPr>
              <w:t>Cyberprzemoc  –  przemoc  z  uz yciem  technologii  informacyjnych  i</w:t>
            </w:r>
          </w:p>
        </w:tc>
      </w:tr>
      <w:tr w:rsidR="001026AC">
        <w:trPr>
          <w:trHeight w:val="250"/>
        </w:trPr>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860" w:type="dxa"/>
            <w:gridSpan w:val="4"/>
            <w:shd w:val="clear" w:color="auto" w:fill="auto"/>
            <w:vAlign w:val="bottom"/>
          </w:tcPr>
          <w:p w:rsidR="001026AC" w:rsidRDefault="001026AC">
            <w:pPr>
              <w:spacing w:line="0" w:lineRule="atLeast"/>
              <w:rPr>
                <w:rFonts w:ascii="Cambria" w:eastAsia="Cambria" w:hAnsi="Cambria"/>
                <w:w w:val="98"/>
              </w:rPr>
            </w:pPr>
            <w:r>
              <w:rPr>
                <w:rFonts w:ascii="Cambria" w:eastAsia="Cambria" w:hAnsi="Cambria"/>
                <w:w w:val="98"/>
              </w:rPr>
              <w:t>komunikacyjnych, gło</w:t>
            </w:r>
          </w:p>
        </w:tc>
        <w:tc>
          <w:tcPr>
            <w:tcW w:w="5240" w:type="dxa"/>
            <w:gridSpan w:val="6"/>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wnie Internetu oraz telefono w komo rkowych. Podstawo</w:t>
            </w:r>
          </w:p>
        </w:tc>
      </w:tr>
      <w:tr w:rsidR="001026AC">
        <w:trPr>
          <w:trHeight w:val="250"/>
        </w:trPr>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100" w:type="dxa"/>
            <w:gridSpan w:val="10"/>
            <w:shd w:val="clear" w:color="auto" w:fill="auto"/>
            <w:vAlign w:val="bottom"/>
          </w:tcPr>
          <w:p w:rsidR="001026AC" w:rsidRDefault="001026AC">
            <w:pPr>
              <w:spacing w:line="0" w:lineRule="atLeast"/>
              <w:rPr>
                <w:rFonts w:ascii="Cambria" w:eastAsia="Cambria" w:hAnsi="Cambria"/>
              </w:rPr>
            </w:pPr>
            <w:r>
              <w:rPr>
                <w:rFonts w:ascii="Cambria" w:eastAsia="Cambria" w:hAnsi="Cambria"/>
              </w:rPr>
              <w:t>formy  zjawiska  to  nękanie,  straszenie,  szantaz owanie  z  uz yciem  siec</w:t>
            </w:r>
          </w:p>
        </w:tc>
      </w:tr>
      <w:tr w:rsidR="001026AC">
        <w:trPr>
          <w:trHeight w:val="252"/>
        </w:trPr>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0" w:type="dxa"/>
            <w:gridSpan w:val="2"/>
            <w:tcBorders>
              <w:right w:val="single" w:sz="8" w:space="0" w:color="00000A"/>
            </w:tcBorders>
            <w:shd w:val="clear" w:color="auto" w:fill="auto"/>
            <w:vAlign w:val="bottom"/>
          </w:tcPr>
          <w:p w:rsidR="001026AC" w:rsidRDefault="001026AC">
            <w:pPr>
              <w:spacing w:line="0" w:lineRule="atLeast"/>
              <w:ind w:right="39"/>
              <w:jc w:val="center"/>
              <w:rPr>
                <w:rFonts w:ascii="Cambria" w:eastAsia="Cambria" w:hAnsi="Cambria"/>
                <w:b/>
                <w:w w:val="98"/>
              </w:rPr>
            </w:pPr>
            <w:r>
              <w:rPr>
                <w:rFonts w:ascii="Cambria" w:eastAsia="Cambria" w:hAnsi="Cambria"/>
                <w:b/>
                <w:w w:val="98"/>
              </w:rPr>
              <w:t>Rodzaj zagrożenia</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100" w:type="dxa"/>
            <w:gridSpan w:val="10"/>
            <w:shd w:val="clear" w:color="auto" w:fill="auto"/>
            <w:vAlign w:val="bottom"/>
          </w:tcPr>
          <w:p w:rsidR="001026AC" w:rsidRDefault="001026AC">
            <w:pPr>
              <w:spacing w:line="0" w:lineRule="atLeast"/>
              <w:rPr>
                <w:rFonts w:ascii="Cambria" w:eastAsia="Cambria" w:hAnsi="Cambria"/>
              </w:rPr>
            </w:pPr>
            <w:r>
              <w:rPr>
                <w:rFonts w:ascii="Cambria" w:eastAsia="Cambria" w:hAnsi="Cambria"/>
              </w:rPr>
              <w:t>publikowanie lub rozsyłanie os mieszających, kompromitujących informacji, zdjęc ,</w:t>
            </w:r>
          </w:p>
        </w:tc>
      </w:tr>
      <w:tr w:rsidR="001026AC">
        <w:trPr>
          <w:trHeight w:val="250"/>
        </w:trPr>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0" w:type="dxa"/>
            <w:gridSpan w:val="2"/>
            <w:tcBorders>
              <w:right w:val="single" w:sz="8" w:space="0" w:color="00000A"/>
            </w:tcBorders>
            <w:shd w:val="clear" w:color="auto" w:fill="auto"/>
            <w:vAlign w:val="bottom"/>
          </w:tcPr>
          <w:p w:rsidR="001026AC" w:rsidRDefault="001026AC">
            <w:pPr>
              <w:spacing w:line="0" w:lineRule="atLeast"/>
              <w:ind w:right="39"/>
              <w:jc w:val="center"/>
              <w:rPr>
                <w:rFonts w:ascii="Cambria" w:eastAsia="Cambria" w:hAnsi="Cambria"/>
                <w:b/>
                <w:w w:val="98"/>
              </w:rPr>
            </w:pPr>
            <w:r>
              <w:rPr>
                <w:rFonts w:ascii="Cambria" w:eastAsia="Cambria" w:hAnsi="Cambria"/>
                <w:b/>
                <w:w w:val="98"/>
              </w:rPr>
              <w:t>objętego procedurą</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140" w:type="dxa"/>
            <w:shd w:val="clear" w:color="auto" w:fill="auto"/>
            <w:vAlign w:val="bottom"/>
          </w:tcPr>
          <w:p w:rsidR="001026AC" w:rsidRDefault="001026AC">
            <w:pPr>
              <w:spacing w:line="0" w:lineRule="atLeast"/>
              <w:rPr>
                <w:rFonts w:ascii="Cambria" w:eastAsia="Cambria" w:hAnsi="Cambria"/>
              </w:rPr>
            </w:pPr>
            <w:r>
              <w:rPr>
                <w:rFonts w:ascii="Cambria" w:eastAsia="Cambria" w:hAnsi="Cambria"/>
              </w:rPr>
              <w:t>filmo w z uz</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4460" w:type="dxa"/>
            <w:gridSpan w:val="5"/>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yciem sieci oraz podszywanie się w sieci pod kogos</w:t>
            </w:r>
          </w:p>
        </w:tc>
        <w:tc>
          <w:tcPr>
            <w:tcW w:w="1400" w:type="dxa"/>
            <w:gridSpan w:val="3"/>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wbrew jego w</w:t>
            </w:r>
          </w:p>
        </w:tc>
      </w:tr>
      <w:tr w:rsidR="001026AC">
        <w:trPr>
          <w:trHeight w:val="250"/>
        </w:trPr>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140" w:type="dxa"/>
            <w:shd w:val="clear" w:color="auto" w:fill="auto"/>
            <w:vAlign w:val="bottom"/>
          </w:tcPr>
          <w:p w:rsidR="001026AC" w:rsidRDefault="001026AC">
            <w:pPr>
              <w:spacing w:line="0" w:lineRule="atLeast"/>
              <w:rPr>
                <w:rFonts w:ascii="Cambria" w:eastAsia="Cambria" w:hAnsi="Cambria"/>
              </w:rPr>
            </w:pPr>
            <w:r>
              <w:rPr>
                <w:rFonts w:ascii="Cambria" w:eastAsia="Cambria" w:hAnsi="Cambria"/>
              </w:rPr>
              <w:t>Do działan</w:t>
            </w:r>
          </w:p>
        </w:tc>
        <w:tc>
          <w:tcPr>
            <w:tcW w:w="5960" w:type="dxa"/>
            <w:gridSpan w:val="9"/>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okres lanych mianem cyberprzemocy wykorzystywane są gło wn</w:t>
            </w:r>
          </w:p>
        </w:tc>
      </w:tr>
      <w:tr w:rsidR="001026AC">
        <w:trPr>
          <w:trHeight w:val="250"/>
        </w:trPr>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860" w:type="dxa"/>
            <w:gridSpan w:val="4"/>
            <w:shd w:val="clear" w:color="auto" w:fill="auto"/>
            <w:vAlign w:val="bottom"/>
          </w:tcPr>
          <w:p w:rsidR="001026AC" w:rsidRDefault="001026AC">
            <w:pPr>
              <w:spacing w:line="0" w:lineRule="atLeast"/>
              <w:rPr>
                <w:rFonts w:ascii="Cambria" w:eastAsia="Cambria" w:hAnsi="Cambria"/>
              </w:rPr>
            </w:pPr>
            <w:r>
              <w:rPr>
                <w:rFonts w:ascii="Cambria" w:eastAsia="Cambria" w:hAnsi="Cambria"/>
              </w:rPr>
              <w:t>poczta elektroniczna,</w:t>
            </w:r>
          </w:p>
        </w:tc>
        <w:tc>
          <w:tcPr>
            <w:tcW w:w="3840" w:type="dxa"/>
            <w:gridSpan w:val="3"/>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czaty, komunikatory, strony internetowe,</w:t>
            </w:r>
          </w:p>
        </w:tc>
        <w:tc>
          <w:tcPr>
            <w:tcW w:w="1400" w:type="dxa"/>
            <w:gridSpan w:val="3"/>
            <w:shd w:val="clear" w:color="auto" w:fill="auto"/>
            <w:vAlign w:val="bottom"/>
          </w:tcPr>
          <w:p w:rsidR="001026AC" w:rsidRDefault="001026AC">
            <w:pPr>
              <w:spacing w:line="0" w:lineRule="atLeast"/>
              <w:ind w:right="140"/>
              <w:jc w:val="right"/>
              <w:rPr>
                <w:rFonts w:ascii="Cambria" w:eastAsia="Cambria" w:hAnsi="Cambria"/>
              </w:rPr>
            </w:pPr>
            <w:r>
              <w:rPr>
                <w:rFonts w:ascii="Cambria" w:eastAsia="Cambria" w:hAnsi="Cambria"/>
              </w:rPr>
              <w:t>blogi, serwisy</w:t>
            </w:r>
          </w:p>
        </w:tc>
      </w:tr>
      <w:tr w:rsidR="001026AC">
        <w:trPr>
          <w:trHeight w:val="155"/>
        </w:trPr>
        <w:tc>
          <w:tcPr>
            <w:tcW w:w="120" w:type="dxa"/>
            <w:shd w:val="clear" w:color="auto" w:fill="auto"/>
            <w:vAlign w:val="bottom"/>
          </w:tcPr>
          <w:p w:rsidR="001026AC" w:rsidRDefault="001026AC">
            <w:pPr>
              <w:spacing w:line="0" w:lineRule="atLeast"/>
              <w:rPr>
                <w:rFonts w:ascii="Times New Roman" w:eastAsia="Times New Roman" w:hAnsi="Times New Roman"/>
                <w:sz w:val="13"/>
              </w:rPr>
            </w:pPr>
          </w:p>
        </w:tc>
        <w:tc>
          <w:tcPr>
            <w:tcW w:w="320" w:type="dxa"/>
            <w:shd w:val="clear" w:color="auto" w:fill="auto"/>
            <w:vAlign w:val="bottom"/>
          </w:tcPr>
          <w:p w:rsidR="001026AC" w:rsidRDefault="001026AC">
            <w:pPr>
              <w:spacing w:line="0" w:lineRule="atLeast"/>
              <w:rPr>
                <w:rFonts w:ascii="Times New Roman" w:eastAsia="Times New Roman" w:hAnsi="Times New Roman"/>
                <w:sz w:val="13"/>
              </w:rPr>
            </w:pPr>
          </w:p>
        </w:tc>
        <w:tc>
          <w:tcPr>
            <w:tcW w:w="16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3"/>
              </w:rPr>
            </w:pPr>
          </w:p>
        </w:tc>
        <w:tc>
          <w:tcPr>
            <w:tcW w:w="100" w:type="dxa"/>
            <w:shd w:val="clear" w:color="auto" w:fill="auto"/>
            <w:vAlign w:val="bottom"/>
          </w:tcPr>
          <w:p w:rsidR="001026AC" w:rsidRDefault="001026AC">
            <w:pPr>
              <w:spacing w:line="0" w:lineRule="atLeast"/>
              <w:rPr>
                <w:rFonts w:ascii="Times New Roman" w:eastAsia="Times New Roman" w:hAnsi="Times New Roman"/>
                <w:sz w:val="13"/>
              </w:rPr>
            </w:pPr>
          </w:p>
        </w:tc>
        <w:tc>
          <w:tcPr>
            <w:tcW w:w="1140" w:type="dxa"/>
            <w:shd w:val="clear" w:color="auto" w:fill="auto"/>
            <w:vAlign w:val="bottom"/>
          </w:tcPr>
          <w:p w:rsidR="001026AC" w:rsidRDefault="001026AC">
            <w:pPr>
              <w:spacing w:line="0" w:lineRule="atLeast"/>
              <w:rPr>
                <w:rFonts w:ascii="Times New Roman" w:eastAsia="Times New Roman" w:hAnsi="Times New Roman"/>
                <w:sz w:val="13"/>
              </w:rPr>
            </w:pPr>
          </w:p>
        </w:tc>
        <w:tc>
          <w:tcPr>
            <w:tcW w:w="100" w:type="dxa"/>
            <w:shd w:val="clear" w:color="auto" w:fill="auto"/>
            <w:vAlign w:val="bottom"/>
          </w:tcPr>
          <w:p w:rsidR="001026AC" w:rsidRDefault="001026AC">
            <w:pPr>
              <w:spacing w:line="0" w:lineRule="atLeast"/>
              <w:rPr>
                <w:rFonts w:ascii="Times New Roman" w:eastAsia="Times New Roman" w:hAnsi="Times New Roman"/>
                <w:sz w:val="13"/>
              </w:rPr>
            </w:pPr>
          </w:p>
        </w:tc>
        <w:tc>
          <w:tcPr>
            <w:tcW w:w="60" w:type="dxa"/>
            <w:shd w:val="clear" w:color="auto" w:fill="auto"/>
            <w:vAlign w:val="bottom"/>
          </w:tcPr>
          <w:p w:rsidR="001026AC" w:rsidRDefault="001026AC">
            <w:pPr>
              <w:spacing w:line="0" w:lineRule="atLeast"/>
              <w:rPr>
                <w:rFonts w:ascii="Times New Roman" w:eastAsia="Times New Roman" w:hAnsi="Times New Roman"/>
                <w:sz w:val="13"/>
              </w:rPr>
            </w:pPr>
          </w:p>
        </w:tc>
        <w:tc>
          <w:tcPr>
            <w:tcW w:w="560" w:type="dxa"/>
            <w:shd w:val="clear" w:color="auto" w:fill="auto"/>
            <w:vAlign w:val="bottom"/>
          </w:tcPr>
          <w:p w:rsidR="001026AC" w:rsidRDefault="001026AC">
            <w:pPr>
              <w:spacing w:line="0" w:lineRule="atLeast"/>
              <w:rPr>
                <w:rFonts w:ascii="Times New Roman" w:eastAsia="Times New Roman" w:hAnsi="Times New Roman"/>
                <w:sz w:val="13"/>
              </w:rPr>
            </w:pPr>
          </w:p>
        </w:tc>
        <w:tc>
          <w:tcPr>
            <w:tcW w:w="3620" w:type="dxa"/>
            <w:gridSpan w:val="2"/>
            <w:shd w:val="clear" w:color="auto" w:fill="auto"/>
            <w:vAlign w:val="bottom"/>
          </w:tcPr>
          <w:p w:rsidR="001026AC" w:rsidRDefault="001026AC">
            <w:pPr>
              <w:spacing w:line="0" w:lineRule="atLeast"/>
              <w:ind w:right="660"/>
              <w:jc w:val="right"/>
              <w:rPr>
                <w:rFonts w:ascii="Cambria" w:eastAsia="Cambria" w:hAnsi="Cambria"/>
                <w:sz w:val="13"/>
              </w:rPr>
            </w:pPr>
            <w:r>
              <w:rPr>
                <w:rFonts w:ascii="Cambria" w:eastAsia="Cambria" w:hAnsi="Cambria"/>
                <w:sz w:val="13"/>
              </w:rPr>
              <w:t>7</w:t>
            </w:r>
          </w:p>
        </w:tc>
        <w:tc>
          <w:tcPr>
            <w:tcW w:w="220" w:type="dxa"/>
            <w:shd w:val="clear" w:color="auto" w:fill="auto"/>
            <w:vAlign w:val="bottom"/>
          </w:tcPr>
          <w:p w:rsidR="001026AC" w:rsidRDefault="001026AC">
            <w:pPr>
              <w:spacing w:line="0" w:lineRule="atLeast"/>
              <w:rPr>
                <w:rFonts w:ascii="Times New Roman" w:eastAsia="Times New Roman" w:hAnsi="Times New Roman"/>
                <w:sz w:val="13"/>
              </w:rPr>
            </w:pPr>
          </w:p>
        </w:tc>
        <w:tc>
          <w:tcPr>
            <w:tcW w:w="1300" w:type="dxa"/>
            <w:shd w:val="clear" w:color="auto" w:fill="auto"/>
            <w:vAlign w:val="bottom"/>
          </w:tcPr>
          <w:p w:rsidR="001026AC" w:rsidRDefault="001026AC">
            <w:pPr>
              <w:spacing w:line="0" w:lineRule="atLeast"/>
              <w:rPr>
                <w:rFonts w:ascii="Times New Roman" w:eastAsia="Times New Roman" w:hAnsi="Times New Roman"/>
                <w:sz w:val="13"/>
              </w:rPr>
            </w:pPr>
          </w:p>
        </w:tc>
        <w:tc>
          <w:tcPr>
            <w:tcW w:w="80" w:type="dxa"/>
            <w:shd w:val="clear" w:color="auto" w:fill="auto"/>
            <w:vAlign w:val="bottom"/>
          </w:tcPr>
          <w:p w:rsidR="001026AC" w:rsidRDefault="001026AC">
            <w:pPr>
              <w:spacing w:line="0" w:lineRule="atLeast"/>
              <w:rPr>
                <w:rFonts w:ascii="Times New Roman" w:eastAsia="Times New Roman" w:hAnsi="Times New Roman"/>
                <w:sz w:val="13"/>
              </w:rPr>
            </w:pPr>
          </w:p>
        </w:tc>
        <w:tc>
          <w:tcPr>
            <w:tcW w:w="20" w:type="dxa"/>
            <w:shd w:val="clear" w:color="auto" w:fill="auto"/>
            <w:vAlign w:val="bottom"/>
          </w:tcPr>
          <w:p w:rsidR="001026AC" w:rsidRDefault="001026AC">
            <w:pPr>
              <w:spacing w:line="0" w:lineRule="atLeast"/>
              <w:rPr>
                <w:rFonts w:ascii="Times New Roman" w:eastAsia="Times New Roman" w:hAnsi="Times New Roman"/>
                <w:sz w:val="13"/>
              </w:rPr>
            </w:pPr>
          </w:p>
        </w:tc>
      </w:tr>
      <w:tr w:rsidR="001026AC">
        <w:trPr>
          <w:trHeight w:val="192"/>
        </w:trPr>
        <w:tc>
          <w:tcPr>
            <w:tcW w:w="1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16"/>
              </w:rPr>
            </w:pPr>
          </w:p>
        </w:tc>
        <w:tc>
          <w:tcPr>
            <w:tcW w:w="3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16"/>
              </w:rPr>
            </w:pPr>
          </w:p>
        </w:tc>
        <w:tc>
          <w:tcPr>
            <w:tcW w:w="1680" w:type="dxa"/>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6"/>
              </w:rPr>
            </w:pPr>
          </w:p>
        </w:tc>
        <w:tc>
          <w:tcPr>
            <w:tcW w:w="1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16"/>
              </w:rPr>
            </w:pPr>
          </w:p>
        </w:tc>
        <w:tc>
          <w:tcPr>
            <w:tcW w:w="5480" w:type="dxa"/>
            <w:gridSpan w:val="6"/>
            <w:tcBorders>
              <w:bottom w:val="single" w:sz="8" w:space="0" w:color="00000A"/>
            </w:tcBorders>
            <w:shd w:val="clear" w:color="auto" w:fill="auto"/>
            <w:vAlign w:val="bottom"/>
          </w:tcPr>
          <w:p w:rsidR="001026AC" w:rsidRDefault="001026AC">
            <w:pPr>
              <w:spacing w:line="192" w:lineRule="exact"/>
              <w:rPr>
                <w:rFonts w:ascii="Cambria" w:eastAsia="Cambria" w:hAnsi="Cambria"/>
              </w:rPr>
            </w:pPr>
            <w:r>
              <w:rPr>
                <w:rFonts w:ascii="Cambria" w:eastAsia="Cambria" w:hAnsi="Cambria"/>
              </w:rPr>
              <w:t>społecznos ciowe, grupy dyskusyjne, serwisy SMS i MMS</w:t>
            </w:r>
          </w:p>
        </w:tc>
        <w:tc>
          <w:tcPr>
            <w:tcW w:w="2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16"/>
              </w:rPr>
            </w:pPr>
          </w:p>
        </w:tc>
        <w:tc>
          <w:tcPr>
            <w:tcW w:w="13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16"/>
              </w:rPr>
            </w:pPr>
          </w:p>
        </w:tc>
        <w:tc>
          <w:tcPr>
            <w:tcW w:w="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16"/>
              </w:rPr>
            </w:pPr>
          </w:p>
        </w:tc>
        <w:tc>
          <w:tcPr>
            <w:tcW w:w="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16"/>
              </w:rPr>
            </w:pPr>
          </w:p>
        </w:tc>
      </w:tr>
      <w:tr w:rsidR="001026AC">
        <w:trPr>
          <w:trHeight w:val="302"/>
        </w:trPr>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c>
          <w:tcPr>
            <w:tcW w:w="2000" w:type="dxa"/>
            <w:gridSpan w:val="2"/>
            <w:vMerge w:val="restart"/>
            <w:tcBorders>
              <w:right w:val="single" w:sz="8" w:space="0" w:color="00000A"/>
            </w:tcBorders>
            <w:shd w:val="clear" w:color="auto" w:fill="auto"/>
            <w:vAlign w:val="bottom"/>
          </w:tcPr>
          <w:p w:rsidR="001026AC" w:rsidRDefault="001026AC">
            <w:pPr>
              <w:spacing w:line="0" w:lineRule="atLeast"/>
              <w:ind w:right="39"/>
              <w:jc w:val="center"/>
              <w:rPr>
                <w:rFonts w:ascii="Cambria" w:eastAsia="Cambria" w:hAnsi="Cambria"/>
                <w:b/>
                <w:w w:val="97"/>
              </w:rPr>
            </w:pPr>
            <w:r>
              <w:rPr>
                <w:rFonts w:ascii="Cambria" w:eastAsia="Cambria" w:hAnsi="Cambria"/>
                <w:b/>
                <w:w w:val="97"/>
              </w:rPr>
              <w:t>Telefony alarmowe</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5480" w:type="dxa"/>
            <w:gridSpan w:val="6"/>
            <w:shd w:val="clear" w:color="auto" w:fill="auto"/>
            <w:vAlign w:val="bottom"/>
          </w:tcPr>
          <w:p w:rsidR="001026AC" w:rsidRDefault="001026AC">
            <w:pPr>
              <w:spacing w:line="0" w:lineRule="atLeast"/>
              <w:rPr>
                <w:rFonts w:ascii="Cambria" w:eastAsia="Cambria" w:hAnsi="Cambria"/>
                <w:b/>
              </w:rPr>
            </w:pPr>
            <w:r>
              <w:rPr>
                <w:rFonts w:ascii="Cambria" w:eastAsia="Cambria" w:hAnsi="Cambria"/>
              </w:rPr>
              <w:t xml:space="preserve">Telefon Zaufania dla Dzieci i Młodziez y- </w:t>
            </w:r>
            <w:r>
              <w:rPr>
                <w:rFonts w:ascii="Cambria" w:eastAsia="Cambria" w:hAnsi="Cambria"/>
                <w:b/>
              </w:rPr>
              <w:t>116 111</w:t>
            </w:r>
          </w:p>
        </w:tc>
        <w:tc>
          <w:tcPr>
            <w:tcW w:w="220" w:type="dxa"/>
            <w:shd w:val="clear" w:color="auto" w:fill="auto"/>
            <w:vAlign w:val="bottom"/>
          </w:tcPr>
          <w:p w:rsidR="001026AC" w:rsidRDefault="001026AC">
            <w:pPr>
              <w:spacing w:line="0" w:lineRule="atLeast"/>
              <w:rPr>
                <w:rFonts w:ascii="Times New Roman" w:eastAsia="Times New Roman" w:hAnsi="Times New Roman"/>
                <w:sz w:val="24"/>
              </w:rPr>
            </w:pPr>
          </w:p>
        </w:tc>
        <w:tc>
          <w:tcPr>
            <w:tcW w:w="1300" w:type="dxa"/>
            <w:shd w:val="clear" w:color="auto" w:fill="auto"/>
            <w:vAlign w:val="bottom"/>
          </w:tcPr>
          <w:p w:rsidR="001026AC" w:rsidRDefault="001026AC">
            <w:pPr>
              <w:spacing w:line="0" w:lineRule="atLeast"/>
              <w:rPr>
                <w:rFonts w:ascii="Times New Roman" w:eastAsia="Times New Roman" w:hAnsi="Times New Roman"/>
                <w:sz w:val="24"/>
              </w:rPr>
            </w:pPr>
          </w:p>
        </w:tc>
        <w:tc>
          <w:tcPr>
            <w:tcW w:w="80" w:type="dxa"/>
            <w:shd w:val="clear" w:color="auto" w:fill="auto"/>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166"/>
        </w:trPr>
        <w:tc>
          <w:tcPr>
            <w:tcW w:w="120" w:type="dxa"/>
            <w:shd w:val="clear" w:color="auto" w:fill="auto"/>
            <w:vAlign w:val="bottom"/>
          </w:tcPr>
          <w:p w:rsidR="001026AC" w:rsidRDefault="001026AC">
            <w:pPr>
              <w:spacing w:line="0" w:lineRule="atLeast"/>
              <w:rPr>
                <w:rFonts w:ascii="Times New Roman" w:eastAsia="Times New Roman" w:hAnsi="Times New Roman"/>
                <w:sz w:val="14"/>
              </w:rPr>
            </w:pPr>
          </w:p>
        </w:tc>
        <w:tc>
          <w:tcPr>
            <w:tcW w:w="2000" w:type="dxa"/>
            <w:gridSpan w:val="2"/>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4"/>
              </w:rPr>
            </w:pPr>
          </w:p>
        </w:tc>
        <w:tc>
          <w:tcPr>
            <w:tcW w:w="100" w:type="dxa"/>
            <w:shd w:val="clear" w:color="auto" w:fill="auto"/>
            <w:vAlign w:val="bottom"/>
          </w:tcPr>
          <w:p w:rsidR="001026AC" w:rsidRDefault="001026AC">
            <w:pPr>
              <w:spacing w:line="0" w:lineRule="atLeast"/>
              <w:rPr>
                <w:rFonts w:ascii="Times New Roman" w:eastAsia="Times New Roman" w:hAnsi="Times New Roman"/>
                <w:sz w:val="14"/>
              </w:rPr>
            </w:pPr>
          </w:p>
        </w:tc>
        <w:tc>
          <w:tcPr>
            <w:tcW w:w="7100" w:type="dxa"/>
            <w:gridSpan w:val="10"/>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Telefon dla Rodzico w Nauczycieli w sprawie Bezpieczen stwa Dzieci–</w:t>
            </w:r>
          </w:p>
        </w:tc>
      </w:tr>
      <w:tr w:rsidR="001026AC">
        <w:trPr>
          <w:trHeight w:val="166"/>
        </w:trPr>
        <w:tc>
          <w:tcPr>
            <w:tcW w:w="120" w:type="dxa"/>
            <w:shd w:val="clear" w:color="auto" w:fill="auto"/>
            <w:vAlign w:val="bottom"/>
          </w:tcPr>
          <w:p w:rsidR="001026AC" w:rsidRDefault="001026AC">
            <w:pPr>
              <w:spacing w:line="0" w:lineRule="atLeast"/>
              <w:rPr>
                <w:rFonts w:ascii="Times New Roman" w:eastAsia="Times New Roman" w:hAnsi="Times New Roman"/>
                <w:sz w:val="14"/>
              </w:rPr>
            </w:pPr>
          </w:p>
        </w:tc>
        <w:tc>
          <w:tcPr>
            <w:tcW w:w="2000" w:type="dxa"/>
            <w:gridSpan w:val="2"/>
            <w:vMerge w:val="restart"/>
            <w:tcBorders>
              <w:right w:val="single" w:sz="8" w:space="0" w:color="00000A"/>
            </w:tcBorders>
            <w:shd w:val="clear" w:color="auto" w:fill="auto"/>
            <w:vAlign w:val="bottom"/>
          </w:tcPr>
          <w:p w:rsidR="001026AC" w:rsidRDefault="001026AC">
            <w:pPr>
              <w:spacing w:line="0" w:lineRule="atLeast"/>
              <w:ind w:right="39"/>
              <w:jc w:val="center"/>
              <w:rPr>
                <w:rFonts w:ascii="Cambria" w:eastAsia="Cambria" w:hAnsi="Cambria"/>
                <w:b/>
                <w:w w:val="98"/>
              </w:rPr>
            </w:pPr>
            <w:r>
              <w:rPr>
                <w:rFonts w:ascii="Cambria" w:eastAsia="Cambria" w:hAnsi="Cambria"/>
                <w:b/>
                <w:w w:val="98"/>
              </w:rPr>
              <w:t>krajowe i lokalne</w:t>
            </w:r>
          </w:p>
        </w:tc>
        <w:tc>
          <w:tcPr>
            <w:tcW w:w="100" w:type="dxa"/>
            <w:shd w:val="clear" w:color="auto" w:fill="auto"/>
            <w:vAlign w:val="bottom"/>
          </w:tcPr>
          <w:p w:rsidR="001026AC" w:rsidRDefault="001026AC">
            <w:pPr>
              <w:spacing w:line="0" w:lineRule="atLeast"/>
              <w:rPr>
                <w:rFonts w:ascii="Times New Roman" w:eastAsia="Times New Roman" w:hAnsi="Times New Roman"/>
                <w:sz w:val="14"/>
              </w:rPr>
            </w:pPr>
          </w:p>
        </w:tc>
        <w:tc>
          <w:tcPr>
            <w:tcW w:w="7100" w:type="dxa"/>
            <w:gridSpan w:val="10"/>
            <w:vMerge/>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84"/>
        </w:trPr>
        <w:tc>
          <w:tcPr>
            <w:tcW w:w="120" w:type="dxa"/>
            <w:shd w:val="clear" w:color="auto" w:fill="auto"/>
            <w:vAlign w:val="bottom"/>
          </w:tcPr>
          <w:p w:rsidR="001026AC" w:rsidRDefault="001026AC">
            <w:pPr>
              <w:spacing w:line="0" w:lineRule="atLeast"/>
              <w:rPr>
                <w:rFonts w:ascii="Times New Roman" w:eastAsia="Times New Roman" w:hAnsi="Times New Roman"/>
                <w:sz w:val="7"/>
              </w:rPr>
            </w:pPr>
          </w:p>
        </w:tc>
        <w:tc>
          <w:tcPr>
            <w:tcW w:w="2000" w:type="dxa"/>
            <w:gridSpan w:val="2"/>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7"/>
              </w:rPr>
            </w:pPr>
          </w:p>
        </w:tc>
        <w:tc>
          <w:tcPr>
            <w:tcW w:w="100" w:type="dxa"/>
            <w:shd w:val="clear" w:color="auto" w:fill="auto"/>
            <w:vAlign w:val="bottom"/>
          </w:tcPr>
          <w:p w:rsidR="001026AC" w:rsidRDefault="001026AC">
            <w:pPr>
              <w:spacing w:line="0" w:lineRule="atLeast"/>
              <w:rPr>
                <w:rFonts w:ascii="Times New Roman" w:eastAsia="Times New Roman" w:hAnsi="Times New Roman"/>
                <w:sz w:val="7"/>
              </w:rPr>
            </w:pPr>
          </w:p>
        </w:tc>
        <w:tc>
          <w:tcPr>
            <w:tcW w:w="5480" w:type="dxa"/>
            <w:gridSpan w:val="6"/>
            <w:vMerge w:val="restart"/>
            <w:shd w:val="clear" w:color="auto" w:fill="auto"/>
            <w:vAlign w:val="bottom"/>
          </w:tcPr>
          <w:p w:rsidR="001026AC" w:rsidRDefault="001026AC">
            <w:pPr>
              <w:spacing w:line="218" w:lineRule="exact"/>
              <w:rPr>
                <w:rFonts w:ascii="Cambria" w:eastAsia="Cambria" w:hAnsi="Cambria"/>
                <w:color w:val="0563C1"/>
              </w:rPr>
            </w:pPr>
            <w:r>
              <w:rPr>
                <w:rFonts w:ascii="Cambria" w:eastAsia="Cambria" w:hAnsi="Cambria"/>
                <w:b/>
              </w:rPr>
              <w:t xml:space="preserve">800 100 100, </w:t>
            </w:r>
            <w:hyperlink r:id="rId18" w:history="1">
              <w:r>
                <w:rPr>
                  <w:rFonts w:ascii="Cambria" w:eastAsia="Cambria" w:hAnsi="Cambria"/>
                  <w:color w:val="0563C1"/>
                </w:rPr>
                <w:t>dyzurnet@dyzurnet.pl</w:t>
              </w:r>
            </w:hyperlink>
          </w:p>
        </w:tc>
        <w:tc>
          <w:tcPr>
            <w:tcW w:w="220" w:type="dxa"/>
            <w:shd w:val="clear" w:color="auto" w:fill="auto"/>
            <w:vAlign w:val="bottom"/>
          </w:tcPr>
          <w:p w:rsidR="001026AC" w:rsidRDefault="001026AC">
            <w:pPr>
              <w:spacing w:line="0" w:lineRule="atLeast"/>
              <w:rPr>
                <w:rFonts w:ascii="Times New Roman" w:eastAsia="Times New Roman" w:hAnsi="Times New Roman"/>
                <w:sz w:val="7"/>
              </w:rPr>
            </w:pPr>
          </w:p>
        </w:tc>
        <w:tc>
          <w:tcPr>
            <w:tcW w:w="1300" w:type="dxa"/>
            <w:shd w:val="clear" w:color="auto" w:fill="auto"/>
            <w:vAlign w:val="bottom"/>
          </w:tcPr>
          <w:p w:rsidR="001026AC" w:rsidRDefault="001026AC">
            <w:pPr>
              <w:spacing w:line="0" w:lineRule="atLeast"/>
              <w:rPr>
                <w:rFonts w:ascii="Times New Roman" w:eastAsia="Times New Roman" w:hAnsi="Times New Roman"/>
                <w:sz w:val="7"/>
              </w:rPr>
            </w:pPr>
          </w:p>
        </w:tc>
        <w:tc>
          <w:tcPr>
            <w:tcW w:w="80" w:type="dxa"/>
            <w:shd w:val="clear" w:color="auto" w:fill="auto"/>
            <w:vAlign w:val="bottom"/>
          </w:tcPr>
          <w:p w:rsidR="001026AC" w:rsidRDefault="001026AC">
            <w:pPr>
              <w:spacing w:line="0" w:lineRule="atLeast"/>
              <w:rPr>
                <w:rFonts w:ascii="Times New Roman" w:eastAsia="Times New Roman" w:hAnsi="Times New Roman"/>
                <w:sz w:val="7"/>
              </w:rPr>
            </w:pPr>
          </w:p>
        </w:tc>
        <w:tc>
          <w:tcPr>
            <w:tcW w:w="20" w:type="dxa"/>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34"/>
        </w:trPr>
        <w:tc>
          <w:tcPr>
            <w:tcW w:w="120" w:type="dxa"/>
            <w:shd w:val="clear" w:color="auto" w:fill="auto"/>
            <w:vAlign w:val="bottom"/>
          </w:tcPr>
          <w:p w:rsidR="001026AC" w:rsidRDefault="001026AC">
            <w:pPr>
              <w:spacing w:line="0" w:lineRule="atLeast"/>
              <w:rPr>
                <w:rFonts w:ascii="Times New Roman" w:eastAsia="Times New Roman" w:hAnsi="Times New Roman"/>
                <w:sz w:val="11"/>
              </w:rPr>
            </w:pPr>
          </w:p>
        </w:tc>
        <w:tc>
          <w:tcPr>
            <w:tcW w:w="320" w:type="dxa"/>
            <w:shd w:val="clear" w:color="auto" w:fill="auto"/>
            <w:vAlign w:val="bottom"/>
          </w:tcPr>
          <w:p w:rsidR="001026AC" w:rsidRDefault="001026AC">
            <w:pPr>
              <w:spacing w:line="0" w:lineRule="atLeast"/>
              <w:rPr>
                <w:rFonts w:ascii="Times New Roman" w:eastAsia="Times New Roman" w:hAnsi="Times New Roman"/>
                <w:sz w:val="11"/>
              </w:rPr>
            </w:pPr>
          </w:p>
        </w:tc>
        <w:tc>
          <w:tcPr>
            <w:tcW w:w="16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5480" w:type="dxa"/>
            <w:gridSpan w:val="6"/>
            <w:vMerge/>
            <w:shd w:val="clear" w:color="auto" w:fill="auto"/>
            <w:vAlign w:val="bottom"/>
          </w:tcPr>
          <w:p w:rsidR="001026AC" w:rsidRDefault="001026AC">
            <w:pPr>
              <w:spacing w:line="0" w:lineRule="atLeast"/>
              <w:rPr>
                <w:rFonts w:ascii="Times New Roman" w:eastAsia="Times New Roman" w:hAnsi="Times New Roman"/>
                <w:sz w:val="11"/>
              </w:rPr>
            </w:pPr>
          </w:p>
        </w:tc>
        <w:tc>
          <w:tcPr>
            <w:tcW w:w="220" w:type="dxa"/>
            <w:shd w:val="clear" w:color="auto" w:fill="auto"/>
            <w:vAlign w:val="bottom"/>
          </w:tcPr>
          <w:p w:rsidR="001026AC" w:rsidRDefault="001026AC">
            <w:pPr>
              <w:spacing w:line="0" w:lineRule="atLeast"/>
              <w:rPr>
                <w:rFonts w:ascii="Times New Roman" w:eastAsia="Times New Roman" w:hAnsi="Times New Roman"/>
                <w:sz w:val="11"/>
              </w:rPr>
            </w:pPr>
          </w:p>
        </w:tc>
        <w:tc>
          <w:tcPr>
            <w:tcW w:w="1300" w:type="dxa"/>
            <w:shd w:val="clear" w:color="auto" w:fill="auto"/>
            <w:vAlign w:val="bottom"/>
          </w:tcPr>
          <w:p w:rsidR="001026AC" w:rsidRDefault="001026AC">
            <w:pPr>
              <w:spacing w:line="0" w:lineRule="atLeast"/>
              <w:rPr>
                <w:rFonts w:ascii="Times New Roman" w:eastAsia="Times New Roman" w:hAnsi="Times New Roman"/>
                <w:sz w:val="11"/>
              </w:rPr>
            </w:pPr>
          </w:p>
        </w:tc>
        <w:tc>
          <w:tcPr>
            <w:tcW w:w="80" w:type="dxa"/>
            <w:shd w:val="clear" w:color="auto" w:fill="auto"/>
            <w:vAlign w:val="bottom"/>
          </w:tcPr>
          <w:p w:rsidR="001026AC" w:rsidRDefault="001026AC">
            <w:pPr>
              <w:spacing w:line="0" w:lineRule="atLeast"/>
              <w:rPr>
                <w:rFonts w:ascii="Times New Roman" w:eastAsia="Times New Roman" w:hAnsi="Times New Roman"/>
                <w:sz w:val="11"/>
              </w:rPr>
            </w:pPr>
          </w:p>
        </w:tc>
        <w:tc>
          <w:tcPr>
            <w:tcW w:w="2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10"/>
        </w:trPr>
        <w:tc>
          <w:tcPr>
            <w:tcW w:w="1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3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1680" w:type="dxa"/>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1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114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1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60" w:type="dxa"/>
            <w:tcBorders>
              <w:top w:val="single" w:sz="8" w:space="0" w:color="0563C1"/>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560" w:type="dxa"/>
            <w:tcBorders>
              <w:top w:val="single" w:sz="8" w:space="0" w:color="0563C1"/>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1300" w:type="dxa"/>
            <w:tcBorders>
              <w:top w:val="single" w:sz="8" w:space="0" w:color="0563C1"/>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23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2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13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r>
    </w:tbl>
    <w:p w:rsidR="001026AC" w:rsidRDefault="003D0DE8">
      <w:pPr>
        <w:spacing w:line="20" w:lineRule="exact"/>
        <w:rPr>
          <w:rFonts w:ascii="Times New Roman" w:eastAsia="Times New Roman" w:hAnsi="Times New Roman"/>
        </w:rPr>
      </w:pPr>
      <w:r>
        <w:rPr>
          <w:rFonts w:ascii="Times New Roman" w:eastAsia="Times New Roman" w:hAnsi="Times New Roman"/>
          <w:noProof/>
          <w:sz w:val="9"/>
        </w:rPr>
        <w:drawing>
          <wp:anchor distT="0" distB="0" distL="114300" distR="114300" simplePos="0" relativeHeight="251727872" behindDoc="1" locked="0" layoutInCell="1" allowOverlap="1">
            <wp:simplePos x="0" y="0"/>
            <wp:positionH relativeFrom="column">
              <wp:posOffset>-635</wp:posOffset>
            </wp:positionH>
            <wp:positionV relativeFrom="paragraph">
              <wp:posOffset>-2934970</wp:posOffset>
            </wp:positionV>
            <wp:extent cx="5906770" cy="3281680"/>
            <wp:effectExtent l="19050" t="0" r="0" b="0"/>
            <wp:wrapNone/>
            <wp:docPr id="168" name="Obraz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 cstate="print"/>
                    <a:srcRect/>
                    <a:stretch>
                      <a:fillRect/>
                    </a:stretch>
                  </pic:blipFill>
                  <pic:spPr bwMode="auto">
                    <a:xfrm>
                      <a:off x="0" y="0"/>
                      <a:ext cx="5906770" cy="3281680"/>
                    </a:xfrm>
                    <a:prstGeom prst="rect">
                      <a:avLst/>
                    </a:prstGeom>
                    <a:noFill/>
                  </pic:spPr>
                </pic:pic>
              </a:graphicData>
            </a:graphic>
          </wp:anchor>
        </w:drawing>
      </w:r>
    </w:p>
    <w:p w:rsidR="001026AC" w:rsidRDefault="001026AC">
      <w:pPr>
        <w:spacing w:line="121" w:lineRule="exact"/>
        <w:rPr>
          <w:rFonts w:ascii="Times New Roman" w:eastAsia="Times New Roman" w:hAnsi="Times New Roman"/>
        </w:rPr>
      </w:pPr>
    </w:p>
    <w:p w:rsidR="001026AC" w:rsidRDefault="001026AC">
      <w:pPr>
        <w:spacing w:line="0" w:lineRule="atLeast"/>
        <w:jc w:val="center"/>
        <w:rPr>
          <w:rFonts w:ascii="Cambria" w:eastAsia="Cambria" w:hAnsi="Cambria"/>
          <w:b/>
        </w:rPr>
      </w:pPr>
      <w:r>
        <w:rPr>
          <w:rFonts w:ascii="Cambria" w:eastAsia="Cambria" w:hAnsi="Cambria"/>
          <w:b/>
        </w:rPr>
        <w:t>SPOSÓB POSTĘPOWANIA W PRZYPADKU WYSTĄPIENIA ZAGROŻENIA</w:t>
      </w:r>
    </w:p>
    <w:p w:rsidR="001026AC" w:rsidRDefault="001026AC">
      <w:pPr>
        <w:spacing w:line="20" w:lineRule="exact"/>
        <w:rPr>
          <w:rFonts w:ascii="Times New Roman" w:eastAsia="Times New Roman" w:hAnsi="Times New Roman"/>
        </w:rPr>
      </w:pPr>
      <w:r>
        <w:rPr>
          <w:rFonts w:ascii="Cambria" w:eastAsia="Cambria" w:hAnsi="Cambria"/>
          <w:b/>
        </w:rPr>
        <w:pict>
          <v:line id="_x0000_s1193" style="position:absolute;z-index:-251587584" from="5.8pt,30.8pt" to="149.8pt,30.8pt" o:userdrawn="t" strokeweight=".25397mm"/>
        </w:pic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303" w:lineRule="exact"/>
        <w:rPr>
          <w:rFonts w:ascii="Times New Roman" w:eastAsia="Times New Roman" w:hAnsi="Times New Roman"/>
        </w:rPr>
      </w:pPr>
    </w:p>
    <w:p w:rsidR="001026AC" w:rsidRDefault="001026AC">
      <w:pPr>
        <w:numPr>
          <w:ilvl w:val="0"/>
          <w:numId w:val="67"/>
        </w:numPr>
        <w:tabs>
          <w:tab w:val="left" w:pos="306"/>
        </w:tabs>
        <w:spacing w:line="238" w:lineRule="auto"/>
        <w:ind w:left="400" w:right="240" w:hanging="284"/>
        <w:rPr>
          <w:rFonts w:ascii="Cambria" w:eastAsia="Cambria" w:hAnsi="Cambria"/>
          <w:color w:val="0563C1"/>
          <w:sz w:val="18"/>
          <w:u w:val="single"/>
        </w:rPr>
      </w:pPr>
      <w:r>
        <w:rPr>
          <w:rFonts w:ascii="Cambria" w:eastAsia="Cambria" w:hAnsi="Cambria"/>
          <w:sz w:val="18"/>
        </w:rPr>
        <w:t xml:space="preserve">Jacek Pyz alski"Agresja elektroniczna i cyberbullying jako nowe ryzykowne zachowania młodziez </w:t>
      </w:r>
      <w:r>
        <w:rPr>
          <w:rFonts w:ascii="Cambria" w:eastAsia="Cambria" w:hAnsi="Cambria"/>
          <w:color w:val="3A4352"/>
          <w:sz w:val="18"/>
        </w:rPr>
        <w:t>"</w:t>
      </w:r>
      <w:r>
        <w:rPr>
          <w:rFonts w:ascii="Cambria" w:eastAsia="Cambria" w:hAnsi="Cambria"/>
          <w:sz w:val="18"/>
        </w:rPr>
        <w:t xml:space="preserve">y </w:t>
      </w:r>
      <w:r>
        <w:rPr>
          <w:rFonts w:ascii="Cambria" w:eastAsia="Cambria" w:hAnsi="Cambria"/>
          <w:color w:val="3A4352"/>
          <w:sz w:val="18"/>
        </w:rPr>
        <w:t>Krako w 2012.</w:t>
      </w:r>
      <w:r>
        <w:rPr>
          <w:rFonts w:ascii="Cambria" w:eastAsia="Cambria" w:hAnsi="Cambria"/>
          <w:sz w:val="18"/>
        </w:rPr>
        <w:t xml:space="preserve"> Wojtasik Łukasz, „Cyberprzemoc – charakterystyka zjawiska”, w: Fundacja Dajemy Dzieciom Siłę, „Jak reagowac na cyberprzemoc? Poradnik dla szko </w:t>
      </w:r>
      <w:hyperlink r:id="rId20" w:history="1">
        <w:r>
          <w:rPr>
            <w:rFonts w:ascii="Cambria" w:eastAsia="Cambria" w:hAnsi="Cambria"/>
            <w:sz w:val="18"/>
          </w:rPr>
          <w:t>ł”</w:t>
        </w:r>
        <w:r>
          <w:rPr>
            <w:rFonts w:ascii="Cambria" w:eastAsia="Cambria" w:hAnsi="Cambria"/>
            <w:color w:val="0563C1"/>
            <w:sz w:val="18"/>
            <w:u w:val="single"/>
          </w:rPr>
          <w:t>http://fdn.pl/sites/default/files/file/pdf/jak-reagowac-na-</w:t>
        </w:r>
      </w:hyperlink>
      <w:hyperlink r:id="rId21" w:history="1">
        <w:r>
          <w:rPr>
            <w:rFonts w:ascii="Cambria" w:eastAsia="Cambria" w:hAnsi="Cambria"/>
            <w:color w:val="0563C1"/>
            <w:sz w:val="18"/>
            <w:u w:val="single"/>
          </w:rPr>
          <w:t>cyberprzemoc.pdf</w:t>
        </w:r>
      </w:hyperlink>
    </w:p>
    <w:p w:rsidR="001026AC" w:rsidRDefault="001026AC">
      <w:pPr>
        <w:spacing w:line="20" w:lineRule="exact"/>
        <w:rPr>
          <w:rFonts w:ascii="Cambria" w:eastAsia="Cambria" w:hAnsi="Cambria"/>
          <w:sz w:val="12"/>
        </w:rPr>
      </w:pPr>
      <w:r>
        <w:rPr>
          <w:rFonts w:ascii="Cambria" w:eastAsia="Cambria" w:hAnsi="Cambria"/>
          <w:color w:val="0563C1"/>
          <w:sz w:val="18"/>
          <w:u w:val="single"/>
        </w:rPr>
        <w:pict>
          <v:line id="_x0000_s1194" style="position:absolute;z-index:-251586560" from="448.15pt,-41.8pt" to="448.15pt,-31.25pt" o:userdrawn="t" strokecolor="#f7f7f7" strokeweight=".63497mm"/>
        </w:pict>
      </w:r>
    </w:p>
    <w:p w:rsidR="001026AC" w:rsidRDefault="001026AC">
      <w:pPr>
        <w:spacing w:line="140" w:lineRule="exact"/>
        <w:rPr>
          <w:rFonts w:ascii="Cambria" w:eastAsia="Cambria" w:hAnsi="Cambria"/>
          <w:sz w:val="12"/>
        </w:rPr>
      </w:pPr>
    </w:p>
    <w:p w:rsidR="001026AC" w:rsidRDefault="001026AC">
      <w:pPr>
        <w:spacing w:line="0" w:lineRule="atLeast"/>
        <w:ind w:left="8980"/>
        <w:rPr>
          <w:rFonts w:ascii="Arial Narrow" w:eastAsia="Arial Narrow" w:hAnsi="Arial Narrow"/>
          <w:sz w:val="24"/>
        </w:rPr>
      </w:pPr>
      <w:r>
        <w:rPr>
          <w:rFonts w:ascii="Arial Narrow" w:eastAsia="Arial Narrow" w:hAnsi="Arial Narrow"/>
          <w:sz w:val="24"/>
        </w:rPr>
        <w:t>42</w:t>
      </w:r>
    </w:p>
    <w:p w:rsidR="001026AC" w:rsidRDefault="001026AC">
      <w:pPr>
        <w:spacing w:line="0" w:lineRule="atLeast"/>
        <w:ind w:left="8980"/>
        <w:rPr>
          <w:rFonts w:ascii="Arial Narrow" w:eastAsia="Arial Narrow" w:hAnsi="Arial Narrow"/>
          <w:sz w:val="24"/>
        </w:rPr>
        <w:sectPr w:rsidR="001026AC">
          <w:pgSz w:w="11900" w:h="16838"/>
          <w:pgMar w:top="1395" w:right="1306" w:bottom="425" w:left="1300" w:header="0" w:footer="0" w:gutter="0"/>
          <w:cols w:space="0" w:equalWidth="0">
            <w:col w:w="9300"/>
          </w:cols>
          <w:docGrid w:linePitch="360"/>
        </w:sectPr>
      </w:pPr>
    </w:p>
    <w:tbl>
      <w:tblPr>
        <w:tblW w:w="0" w:type="auto"/>
        <w:tblInd w:w="10" w:type="dxa"/>
        <w:tblLayout w:type="fixed"/>
        <w:tblCellMar>
          <w:top w:w="0" w:type="dxa"/>
          <w:left w:w="0" w:type="dxa"/>
          <w:bottom w:w="0" w:type="dxa"/>
          <w:right w:w="0" w:type="dxa"/>
        </w:tblCellMar>
        <w:tblLook w:val="0000"/>
      </w:tblPr>
      <w:tblGrid>
        <w:gridCol w:w="2120"/>
        <w:gridCol w:w="440"/>
        <w:gridCol w:w="380"/>
        <w:gridCol w:w="180"/>
        <w:gridCol w:w="440"/>
        <w:gridCol w:w="360"/>
        <w:gridCol w:w="220"/>
        <w:gridCol w:w="220"/>
        <w:gridCol w:w="320"/>
        <w:gridCol w:w="160"/>
        <w:gridCol w:w="220"/>
        <w:gridCol w:w="380"/>
        <w:gridCol w:w="400"/>
        <w:gridCol w:w="200"/>
        <w:gridCol w:w="160"/>
        <w:gridCol w:w="260"/>
        <w:gridCol w:w="200"/>
        <w:gridCol w:w="420"/>
        <w:gridCol w:w="760"/>
        <w:gridCol w:w="300"/>
        <w:gridCol w:w="100"/>
        <w:gridCol w:w="240"/>
        <w:gridCol w:w="140"/>
        <w:gridCol w:w="320"/>
        <w:gridCol w:w="380"/>
      </w:tblGrid>
      <w:tr w:rsidR="001026AC">
        <w:trPr>
          <w:trHeight w:val="325"/>
        </w:trPr>
        <w:tc>
          <w:tcPr>
            <w:tcW w:w="2120" w:type="dxa"/>
            <w:tcBorders>
              <w:top w:val="single" w:sz="8" w:space="0" w:color="00000A"/>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bookmarkStart w:id="41" w:name="page43"/>
            <w:bookmarkEnd w:id="41"/>
          </w:p>
        </w:tc>
        <w:tc>
          <w:tcPr>
            <w:tcW w:w="3920" w:type="dxa"/>
            <w:gridSpan w:val="13"/>
            <w:tcBorders>
              <w:top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Przypadek cyberprzemocy moz e zostac</w:t>
            </w:r>
          </w:p>
        </w:tc>
        <w:tc>
          <w:tcPr>
            <w:tcW w:w="2440" w:type="dxa"/>
            <w:gridSpan w:val="8"/>
            <w:tcBorders>
              <w:top w:val="single" w:sz="8" w:space="0" w:color="00000A"/>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ujawniony przez ofiarę, s</w:t>
            </w:r>
          </w:p>
        </w:tc>
        <w:tc>
          <w:tcPr>
            <w:tcW w:w="840" w:type="dxa"/>
            <w:gridSpan w:val="3"/>
            <w:tcBorders>
              <w:top w:val="single" w:sz="8" w:space="0" w:color="00000A"/>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wiadka (</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4"/>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innego ucznia, nauczyciela, rodzica) lub osobę bliską ofierze (np. rodzice,</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4"/>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rodzen stwo, przyjaciele). W kaz dym przypadku nalez y ze spokojem wysłuc</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2560" w:type="dxa"/>
            <w:gridSpan w:val="8"/>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osoby zgłaszającej i okazac</w:t>
            </w:r>
          </w:p>
        </w:tc>
        <w:tc>
          <w:tcPr>
            <w:tcW w:w="2400" w:type="dxa"/>
            <w:gridSpan w:val="9"/>
            <w:shd w:val="clear" w:color="auto" w:fill="auto"/>
            <w:vAlign w:val="bottom"/>
          </w:tcPr>
          <w:p w:rsidR="001026AC" w:rsidRDefault="001026AC">
            <w:pPr>
              <w:spacing w:line="0" w:lineRule="atLeast"/>
              <w:jc w:val="center"/>
              <w:rPr>
                <w:rFonts w:ascii="Cambria" w:eastAsia="Cambria" w:hAnsi="Cambria"/>
                <w:w w:val="99"/>
              </w:rPr>
            </w:pPr>
            <w:r>
              <w:rPr>
                <w:rFonts w:ascii="Cambria" w:eastAsia="Cambria" w:hAnsi="Cambria"/>
                <w:w w:val="99"/>
              </w:rPr>
              <w:t>jej wsparcie. Podziękowac</w:t>
            </w:r>
          </w:p>
        </w:tc>
        <w:tc>
          <w:tcPr>
            <w:tcW w:w="2240" w:type="dxa"/>
            <w:gridSpan w:val="7"/>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za zaufanie i zgłoszenie t</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82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sprawy.</w:t>
            </w:r>
          </w:p>
        </w:tc>
        <w:tc>
          <w:tcPr>
            <w:tcW w:w="180" w:type="dxa"/>
            <w:shd w:val="clear" w:color="auto" w:fill="auto"/>
            <w:vAlign w:val="bottom"/>
          </w:tcPr>
          <w:p w:rsidR="001026AC" w:rsidRDefault="001026AC">
            <w:pPr>
              <w:spacing w:line="0" w:lineRule="atLeast"/>
              <w:rPr>
                <w:rFonts w:ascii="Times New Roman" w:eastAsia="Times New Roman" w:hAnsi="Times New Roman"/>
                <w:sz w:val="21"/>
              </w:rPr>
            </w:pP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36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4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 w:type="dxa"/>
            <w:shd w:val="clear" w:color="auto" w:fill="auto"/>
            <w:vAlign w:val="bottom"/>
          </w:tcPr>
          <w:p w:rsidR="001026AC" w:rsidRDefault="001026AC">
            <w:pPr>
              <w:spacing w:line="0" w:lineRule="atLeast"/>
              <w:rPr>
                <w:rFonts w:ascii="Times New Roman" w:eastAsia="Times New Roman" w:hAnsi="Times New Roman"/>
                <w:sz w:val="21"/>
              </w:rPr>
            </w:pPr>
          </w:p>
        </w:tc>
        <w:tc>
          <w:tcPr>
            <w:tcW w:w="160" w:type="dxa"/>
            <w:shd w:val="clear" w:color="auto" w:fill="auto"/>
            <w:vAlign w:val="bottom"/>
          </w:tcPr>
          <w:p w:rsidR="001026AC" w:rsidRDefault="001026AC">
            <w:pPr>
              <w:spacing w:line="0" w:lineRule="atLeast"/>
              <w:rPr>
                <w:rFonts w:ascii="Times New Roman" w:eastAsia="Times New Roman" w:hAnsi="Times New Roman"/>
                <w:sz w:val="21"/>
              </w:rPr>
            </w:pPr>
          </w:p>
        </w:tc>
        <w:tc>
          <w:tcPr>
            <w:tcW w:w="26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6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40" w:type="dxa"/>
            <w:shd w:val="clear" w:color="auto" w:fill="auto"/>
            <w:vAlign w:val="bottom"/>
          </w:tcPr>
          <w:p w:rsidR="001026AC" w:rsidRDefault="001026AC">
            <w:pPr>
              <w:spacing w:line="0" w:lineRule="atLeast"/>
              <w:rPr>
                <w:rFonts w:ascii="Times New Roman" w:eastAsia="Times New Roman" w:hAnsi="Times New Roman"/>
                <w:sz w:val="21"/>
              </w:rPr>
            </w:pPr>
          </w:p>
        </w:tc>
        <w:tc>
          <w:tcPr>
            <w:tcW w:w="14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29"/>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440" w:type="dxa"/>
            <w:shd w:val="clear" w:color="auto" w:fill="auto"/>
            <w:vAlign w:val="bottom"/>
          </w:tcPr>
          <w:p w:rsidR="001026AC" w:rsidRDefault="001026AC">
            <w:pPr>
              <w:spacing w:line="0" w:lineRule="atLeast"/>
              <w:ind w:left="120"/>
              <w:rPr>
                <w:rFonts w:ascii="Wingdings" w:eastAsia="Wingdings" w:hAnsi="Wingdings"/>
              </w:rPr>
            </w:pPr>
            <w:r>
              <w:rPr>
                <w:rFonts w:ascii="Wingdings" w:eastAsia="Wingdings" w:hAnsi="Wingdings"/>
              </w:rPr>
              <w:t></w:t>
            </w:r>
          </w:p>
        </w:tc>
        <w:tc>
          <w:tcPr>
            <w:tcW w:w="380" w:type="dxa"/>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Jes</w:t>
            </w:r>
          </w:p>
        </w:tc>
        <w:tc>
          <w:tcPr>
            <w:tcW w:w="6380" w:type="dxa"/>
            <w:gridSpan w:val="22"/>
            <w:tcBorders>
              <w:right w:val="single" w:sz="8" w:space="0" w:color="00000A"/>
            </w:tcBorders>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li zgłaszającym jest ofiaracyberprzemocy, podejmując działania przede</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0" w:type="dxa"/>
            <w:gridSpan w:val="3"/>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wszystkim</w:t>
            </w:r>
          </w:p>
        </w:tc>
        <w:tc>
          <w:tcPr>
            <w:tcW w:w="580" w:type="dxa"/>
            <w:gridSpan w:val="2"/>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nalez</w:t>
            </w:r>
          </w:p>
        </w:tc>
        <w:tc>
          <w:tcPr>
            <w:tcW w:w="220" w:type="dxa"/>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y</w:t>
            </w:r>
          </w:p>
        </w:tc>
        <w:tc>
          <w:tcPr>
            <w:tcW w:w="700" w:type="dxa"/>
            <w:gridSpan w:val="3"/>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okazac</w:t>
            </w:r>
          </w:p>
        </w:tc>
        <w:tc>
          <w:tcPr>
            <w:tcW w:w="980" w:type="dxa"/>
            <w:gridSpan w:val="3"/>
            <w:shd w:val="clear" w:color="auto" w:fill="auto"/>
            <w:vAlign w:val="bottom"/>
          </w:tcPr>
          <w:p w:rsidR="001026AC" w:rsidRDefault="001026AC">
            <w:pPr>
              <w:spacing w:line="0" w:lineRule="atLeast"/>
              <w:ind w:left="40"/>
              <w:jc w:val="center"/>
              <w:rPr>
                <w:rFonts w:ascii="Cambria" w:eastAsia="Cambria" w:hAnsi="Cambria"/>
                <w:w w:val="98"/>
              </w:rPr>
            </w:pPr>
            <w:r>
              <w:rPr>
                <w:rFonts w:ascii="Cambria" w:eastAsia="Cambria" w:hAnsi="Cambria"/>
                <w:w w:val="98"/>
              </w:rPr>
              <w:t>wsparcie,</w:t>
            </w:r>
          </w:p>
        </w:tc>
        <w:tc>
          <w:tcPr>
            <w:tcW w:w="1800" w:type="dxa"/>
            <w:gridSpan w:val="5"/>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 zachowaniem jej</w:t>
            </w:r>
          </w:p>
        </w:tc>
        <w:tc>
          <w:tcPr>
            <w:tcW w:w="1480" w:type="dxa"/>
            <w:gridSpan w:val="6"/>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podmiotowos c</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2280" w:type="dxa"/>
            <w:gridSpan w:val="8"/>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poszanowaniem jej uczuc</w:t>
            </w:r>
          </w:p>
        </w:tc>
        <w:tc>
          <w:tcPr>
            <w:tcW w:w="1360" w:type="dxa"/>
            <w:gridSpan w:val="5"/>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 Potwierdzic</w:t>
            </w:r>
          </w:p>
        </w:tc>
        <w:tc>
          <w:tcPr>
            <w:tcW w:w="260" w:type="dxa"/>
            <w:shd w:val="clear" w:color="auto" w:fill="auto"/>
            <w:vAlign w:val="bottom"/>
          </w:tcPr>
          <w:p w:rsidR="001026AC" w:rsidRDefault="001026AC">
            <w:pPr>
              <w:spacing w:line="0" w:lineRule="atLeast"/>
              <w:rPr>
                <w:rFonts w:ascii="Cambria" w:eastAsia="Cambria" w:hAnsi="Cambria"/>
              </w:rPr>
            </w:pPr>
            <w:r>
              <w:rPr>
                <w:rFonts w:ascii="Cambria" w:eastAsia="Cambria" w:hAnsi="Cambria"/>
              </w:rPr>
              <w:t>, z</w:t>
            </w:r>
          </w:p>
        </w:tc>
        <w:tc>
          <w:tcPr>
            <w:tcW w:w="2860" w:type="dxa"/>
            <w:gridSpan w:val="9"/>
            <w:tcBorders>
              <w:right w:val="single" w:sz="8" w:space="0" w:color="00000A"/>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e ujawnienie przemocy jest do</w:t>
            </w:r>
          </w:p>
        </w:tc>
      </w:tr>
      <w:tr w:rsidR="001026AC">
        <w:trPr>
          <w:trHeight w:val="250"/>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Przyjęcie zgłoszenia</w:t>
            </w: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1360" w:type="dxa"/>
            <w:gridSpan w:val="4"/>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decyzją. Taką</w:t>
            </w:r>
          </w:p>
        </w:tc>
        <w:tc>
          <w:tcPr>
            <w:tcW w:w="3160" w:type="dxa"/>
            <w:gridSpan w:val="12"/>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rozmowę nalez y przeprowadzic</w:t>
            </w:r>
          </w:p>
        </w:tc>
        <w:tc>
          <w:tcPr>
            <w:tcW w:w="1060" w:type="dxa"/>
            <w:gridSpan w:val="2"/>
            <w:shd w:val="clear" w:color="auto" w:fill="auto"/>
            <w:vAlign w:val="bottom"/>
          </w:tcPr>
          <w:p w:rsidR="001026AC" w:rsidRDefault="001026AC">
            <w:pPr>
              <w:spacing w:line="0" w:lineRule="atLeast"/>
              <w:ind w:left="20"/>
              <w:jc w:val="center"/>
              <w:rPr>
                <w:rFonts w:ascii="Cambria" w:eastAsia="Cambria" w:hAnsi="Cambria"/>
              </w:rPr>
            </w:pPr>
            <w:r>
              <w:rPr>
                <w:rFonts w:ascii="Cambria" w:eastAsia="Cambria" w:hAnsi="Cambria"/>
              </w:rPr>
              <w:t>w miejscu</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080" w:type="dxa"/>
            <w:gridSpan w:val="4"/>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bezpieczny</w:t>
            </w:r>
          </w:p>
        </w:tc>
      </w:tr>
      <w:tr w:rsidR="001026AC">
        <w:trPr>
          <w:trHeight w:val="101"/>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440" w:type="dxa"/>
            <w:shd w:val="clear" w:color="auto" w:fill="auto"/>
            <w:vAlign w:val="bottom"/>
          </w:tcPr>
          <w:p w:rsidR="001026AC" w:rsidRDefault="001026AC">
            <w:pPr>
              <w:spacing w:line="0" w:lineRule="atLeast"/>
              <w:rPr>
                <w:rFonts w:ascii="Times New Roman" w:eastAsia="Times New Roman" w:hAnsi="Times New Roman"/>
                <w:sz w:val="8"/>
              </w:rPr>
            </w:pPr>
          </w:p>
        </w:tc>
        <w:tc>
          <w:tcPr>
            <w:tcW w:w="3280" w:type="dxa"/>
            <w:gridSpan w:val="11"/>
            <w:vMerge w:val="restart"/>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zapewniającym ofierze intymnos c</w:t>
            </w:r>
          </w:p>
        </w:tc>
        <w:tc>
          <w:tcPr>
            <w:tcW w:w="2400" w:type="dxa"/>
            <w:gridSpan w:val="8"/>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 Nie nalez y podejmowac</w:t>
            </w:r>
          </w:p>
        </w:tc>
        <w:tc>
          <w:tcPr>
            <w:tcW w:w="700" w:type="dxa"/>
            <w:gridSpan w:val="3"/>
            <w:vMerge w:val="restart"/>
            <w:shd w:val="clear" w:color="auto" w:fill="auto"/>
            <w:vAlign w:val="bottom"/>
          </w:tcPr>
          <w:p w:rsidR="001026AC" w:rsidRDefault="001026AC">
            <w:pPr>
              <w:spacing w:line="0" w:lineRule="atLeast"/>
              <w:ind w:left="200"/>
              <w:rPr>
                <w:rFonts w:ascii="Cambria" w:eastAsia="Cambria" w:hAnsi="Cambria"/>
                <w:w w:val="94"/>
              </w:rPr>
            </w:pPr>
            <w:r>
              <w:rPr>
                <w:rFonts w:ascii="Cambria" w:eastAsia="Cambria" w:hAnsi="Cambria"/>
                <w:w w:val="94"/>
              </w:rPr>
              <w:t>kroko</w:t>
            </w:r>
          </w:p>
        </w:tc>
        <w:tc>
          <w:tcPr>
            <w:tcW w:w="380" w:type="dxa"/>
            <w:vMerge w:val="restart"/>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w,</w:t>
            </w:r>
          </w:p>
        </w:tc>
      </w:tr>
      <w:tr w:rsidR="001026AC">
        <w:trPr>
          <w:trHeight w:val="149"/>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i ustalenie</w:t>
            </w:r>
          </w:p>
        </w:tc>
        <w:tc>
          <w:tcPr>
            <w:tcW w:w="440" w:type="dxa"/>
            <w:shd w:val="clear" w:color="auto" w:fill="auto"/>
            <w:vAlign w:val="bottom"/>
          </w:tcPr>
          <w:p w:rsidR="001026AC" w:rsidRDefault="001026AC">
            <w:pPr>
              <w:spacing w:line="0" w:lineRule="atLeast"/>
              <w:rPr>
                <w:rFonts w:ascii="Times New Roman" w:eastAsia="Times New Roman" w:hAnsi="Times New Roman"/>
                <w:sz w:val="12"/>
              </w:rPr>
            </w:pPr>
          </w:p>
        </w:tc>
        <w:tc>
          <w:tcPr>
            <w:tcW w:w="3280" w:type="dxa"/>
            <w:gridSpan w:val="11"/>
            <w:vMerge/>
            <w:shd w:val="clear" w:color="auto" w:fill="auto"/>
            <w:vAlign w:val="bottom"/>
          </w:tcPr>
          <w:p w:rsidR="001026AC" w:rsidRDefault="001026AC">
            <w:pPr>
              <w:spacing w:line="0" w:lineRule="atLeast"/>
              <w:rPr>
                <w:rFonts w:ascii="Times New Roman" w:eastAsia="Times New Roman" w:hAnsi="Times New Roman"/>
                <w:sz w:val="12"/>
              </w:rPr>
            </w:pPr>
          </w:p>
        </w:tc>
        <w:tc>
          <w:tcPr>
            <w:tcW w:w="2400" w:type="dxa"/>
            <w:gridSpan w:val="8"/>
            <w:vMerge/>
            <w:shd w:val="clear" w:color="auto" w:fill="auto"/>
            <w:vAlign w:val="bottom"/>
          </w:tcPr>
          <w:p w:rsidR="001026AC" w:rsidRDefault="001026AC">
            <w:pPr>
              <w:spacing w:line="0" w:lineRule="atLeast"/>
              <w:rPr>
                <w:rFonts w:ascii="Times New Roman" w:eastAsia="Times New Roman" w:hAnsi="Times New Roman"/>
                <w:sz w:val="12"/>
              </w:rPr>
            </w:pPr>
          </w:p>
        </w:tc>
        <w:tc>
          <w:tcPr>
            <w:tcW w:w="700" w:type="dxa"/>
            <w:gridSpan w:val="3"/>
            <w:vMerge/>
            <w:shd w:val="clear" w:color="auto" w:fill="auto"/>
            <w:vAlign w:val="bottom"/>
          </w:tcPr>
          <w:p w:rsidR="001026AC" w:rsidRDefault="001026AC">
            <w:pPr>
              <w:spacing w:line="0" w:lineRule="atLeast"/>
              <w:rPr>
                <w:rFonts w:ascii="Times New Roman" w:eastAsia="Times New Roman" w:hAnsi="Times New Roman"/>
                <w:sz w:val="12"/>
              </w:rPr>
            </w:pPr>
          </w:p>
        </w:tc>
        <w:tc>
          <w:tcPr>
            <w:tcW w:w="380" w:type="dxa"/>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103"/>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440" w:type="dxa"/>
            <w:shd w:val="clear" w:color="auto" w:fill="auto"/>
            <w:vAlign w:val="bottom"/>
          </w:tcPr>
          <w:p w:rsidR="001026AC" w:rsidRDefault="001026AC">
            <w:pPr>
              <w:spacing w:line="0" w:lineRule="atLeast"/>
              <w:rPr>
                <w:rFonts w:ascii="Times New Roman" w:eastAsia="Times New Roman" w:hAnsi="Times New Roman"/>
                <w:sz w:val="8"/>
              </w:rPr>
            </w:pPr>
          </w:p>
        </w:tc>
        <w:tc>
          <w:tcPr>
            <w:tcW w:w="1800" w:type="dxa"/>
            <w:gridSpan w:val="6"/>
            <w:vMerge w:val="restart"/>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mogłyby prowadzic</w:t>
            </w:r>
          </w:p>
        </w:tc>
        <w:tc>
          <w:tcPr>
            <w:tcW w:w="1080" w:type="dxa"/>
            <w:gridSpan w:val="4"/>
            <w:vMerge w:val="restart"/>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do powto</w:t>
            </w:r>
          </w:p>
        </w:tc>
        <w:tc>
          <w:tcPr>
            <w:tcW w:w="3040" w:type="dxa"/>
            <w:gridSpan w:val="10"/>
            <w:vMerge w:val="restart"/>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rnej wiktymizacji czy wzbudzic</w:t>
            </w:r>
          </w:p>
        </w:tc>
        <w:tc>
          <w:tcPr>
            <w:tcW w:w="840" w:type="dxa"/>
            <w:gridSpan w:val="3"/>
            <w:vMerge w:val="restart"/>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podejrze</w:t>
            </w:r>
          </w:p>
        </w:tc>
      </w:tr>
      <w:tr w:rsidR="001026AC">
        <w:trPr>
          <w:trHeight w:val="146"/>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okoliczności</w:t>
            </w:r>
          </w:p>
        </w:tc>
        <w:tc>
          <w:tcPr>
            <w:tcW w:w="440" w:type="dxa"/>
            <w:shd w:val="clear" w:color="auto" w:fill="auto"/>
            <w:vAlign w:val="bottom"/>
          </w:tcPr>
          <w:p w:rsidR="001026AC" w:rsidRDefault="001026AC">
            <w:pPr>
              <w:spacing w:line="0" w:lineRule="atLeast"/>
              <w:rPr>
                <w:rFonts w:ascii="Times New Roman" w:eastAsia="Times New Roman" w:hAnsi="Times New Roman"/>
                <w:sz w:val="12"/>
              </w:rPr>
            </w:pPr>
          </w:p>
        </w:tc>
        <w:tc>
          <w:tcPr>
            <w:tcW w:w="1800" w:type="dxa"/>
            <w:gridSpan w:val="6"/>
            <w:vMerge/>
            <w:shd w:val="clear" w:color="auto" w:fill="auto"/>
            <w:vAlign w:val="bottom"/>
          </w:tcPr>
          <w:p w:rsidR="001026AC" w:rsidRDefault="001026AC">
            <w:pPr>
              <w:spacing w:line="0" w:lineRule="atLeast"/>
              <w:rPr>
                <w:rFonts w:ascii="Times New Roman" w:eastAsia="Times New Roman" w:hAnsi="Times New Roman"/>
                <w:sz w:val="12"/>
              </w:rPr>
            </w:pPr>
          </w:p>
        </w:tc>
        <w:tc>
          <w:tcPr>
            <w:tcW w:w="1080" w:type="dxa"/>
            <w:gridSpan w:val="4"/>
            <w:vMerge/>
            <w:shd w:val="clear" w:color="auto" w:fill="auto"/>
            <w:vAlign w:val="bottom"/>
          </w:tcPr>
          <w:p w:rsidR="001026AC" w:rsidRDefault="001026AC">
            <w:pPr>
              <w:spacing w:line="0" w:lineRule="atLeast"/>
              <w:rPr>
                <w:rFonts w:ascii="Times New Roman" w:eastAsia="Times New Roman" w:hAnsi="Times New Roman"/>
                <w:sz w:val="12"/>
              </w:rPr>
            </w:pPr>
          </w:p>
        </w:tc>
        <w:tc>
          <w:tcPr>
            <w:tcW w:w="3040" w:type="dxa"/>
            <w:gridSpan w:val="10"/>
            <w:vMerge/>
            <w:shd w:val="clear" w:color="auto" w:fill="auto"/>
            <w:vAlign w:val="bottom"/>
          </w:tcPr>
          <w:p w:rsidR="001026AC" w:rsidRDefault="001026AC">
            <w:pPr>
              <w:spacing w:line="0" w:lineRule="atLeast"/>
              <w:rPr>
                <w:rFonts w:ascii="Times New Roman" w:eastAsia="Times New Roman" w:hAnsi="Times New Roman"/>
                <w:sz w:val="12"/>
              </w:rPr>
            </w:pPr>
          </w:p>
        </w:tc>
        <w:tc>
          <w:tcPr>
            <w:tcW w:w="840" w:type="dxa"/>
            <w:gridSpan w:val="3"/>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103"/>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440" w:type="dxa"/>
            <w:shd w:val="clear" w:color="auto" w:fill="auto"/>
            <w:vAlign w:val="bottom"/>
          </w:tcPr>
          <w:p w:rsidR="001026AC" w:rsidRDefault="001026AC">
            <w:pPr>
              <w:spacing w:line="0" w:lineRule="atLeast"/>
              <w:rPr>
                <w:rFonts w:ascii="Times New Roman" w:eastAsia="Times New Roman" w:hAnsi="Times New Roman"/>
                <w:sz w:val="8"/>
              </w:rPr>
            </w:pPr>
          </w:p>
        </w:tc>
        <w:tc>
          <w:tcPr>
            <w:tcW w:w="2280" w:type="dxa"/>
            <w:gridSpan w:val="8"/>
            <w:vMerge w:val="restart"/>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sprawcy (np. wywoływac</w:t>
            </w:r>
          </w:p>
        </w:tc>
        <w:tc>
          <w:tcPr>
            <w:tcW w:w="3000" w:type="dxa"/>
            <w:gridSpan w:val="9"/>
            <w:vMerge w:val="restart"/>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ucznia z lekcji do dyrekcji).</w:t>
            </w:r>
          </w:p>
        </w:tc>
        <w:tc>
          <w:tcPr>
            <w:tcW w:w="300" w:type="dxa"/>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shd w:val="clear" w:color="auto" w:fill="auto"/>
            <w:vAlign w:val="bottom"/>
          </w:tcPr>
          <w:p w:rsidR="001026AC" w:rsidRDefault="001026AC">
            <w:pPr>
              <w:spacing w:line="0" w:lineRule="atLeast"/>
              <w:rPr>
                <w:rFonts w:ascii="Times New Roman" w:eastAsia="Times New Roman" w:hAnsi="Times New Roman"/>
                <w:sz w:val="8"/>
              </w:rPr>
            </w:pPr>
          </w:p>
        </w:tc>
        <w:tc>
          <w:tcPr>
            <w:tcW w:w="240" w:type="dxa"/>
            <w:shd w:val="clear" w:color="auto" w:fill="auto"/>
            <w:vAlign w:val="bottom"/>
          </w:tcPr>
          <w:p w:rsidR="001026AC" w:rsidRDefault="001026AC">
            <w:pPr>
              <w:spacing w:line="0" w:lineRule="atLeast"/>
              <w:rPr>
                <w:rFonts w:ascii="Times New Roman" w:eastAsia="Times New Roman" w:hAnsi="Times New Roman"/>
                <w:sz w:val="8"/>
              </w:rPr>
            </w:pPr>
          </w:p>
        </w:tc>
        <w:tc>
          <w:tcPr>
            <w:tcW w:w="140" w:type="dxa"/>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shd w:val="clear" w:color="auto" w:fill="auto"/>
            <w:vAlign w:val="bottom"/>
          </w:tcPr>
          <w:p w:rsidR="001026AC" w:rsidRDefault="001026AC">
            <w:pPr>
              <w:spacing w:line="0" w:lineRule="atLeast"/>
              <w:rPr>
                <w:rFonts w:ascii="Times New Roman" w:eastAsia="Times New Roman" w:hAnsi="Times New Roman"/>
                <w:sz w:val="8"/>
              </w:rPr>
            </w:pPr>
          </w:p>
        </w:tc>
        <w:tc>
          <w:tcPr>
            <w:tcW w:w="3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149"/>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zdarzenia</w:t>
            </w:r>
          </w:p>
        </w:tc>
        <w:tc>
          <w:tcPr>
            <w:tcW w:w="440" w:type="dxa"/>
            <w:shd w:val="clear" w:color="auto" w:fill="auto"/>
            <w:vAlign w:val="bottom"/>
          </w:tcPr>
          <w:p w:rsidR="001026AC" w:rsidRDefault="001026AC">
            <w:pPr>
              <w:spacing w:line="0" w:lineRule="atLeast"/>
              <w:rPr>
                <w:rFonts w:ascii="Times New Roman" w:eastAsia="Times New Roman" w:hAnsi="Times New Roman"/>
                <w:sz w:val="12"/>
              </w:rPr>
            </w:pPr>
          </w:p>
        </w:tc>
        <w:tc>
          <w:tcPr>
            <w:tcW w:w="2280" w:type="dxa"/>
            <w:gridSpan w:val="8"/>
            <w:vMerge/>
            <w:shd w:val="clear" w:color="auto" w:fill="auto"/>
            <w:vAlign w:val="bottom"/>
          </w:tcPr>
          <w:p w:rsidR="001026AC" w:rsidRDefault="001026AC">
            <w:pPr>
              <w:spacing w:line="0" w:lineRule="atLeast"/>
              <w:rPr>
                <w:rFonts w:ascii="Times New Roman" w:eastAsia="Times New Roman" w:hAnsi="Times New Roman"/>
                <w:sz w:val="12"/>
              </w:rPr>
            </w:pPr>
          </w:p>
        </w:tc>
        <w:tc>
          <w:tcPr>
            <w:tcW w:w="3000" w:type="dxa"/>
            <w:gridSpan w:val="9"/>
            <w:vMerge/>
            <w:shd w:val="clear" w:color="auto" w:fill="auto"/>
            <w:vAlign w:val="bottom"/>
          </w:tcPr>
          <w:p w:rsidR="001026AC" w:rsidRDefault="001026AC">
            <w:pPr>
              <w:spacing w:line="0" w:lineRule="atLeast"/>
              <w:rPr>
                <w:rFonts w:ascii="Times New Roman" w:eastAsia="Times New Roman" w:hAnsi="Times New Roman"/>
                <w:sz w:val="12"/>
              </w:rPr>
            </w:pPr>
          </w:p>
        </w:tc>
        <w:tc>
          <w:tcPr>
            <w:tcW w:w="300" w:type="dxa"/>
            <w:shd w:val="clear" w:color="auto" w:fill="auto"/>
            <w:vAlign w:val="bottom"/>
          </w:tcPr>
          <w:p w:rsidR="001026AC" w:rsidRDefault="001026AC">
            <w:pPr>
              <w:spacing w:line="0" w:lineRule="atLeast"/>
              <w:rPr>
                <w:rFonts w:ascii="Times New Roman" w:eastAsia="Times New Roman" w:hAnsi="Times New Roman"/>
                <w:sz w:val="12"/>
              </w:rPr>
            </w:pPr>
          </w:p>
        </w:tc>
        <w:tc>
          <w:tcPr>
            <w:tcW w:w="100" w:type="dxa"/>
            <w:shd w:val="clear" w:color="auto" w:fill="auto"/>
            <w:vAlign w:val="bottom"/>
          </w:tcPr>
          <w:p w:rsidR="001026AC" w:rsidRDefault="001026AC">
            <w:pPr>
              <w:spacing w:line="0" w:lineRule="atLeast"/>
              <w:rPr>
                <w:rFonts w:ascii="Times New Roman" w:eastAsia="Times New Roman" w:hAnsi="Times New Roman"/>
                <w:sz w:val="12"/>
              </w:rPr>
            </w:pPr>
          </w:p>
        </w:tc>
        <w:tc>
          <w:tcPr>
            <w:tcW w:w="240" w:type="dxa"/>
            <w:shd w:val="clear" w:color="auto" w:fill="auto"/>
            <w:vAlign w:val="bottom"/>
          </w:tcPr>
          <w:p w:rsidR="001026AC" w:rsidRDefault="001026AC">
            <w:pPr>
              <w:spacing w:line="0" w:lineRule="atLeast"/>
              <w:rPr>
                <w:rFonts w:ascii="Times New Roman" w:eastAsia="Times New Roman" w:hAnsi="Times New Roman"/>
                <w:sz w:val="12"/>
              </w:rPr>
            </w:pPr>
          </w:p>
        </w:tc>
        <w:tc>
          <w:tcPr>
            <w:tcW w:w="140" w:type="dxa"/>
            <w:shd w:val="clear" w:color="auto" w:fill="auto"/>
            <w:vAlign w:val="bottom"/>
          </w:tcPr>
          <w:p w:rsidR="001026AC" w:rsidRDefault="001026AC">
            <w:pPr>
              <w:spacing w:line="0" w:lineRule="atLeast"/>
              <w:rPr>
                <w:rFonts w:ascii="Times New Roman" w:eastAsia="Times New Roman" w:hAnsi="Times New Roman"/>
                <w:sz w:val="12"/>
              </w:rPr>
            </w:pPr>
          </w:p>
        </w:tc>
        <w:tc>
          <w:tcPr>
            <w:tcW w:w="320" w:type="dxa"/>
            <w:shd w:val="clear" w:color="auto" w:fill="auto"/>
            <w:vAlign w:val="bottom"/>
          </w:tcPr>
          <w:p w:rsidR="001026AC" w:rsidRDefault="001026AC">
            <w:pPr>
              <w:spacing w:line="0" w:lineRule="atLeast"/>
              <w:rPr>
                <w:rFonts w:ascii="Times New Roman" w:eastAsia="Times New Roman" w:hAnsi="Times New Roman"/>
                <w:sz w:val="12"/>
              </w:rPr>
            </w:pPr>
          </w:p>
        </w:tc>
        <w:tc>
          <w:tcPr>
            <w:tcW w:w="3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2"/>
              </w:rPr>
            </w:pPr>
          </w:p>
        </w:tc>
      </w:tr>
      <w:tr w:rsidR="001026AC">
        <w:trPr>
          <w:trHeight w:val="101"/>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440" w:type="dxa"/>
            <w:shd w:val="clear" w:color="auto" w:fill="auto"/>
            <w:vAlign w:val="bottom"/>
          </w:tcPr>
          <w:p w:rsidR="001026AC" w:rsidRDefault="001026AC">
            <w:pPr>
              <w:spacing w:line="0" w:lineRule="atLeast"/>
              <w:rPr>
                <w:rFonts w:ascii="Times New Roman" w:eastAsia="Times New Roman" w:hAnsi="Times New Roman"/>
                <w:sz w:val="8"/>
              </w:rPr>
            </w:pPr>
          </w:p>
        </w:tc>
        <w:tc>
          <w:tcPr>
            <w:tcW w:w="380" w:type="dxa"/>
            <w:vMerge w:val="restart"/>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Jes</w:t>
            </w:r>
          </w:p>
        </w:tc>
        <w:tc>
          <w:tcPr>
            <w:tcW w:w="6380" w:type="dxa"/>
            <w:gridSpan w:val="22"/>
            <w:vMerge w:val="restart"/>
            <w:tcBorders>
              <w:right w:val="single" w:sz="8" w:space="0" w:color="00000A"/>
            </w:tcBorders>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li osobą zgłaszającą nie jest ofiara, na początku prosimy o opis sytuacji,</w:t>
            </w:r>
          </w:p>
        </w:tc>
      </w:tr>
      <w:tr w:rsidR="001026AC">
        <w:trPr>
          <w:trHeight w:val="228"/>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9"/>
              </w:rPr>
            </w:pPr>
          </w:p>
        </w:tc>
        <w:tc>
          <w:tcPr>
            <w:tcW w:w="440" w:type="dxa"/>
            <w:shd w:val="clear" w:color="auto" w:fill="auto"/>
            <w:vAlign w:val="bottom"/>
          </w:tcPr>
          <w:p w:rsidR="001026AC" w:rsidRDefault="001026AC">
            <w:pPr>
              <w:spacing w:line="144" w:lineRule="exact"/>
              <w:ind w:left="120"/>
              <w:rPr>
                <w:rFonts w:ascii="Wingdings" w:eastAsia="Wingdings" w:hAnsi="Wingdings"/>
                <w:sz w:val="17"/>
              </w:rPr>
            </w:pPr>
            <w:r>
              <w:rPr>
                <w:rFonts w:ascii="Wingdings" w:eastAsia="Wingdings" w:hAnsi="Wingdings"/>
                <w:sz w:val="17"/>
              </w:rPr>
              <w:t></w:t>
            </w:r>
          </w:p>
        </w:tc>
        <w:tc>
          <w:tcPr>
            <w:tcW w:w="380" w:type="dxa"/>
            <w:vMerge/>
            <w:shd w:val="clear" w:color="auto" w:fill="auto"/>
            <w:vAlign w:val="bottom"/>
          </w:tcPr>
          <w:p w:rsidR="001026AC" w:rsidRDefault="001026AC">
            <w:pPr>
              <w:spacing w:line="0" w:lineRule="atLeast"/>
              <w:rPr>
                <w:rFonts w:ascii="Times New Roman" w:eastAsia="Times New Roman" w:hAnsi="Times New Roman"/>
                <w:sz w:val="19"/>
              </w:rPr>
            </w:pPr>
          </w:p>
        </w:tc>
        <w:tc>
          <w:tcPr>
            <w:tcW w:w="6380" w:type="dxa"/>
            <w:gridSpan w:val="22"/>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9"/>
              </w:rPr>
            </w:pP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3640" w:type="dxa"/>
            <w:gridSpan w:val="13"/>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takz e  z  zachowaniem  podmiotowos</w:t>
            </w:r>
          </w:p>
        </w:tc>
        <w:tc>
          <w:tcPr>
            <w:tcW w:w="260" w:type="dxa"/>
            <w:shd w:val="clear" w:color="auto" w:fill="auto"/>
            <w:vAlign w:val="bottom"/>
          </w:tcPr>
          <w:p w:rsidR="001026AC" w:rsidRDefault="001026AC">
            <w:pPr>
              <w:spacing w:line="0" w:lineRule="atLeast"/>
              <w:rPr>
                <w:rFonts w:ascii="Cambria" w:eastAsia="Cambria" w:hAnsi="Cambria"/>
              </w:rPr>
            </w:pPr>
            <w:r>
              <w:rPr>
                <w:rFonts w:ascii="Cambria" w:eastAsia="Cambria" w:hAnsi="Cambria"/>
              </w:rPr>
              <w:t>ci</w:t>
            </w:r>
          </w:p>
        </w:tc>
        <w:tc>
          <w:tcPr>
            <w:tcW w:w="200" w:type="dxa"/>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i</w:t>
            </w:r>
          </w:p>
        </w:tc>
        <w:tc>
          <w:tcPr>
            <w:tcW w:w="1480" w:type="dxa"/>
            <w:gridSpan w:val="3"/>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poszanowaniem</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0" w:type="dxa"/>
            <w:gridSpan w:val="3"/>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uczuc</w:t>
            </w:r>
          </w:p>
        </w:tc>
        <w:tc>
          <w:tcPr>
            <w:tcW w:w="380" w:type="dxa"/>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oso</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6760" w:type="dxa"/>
            <w:gridSpan w:val="23"/>
            <w:tcBorders>
              <w:right w:val="single" w:sz="8" w:space="0" w:color="00000A"/>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zgłaszającej  (np.  strach  przed  byciem  kapusiem,  obawa  o  własne</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0" w:type="dxa"/>
            <w:gridSpan w:val="3"/>
            <w:shd w:val="clear" w:color="auto" w:fill="auto"/>
            <w:vAlign w:val="bottom"/>
          </w:tcPr>
          <w:p w:rsidR="001026AC" w:rsidRDefault="001026AC">
            <w:pPr>
              <w:spacing w:line="0" w:lineRule="atLeast"/>
              <w:ind w:left="40"/>
              <w:rPr>
                <w:rFonts w:ascii="Cambria" w:eastAsia="Cambria" w:hAnsi="Cambria"/>
                <w:w w:val="98"/>
              </w:rPr>
            </w:pPr>
            <w:r>
              <w:rPr>
                <w:rFonts w:ascii="Cambria" w:eastAsia="Cambria" w:hAnsi="Cambria"/>
                <w:w w:val="98"/>
              </w:rPr>
              <w:t>bezpieczen</w:t>
            </w:r>
          </w:p>
        </w:tc>
        <w:tc>
          <w:tcPr>
            <w:tcW w:w="800" w:type="dxa"/>
            <w:gridSpan w:val="3"/>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stwo).</w:t>
            </w: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16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4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 w:type="dxa"/>
            <w:shd w:val="clear" w:color="auto" w:fill="auto"/>
            <w:vAlign w:val="bottom"/>
          </w:tcPr>
          <w:p w:rsidR="001026AC" w:rsidRDefault="001026AC">
            <w:pPr>
              <w:spacing w:line="0" w:lineRule="atLeast"/>
              <w:rPr>
                <w:rFonts w:ascii="Times New Roman" w:eastAsia="Times New Roman" w:hAnsi="Times New Roman"/>
                <w:sz w:val="21"/>
              </w:rPr>
            </w:pPr>
          </w:p>
        </w:tc>
        <w:tc>
          <w:tcPr>
            <w:tcW w:w="160" w:type="dxa"/>
            <w:shd w:val="clear" w:color="auto" w:fill="auto"/>
            <w:vAlign w:val="bottom"/>
          </w:tcPr>
          <w:p w:rsidR="001026AC" w:rsidRDefault="001026AC">
            <w:pPr>
              <w:spacing w:line="0" w:lineRule="atLeast"/>
              <w:rPr>
                <w:rFonts w:ascii="Times New Roman" w:eastAsia="Times New Roman" w:hAnsi="Times New Roman"/>
                <w:sz w:val="21"/>
              </w:rPr>
            </w:pPr>
          </w:p>
        </w:tc>
        <w:tc>
          <w:tcPr>
            <w:tcW w:w="26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 w:type="dxa"/>
            <w:shd w:val="clear" w:color="auto" w:fill="auto"/>
            <w:vAlign w:val="bottom"/>
          </w:tcPr>
          <w:p w:rsidR="001026AC" w:rsidRDefault="001026AC">
            <w:pPr>
              <w:spacing w:line="0" w:lineRule="atLeast"/>
              <w:rPr>
                <w:rFonts w:ascii="Times New Roman" w:eastAsia="Times New Roman" w:hAnsi="Times New Roman"/>
                <w:sz w:val="21"/>
              </w:rPr>
            </w:pPr>
          </w:p>
        </w:tc>
        <w:tc>
          <w:tcPr>
            <w:tcW w:w="420" w:type="dxa"/>
            <w:shd w:val="clear" w:color="auto" w:fill="auto"/>
            <w:vAlign w:val="bottom"/>
          </w:tcPr>
          <w:p w:rsidR="001026AC" w:rsidRDefault="001026AC">
            <w:pPr>
              <w:spacing w:line="0" w:lineRule="atLeast"/>
              <w:rPr>
                <w:rFonts w:ascii="Times New Roman" w:eastAsia="Times New Roman" w:hAnsi="Times New Roman"/>
                <w:sz w:val="21"/>
              </w:rPr>
            </w:pPr>
          </w:p>
        </w:tc>
        <w:tc>
          <w:tcPr>
            <w:tcW w:w="76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40" w:type="dxa"/>
            <w:shd w:val="clear" w:color="auto" w:fill="auto"/>
            <w:vAlign w:val="bottom"/>
          </w:tcPr>
          <w:p w:rsidR="001026AC" w:rsidRDefault="001026AC">
            <w:pPr>
              <w:spacing w:line="0" w:lineRule="atLeast"/>
              <w:rPr>
                <w:rFonts w:ascii="Times New Roman" w:eastAsia="Times New Roman" w:hAnsi="Times New Roman"/>
                <w:sz w:val="21"/>
              </w:rPr>
            </w:pPr>
          </w:p>
        </w:tc>
        <w:tc>
          <w:tcPr>
            <w:tcW w:w="14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29"/>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2240" w:type="dxa"/>
            <w:gridSpan w:val="7"/>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kaz dej sytuacji w</w:t>
            </w:r>
          </w:p>
        </w:tc>
        <w:tc>
          <w:tcPr>
            <w:tcW w:w="4120" w:type="dxa"/>
            <w:gridSpan w:val="14"/>
            <w:shd w:val="clear" w:color="auto" w:fill="auto"/>
            <w:vAlign w:val="bottom"/>
          </w:tcPr>
          <w:p w:rsidR="001026AC" w:rsidRDefault="001026AC">
            <w:pPr>
              <w:spacing w:line="0" w:lineRule="atLeast"/>
              <w:rPr>
                <w:rFonts w:ascii="Cambria" w:eastAsia="Cambria" w:hAnsi="Cambria"/>
              </w:rPr>
            </w:pPr>
            <w:r>
              <w:rPr>
                <w:rFonts w:ascii="Cambria" w:eastAsia="Cambria" w:hAnsi="Cambria"/>
              </w:rPr>
              <w:t>trakcie ustalania okolicznos ci trzeba ustalic</w:t>
            </w:r>
          </w:p>
        </w:tc>
        <w:tc>
          <w:tcPr>
            <w:tcW w:w="140" w:type="dxa"/>
            <w:shd w:val="clear" w:color="auto" w:fill="auto"/>
            <w:vAlign w:val="bottom"/>
          </w:tcPr>
          <w:p w:rsidR="001026AC" w:rsidRDefault="001026AC">
            <w:pPr>
              <w:spacing w:line="0" w:lineRule="atLeast"/>
              <w:rPr>
                <w:rFonts w:ascii="Times New Roman" w:eastAsia="Times New Roman" w:hAnsi="Times New Roman"/>
                <w:sz w:val="24"/>
              </w:rPr>
            </w:pPr>
          </w:p>
        </w:tc>
        <w:tc>
          <w:tcPr>
            <w:tcW w:w="700" w:type="dxa"/>
            <w:gridSpan w:val="2"/>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charak</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4"/>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zdarzenia (rozmiar i rangę szkody, jednorazowos c /powtarzalnos c ). Realiz</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2560" w:type="dxa"/>
            <w:gridSpan w:val="8"/>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procedurę nalez y unikac</w:t>
            </w:r>
          </w:p>
        </w:tc>
        <w:tc>
          <w:tcPr>
            <w:tcW w:w="760" w:type="dxa"/>
            <w:gridSpan w:val="3"/>
            <w:shd w:val="clear" w:color="auto" w:fill="auto"/>
            <w:vAlign w:val="bottom"/>
          </w:tcPr>
          <w:p w:rsidR="001026AC" w:rsidRDefault="001026AC">
            <w:pPr>
              <w:spacing w:line="0" w:lineRule="atLeast"/>
              <w:rPr>
                <w:rFonts w:ascii="Cambria" w:eastAsia="Cambria" w:hAnsi="Cambria"/>
              </w:rPr>
            </w:pPr>
            <w:r>
              <w:rPr>
                <w:rFonts w:ascii="Cambria" w:eastAsia="Cambria" w:hAnsi="Cambria"/>
              </w:rPr>
              <w:t>działan</w:t>
            </w:r>
          </w:p>
        </w:tc>
        <w:tc>
          <w:tcPr>
            <w:tcW w:w="40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 kto</w:t>
            </w:r>
          </w:p>
        </w:tc>
        <w:tc>
          <w:tcPr>
            <w:tcW w:w="3480" w:type="dxa"/>
            <w:gridSpan w:val="12"/>
            <w:tcBorders>
              <w:right w:val="single" w:sz="8" w:space="0" w:color="00000A"/>
            </w:tcBorders>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re mogłyby wto rnie stygmatyzowac</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4"/>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lub sprawcę, np.: wywoływanie ucznio w z lekcji, konfrontowanie ofiary i sprawcy,</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820" w:type="dxa"/>
            <w:gridSpan w:val="2"/>
            <w:shd w:val="clear" w:color="auto" w:fill="auto"/>
            <w:vAlign w:val="bottom"/>
          </w:tcPr>
          <w:p w:rsidR="001026AC" w:rsidRDefault="001026AC">
            <w:pPr>
              <w:spacing w:line="0" w:lineRule="atLeast"/>
              <w:ind w:left="100"/>
              <w:rPr>
                <w:rFonts w:ascii="Cambria" w:eastAsia="Cambria" w:hAnsi="Cambria"/>
                <w:w w:val="96"/>
              </w:rPr>
            </w:pPr>
            <w:r>
              <w:rPr>
                <w:rFonts w:ascii="Cambria" w:eastAsia="Cambria" w:hAnsi="Cambria"/>
                <w:w w:val="96"/>
              </w:rPr>
              <w:t>niewspo</w:t>
            </w:r>
          </w:p>
        </w:tc>
        <w:tc>
          <w:tcPr>
            <w:tcW w:w="1420" w:type="dxa"/>
            <w:gridSpan w:val="5"/>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łmierna kara,</w:t>
            </w:r>
          </w:p>
        </w:tc>
        <w:tc>
          <w:tcPr>
            <w:tcW w:w="1080" w:type="dxa"/>
            <w:gridSpan w:val="4"/>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wytykanie</w:t>
            </w:r>
          </w:p>
        </w:tc>
        <w:tc>
          <w:tcPr>
            <w:tcW w:w="760" w:type="dxa"/>
            <w:gridSpan w:val="3"/>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palcami,</w:t>
            </w:r>
          </w:p>
        </w:tc>
        <w:tc>
          <w:tcPr>
            <w:tcW w:w="460" w:type="dxa"/>
            <w:gridSpan w:val="2"/>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etc.</w:t>
            </w:r>
          </w:p>
        </w:tc>
        <w:tc>
          <w:tcPr>
            <w:tcW w:w="1480" w:type="dxa"/>
            <w:gridSpan w:val="3"/>
            <w:shd w:val="clear" w:color="auto" w:fill="auto"/>
            <w:vAlign w:val="bottom"/>
          </w:tcPr>
          <w:p w:rsidR="001026AC" w:rsidRDefault="001026AC">
            <w:pPr>
              <w:spacing w:line="0" w:lineRule="atLeast"/>
              <w:jc w:val="center"/>
              <w:rPr>
                <w:rFonts w:ascii="Cambria" w:eastAsia="Cambria" w:hAnsi="Cambria"/>
                <w:w w:val="98"/>
              </w:rPr>
            </w:pPr>
            <w:r>
              <w:rPr>
                <w:rFonts w:ascii="Cambria" w:eastAsia="Cambria" w:hAnsi="Cambria"/>
                <w:w w:val="98"/>
              </w:rPr>
              <w:t>Trzeba dokonac</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0" w:type="dxa"/>
            <w:gridSpan w:val="3"/>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oceny,</w:t>
            </w:r>
          </w:p>
        </w:tc>
        <w:tc>
          <w:tcPr>
            <w:tcW w:w="380" w:type="dxa"/>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czy</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4"/>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zdarzenie wyczerpuje znamiona cyberprzemocy, czy jest np. niezbyt udanym</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82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 artem</w:t>
            </w:r>
          </w:p>
        </w:tc>
        <w:tc>
          <w:tcPr>
            <w:tcW w:w="1420" w:type="dxa"/>
            <w:gridSpan w:val="5"/>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(wtedy trzeba</w:t>
            </w:r>
          </w:p>
        </w:tc>
        <w:tc>
          <w:tcPr>
            <w:tcW w:w="700" w:type="dxa"/>
            <w:gridSpan w:val="3"/>
            <w:shd w:val="clear" w:color="auto" w:fill="auto"/>
            <w:vAlign w:val="bottom"/>
          </w:tcPr>
          <w:p w:rsidR="001026AC" w:rsidRDefault="001026AC">
            <w:pPr>
              <w:spacing w:line="0" w:lineRule="atLeast"/>
              <w:ind w:left="120"/>
              <w:rPr>
                <w:rFonts w:ascii="Cambria" w:eastAsia="Cambria" w:hAnsi="Cambria"/>
                <w:w w:val="98"/>
              </w:rPr>
            </w:pPr>
            <w:r>
              <w:rPr>
                <w:rFonts w:ascii="Cambria" w:eastAsia="Cambria" w:hAnsi="Cambria"/>
                <w:w w:val="98"/>
              </w:rPr>
              <w:t>podjąc</w:t>
            </w:r>
          </w:p>
        </w:tc>
        <w:tc>
          <w:tcPr>
            <w:tcW w:w="1140" w:type="dxa"/>
            <w:gridSpan w:val="4"/>
            <w:shd w:val="clear" w:color="auto" w:fill="auto"/>
            <w:vAlign w:val="bottom"/>
          </w:tcPr>
          <w:p w:rsidR="001026AC" w:rsidRDefault="001026AC">
            <w:pPr>
              <w:spacing w:line="0" w:lineRule="atLeast"/>
              <w:ind w:left="260"/>
              <w:rPr>
                <w:rFonts w:ascii="Cambria" w:eastAsia="Cambria" w:hAnsi="Cambria"/>
              </w:rPr>
            </w:pPr>
            <w:r>
              <w:rPr>
                <w:rFonts w:ascii="Cambria" w:eastAsia="Cambria" w:hAnsi="Cambria"/>
              </w:rPr>
              <w:t>działania</w:t>
            </w:r>
          </w:p>
        </w:tc>
        <w:tc>
          <w:tcPr>
            <w:tcW w:w="2040" w:type="dxa"/>
            <w:gridSpan w:val="6"/>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profilaktyczne mające</w:t>
            </w:r>
          </w:p>
        </w:tc>
        <w:tc>
          <w:tcPr>
            <w:tcW w:w="38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na</w:t>
            </w:r>
          </w:p>
        </w:tc>
        <w:tc>
          <w:tcPr>
            <w:tcW w:w="700" w:type="dxa"/>
            <w:gridSpan w:val="2"/>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celu n</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4080" w:type="dxa"/>
            <w:gridSpan w:val="14"/>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dopuszczenie do eskalacji tego typu zachowan</w:t>
            </w:r>
          </w:p>
        </w:tc>
        <w:tc>
          <w:tcPr>
            <w:tcW w:w="2420" w:type="dxa"/>
            <w:gridSpan w:val="8"/>
            <w:shd w:val="clear" w:color="auto" w:fill="auto"/>
            <w:vAlign w:val="bottom"/>
          </w:tcPr>
          <w:p w:rsidR="001026AC" w:rsidRDefault="001026AC">
            <w:pPr>
              <w:spacing w:line="0" w:lineRule="atLeast"/>
              <w:jc w:val="center"/>
              <w:rPr>
                <w:rFonts w:ascii="Cambria" w:eastAsia="Cambria" w:hAnsi="Cambria"/>
                <w:w w:val="99"/>
              </w:rPr>
            </w:pPr>
            <w:r>
              <w:rPr>
                <w:rFonts w:ascii="Cambria" w:eastAsia="Cambria" w:hAnsi="Cambria"/>
                <w:w w:val="99"/>
              </w:rPr>
              <w:t>w stronę cyberprzemocy).</w:t>
            </w: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95"/>
        </w:trPr>
        <w:tc>
          <w:tcPr>
            <w:tcW w:w="2120" w:type="dxa"/>
            <w:tcBorders>
              <w:left w:val="single" w:sz="8" w:space="0" w:color="00000A"/>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2020" w:type="dxa"/>
            <w:gridSpan w:val="6"/>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5180" w:type="dxa"/>
            <w:gridSpan w:val="18"/>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Opis okoliczności,</w:t>
            </w:r>
          </w:p>
        </w:tc>
        <w:tc>
          <w:tcPr>
            <w:tcW w:w="2020" w:type="dxa"/>
            <w:gridSpan w:val="6"/>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Nalez y zabezpieczyc</w:t>
            </w:r>
          </w:p>
        </w:tc>
        <w:tc>
          <w:tcPr>
            <w:tcW w:w="5180" w:type="dxa"/>
            <w:gridSpan w:val="18"/>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wszystkie dowody związane z aktem cyberprzemocy (n</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analiza,</w:t>
            </w:r>
          </w:p>
        </w:tc>
        <w:tc>
          <w:tcPr>
            <w:tcW w:w="82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zrobic</w:t>
            </w:r>
          </w:p>
        </w:tc>
        <w:tc>
          <w:tcPr>
            <w:tcW w:w="1420" w:type="dxa"/>
            <w:gridSpan w:val="5"/>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kopię materiało</w:t>
            </w:r>
          </w:p>
        </w:tc>
        <w:tc>
          <w:tcPr>
            <w:tcW w:w="1480" w:type="dxa"/>
            <w:gridSpan w:val="5"/>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w, zanotowac</w:t>
            </w:r>
          </w:p>
        </w:tc>
        <w:tc>
          <w:tcPr>
            <w:tcW w:w="3100" w:type="dxa"/>
            <w:gridSpan w:val="11"/>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datę i czas otrzymania materiało</w:t>
            </w:r>
          </w:p>
        </w:tc>
        <w:tc>
          <w:tcPr>
            <w:tcW w:w="380" w:type="dxa"/>
            <w:tcBorders>
              <w:right w:val="single" w:sz="8" w:space="0" w:color="00000A"/>
            </w:tcBorders>
            <w:shd w:val="clear" w:color="auto" w:fill="auto"/>
            <w:vAlign w:val="bottom"/>
          </w:tcPr>
          <w:p w:rsidR="001026AC" w:rsidRDefault="001026AC">
            <w:pPr>
              <w:spacing w:line="0" w:lineRule="atLeast"/>
              <w:ind w:right="60"/>
              <w:jc w:val="right"/>
              <w:rPr>
                <w:rFonts w:ascii="Cambria" w:eastAsia="Cambria" w:hAnsi="Cambria"/>
              </w:rPr>
            </w:pPr>
            <w:r>
              <w:rPr>
                <w:rFonts w:ascii="Cambria" w:eastAsia="Cambria" w:hAnsi="Cambria"/>
              </w:rPr>
              <w:t>w,</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zabezpieczenie</w:t>
            </w:r>
          </w:p>
        </w:tc>
        <w:tc>
          <w:tcPr>
            <w:tcW w:w="7200" w:type="dxa"/>
            <w:gridSpan w:val="24"/>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nadawcy, adresy stron www, historię połączen , etc.). W trakcie zbierania</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7"/>
              </w:rPr>
            </w:pPr>
            <w:r>
              <w:rPr>
                <w:rFonts w:ascii="Cambria" w:eastAsia="Cambria" w:hAnsi="Cambria"/>
                <w:b/>
                <w:w w:val="97"/>
              </w:rPr>
              <w:t>dowodów</w:t>
            </w:r>
          </w:p>
        </w:tc>
        <w:tc>
          <w:tcPr>
            <w:tcW w:w="1000" w:type="dxa"/>
            <w:gridSpan w:val="3"/>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materiało</w:t>
            </w:r>
          </w:p>
        </w:tc>
        <w:tc>
          <w:tcPr>
            <w:tcW w:w="800" w:type="dxa"/>
            <w:gridSpan w:val="2"/>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w nalez</w:t>
            </w:r>
          </w:p>
        </w:tc>
        <w:tc>
          <w:tcPr>
            <w:tcW w:w="760" w:type="dxa"/>
            <w:gridSpan w:val="3"/>
            <w:shd w:val="clear" w:color="auto" w:fill="auto"/>
            <w:vAlign w:val="bottom"/>
          </w:tcPr>
          <w:p w:rsidR="001026AC" w:rsidRDefault="001026AC">
            <w:pPr>
              <w:spacing w:line="0" w:lineRule="atLeast"/>
              <w:jc w:val="right"/>
              <w:rPr>
                <w:rFonts w:ascii="Cambria" w:eastAsia="Cambria" w:hAnsi="Cambria"/>
                <w:w w:val="99"/>
              </w:rPr>
            </w:pPr>
            <w:r>
              <w:rPr>
                <w:rFonts w:ascii="Cambria" w:eastAsia="Cambria" w:hAnsi="Cambria"/>
                <w:w w:val="99"/>
              </w:rPr>
              <w:t>y zadbac</w:t>
            </w:r>
          </w:p>
        </w:tc>
        <w:tc>
          <w:tcPr>
            <w:tcW w:w="16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0" w:type="dxa"/>
            <w:gridSpan w:val="4"/>
            <w:shd w:val="clear" w:color="auto" w:fill="auto"/>
            <w:vAlign w:val="bottom"/>
          </w:tcPr>
          <w:p w:rsidR="001026AC" w:rsidRDefault="001026AC">
            <w:pPr>
              <w:spacing w:line="0" w:lineRule="atLeast"/>
              <w:jc w:val="center"/>
              <w:rPr>
                <w:rFonts w:ascii="Cambria" w:eastAsia="Cambria" w:hAnsi="Cambria"/>
                <w:w w:val="99"/>
              </w:rPr>
            </w:pPr>
            <w:r>
              <w:rPr>
                <w:rFonts w:ascii="Cambria" w:eastAsia="Cambria" w:hAnsi="Cambria"/>
                <w:w w:val="99"/>
              </w:rPr>
              <w:t>o bezpieczen</w:t>
            </w:r>
          </w:p>
        </w:tc>
        <w:tc>
          <w:tcPr>
            <w:tcW w:w="1800" w:type="dxa"/>
            <w:gridSpan w:val="5"/>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stwo oso b zaangaz</w:t>
            </w:r>
          </w:p>
        </w:tc>
        <w:tc>
          <w:tcPr>
            <w:tcW w:w="1480" w:type="dxa"/>
            <w:gridSpan w:val="6"/>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owanych w prob</w:t>
            </w:r>
          </w:p>
        </w:tc>
      </w:tr>
      <w:tr w:rsidR="001026AC">
        <w:trPr>
          <w:trHeight w:val="98"/>
        </w:trPr>
        <w:tc>
          <w:tcPr>
            <w:tcW w:w="2120" w:type="dxa"/>
            <w:tcBorders>
              <w:left w:val="single" w:sz="8" w:space="0" w:color="00000A"/>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2240" w:type="dxa"/>
            <w:gridSpan w:val="7"/>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840" w:type="dxa"/>
            <w:gridSpan w:val="7"/>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120" w:type="dxa"/>
            <w:gridSpan w:val="10"/>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2240" w:type="dxa"/>
            <w:gridSpan w:val="7"/>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Identyfikacja sprawcy(o</w:t>
            </w:r>
          </w:p>
        </w:tc>
        <w:tc>
          <w:tcPr>
            <w:tcW w:w="1840" w:type="dxa"/>
            <w:gridSpan w:val="7"/>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w) często jest moz</w:t>
            </w:r>
          </w:p>
        </w:tc>
        <w:tc>
          <w:tcPr>
            <w:tcW w:w="3120" w:type="dxa"/>
            <w:gridSpan w:val="10"/>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liwa dzięki zebranym materiałom–</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4"/>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wynikom rozmo w z osobą zgłaszającą, z ofiarą, analizie zebranych materiało</w:t>
            </w:r>
          </w:p>
        </w:tc>
      </w:tr>
      <w:tr w:rsidR="001026AC">
        <w:trPr>
          <w:trHeight w:val="288"/>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Identyfikacja</w:t>
            </w:r>
          </w:p>
        </w:tc>
        <w:tc>
          <w:tcPr>
            <w:tcW w:w="1800" w:type="dxa"/>
            <w:gridSpan w:val="5"/>
            <w:shd w:val="clear" w:color="auto" w:fill="auto"/>
            <w:vAlign w:val="bottom"/>
          </w:tcPr>
          <w:p w:rsidR="001026AC" w:rsidRDefault="001026AC">
            <w:pPr>
              <w:spacing w:line="0" w:lineRule="atLeast"/>
              <w:ind w:left="100"/>
              <w:rPr>
                <w:rFonts w:ascii="Cambria" w:eastAsia="Cambria" w:hAnsi="Cambria"/>
                <w:w w:val="97"/>
              </w:rPr>
            </w:pPr>
            <w:r>
              <w:rPr>
                <w:rFonts w:ascii="Cambria" w:eastAsia="Cambria" w:hAnsi="Cambria"/>
                <w:w w:val="97"/>
              </w:rPr>
              <w:t>Ofiara często domys</w:t>
            </w:r>
          </w:p>
        </w:tc>
        <w:tc>
          <w:tcPr>
            <w:tcW w:w="4220" w:type="dxa"/>
            <w:gridSpan w:val="14"/>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la się, kto stosuje wobec niego cyberprzemoc.</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240" w:type="dxa"/>
            <w:shd w:val="clear" w:color="auto" w:fill="auto"/>
            <w:vAlign w:val="bottom"/>
          </w:tcPr>
          <w:p w:rsidR="001026AC" w:rsidRDefault="001026AC">
            <w:pPr>
              <w:spacing w:line="0" w:lineRule="atLeast"/>
              <w:rPr>
                <w:rFonts w:ascii="Times New Roman" w:eastAsia="Times New Roman" w:hAnsi="Times New Roman"/>
                <w:sz w:val="24"/>
              </w:rPr>
            </w:pPr>
          </w:p>
        </w:tc>
        <w:tc>
          <w:tcPr>
            <w:tcW w:w="140" w:type="dxa"/>
            <w:shd w:val="clear" w:color="auto" w:fill="auto"/>
            <w:vAlign w:val="bottom"/>
          </w:tcPr>
          <w:p w:rsidR="001026AC" w:rsidRDefault="001026AC">
            <w:pPr>
              <w:spacing w:line="0" w:lineRule="atLeast"/>
              <w:rPr>
                <w:rFonts w:ascii="Times New Roman" w:eastAsia="Times New Roman" w:hAnsi="Times New Roman"/>
                <w:sz w:val="24"/>
              </w:rPr>
            </w:pPr>
          </w:p>
        </w:tc>
        <w:tc>
          <w:tcPr>
            <w:tcW w:w="320" w:type="dxa"/>
            <w:shd w:val="clear" w:color="auto" w:fill="auto"/>
            <w:vAlign w:val="bottom"/>
          </w:tcPr>
          <w:p w:rsidR="001026AC" w:rsidRDefault="001026AC">
            <w:pPr>
              <w:spacing w:line="0" w:lineRule="atLeast"/>
              <w:rPr>
                <w:rFonts w:ascii="Times New Roman" w:eastAsia="Times New Roman" w:hAnsi="Times New Roman"/>
                <w:sz w:val="24"/>
              </w:rPr>
            </w:pPr>
          </w:p>
        </w:tc>
        <w:tc>
          <w:tcPr>
            <w:tcW w:w="3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9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sprawcy(-ów)</w:t>
            </w:r>
          </w:p>
        </w:tc>
        <w:tc>
          <w:tcPr>
            <w:tcW w:w="44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Jes</w:t>
            </w:r>
          </w:p>
        </w:tc>
        <w:tc>
          <w:tcPr>
            <w:tcW w:w="2880" w:type="dxa"/>
            <w:gridSpan w:val="10"/>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li ustalenie sprawcy nie jest moz</w:t>
            </w:r>
          </w:p>
        </w:tc>
        <w:tc>
          <w:tcPr>
            <w:tcW w:w="3880" w:type="dxa"/>
            <w:gridSpan w:val="13"/>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liwe, a w ocenie kadry pedagogicznej jest t</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0" w:type="dxa"/>
            <w:gridSpan w:val="3"/>
            <w:shd w:val="clear" w:color="auto" w:fill="auto"/>
            <w:vAlign w:val="bottom"/>
          </w:tcPr>
          <w:p w:rsidR="001026AC" w:rsidRDefault="001026AC">
            <w:pPr>
              <w:spacing w:line="0" w:lineRule="atLeast"/>
              <w:ind w:left="100"/>
              <w:rPr>
                <w:rFonts w:ascii="Cambria" w:eastAsia="Cambria" w:hAnsi="Cambria"/>
                <w:w w:val="97"/>
              </w:rPr>
            </w:pPr>
            <w:r>
              <w:rPr>
                <w:rFonts w:ascii="Cambria" w:eastAsia="Cambria" w:hAnsi="Cambria"/>
                <w:w w:val="97"/>
              </w:rPr>
              <w:t>konieczne,</w:t>
            </w:r>
          </w:p>
        </w:tc>
        <w:tc>
          <w:tcPr>
            <w:tcW w:w="800" w:type="dxa"/>
            <w:gridSpan w:val="2"/>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nalez y</w:t>
            </w:r>
          </w:p>
        </w:tc>
        <w:tc>
          <w:tcPr>
            <w:tcW w:w="152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skontaktowac</w:t>
            </w:r>
          </w:p>
        </w:tc>
        <w:tc>
          <w:tcPr>
            <w:tcW w:w="40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się</w:t>
            </w:r>
          </w:p>
        </w:tc>
        <w:tc>
          <w:tcPr>
            <w:tcW w:w="200" w:type="dxa"/>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z</w:t>
            </w:r>
          </w:p>
        </w:tc>
        <w:tc>
          <w:tcPr>
            <w:tcW w:w="2100" w:type="dxa"/>
            <w:gridSpan w:val="6"/>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Policją. Bezwzględnie</w:t>
            </w:r>
          </w:p>
        </w:tc>
        <w:tc>
          <w:tcPr>
            <w:tcW w:w="480" w:type="dxa"/>
            <w:gridSpan w:val="3"/>
            <w:shd w:val="clear" w:color="auto" w:fill="auto"/>
            <w:vAlign w:val="bottom"/>
          </w:tcPr>
          <w:p w:rsidR="001026AC" w:rsidRDefault="001026AC">
            <w:pPr>
              <w:spacing w:line="0" w:lineRule="atLeast"/>
              <w:ind w:left="20"/>
              <w:rPr>
                <w:rFonts w:ascii="Cambria" w:eastAsia="Cambria" w:hAnsi="Cambria"/>
                <w:w w:val="97"/>
              </w:rPr>
            </w:pPr>
            <w:r>
              <w:rPr>
                <w:rFonts w:ascii="Cambria" w:eastAsia="Cambria" w:hAnsi="Cambria"/>
                <w:w w:val="97"/>
              </w:rPr>
              <w:t>nalez</w:t>
            </w:r>
          </w:p>
        </w:tc>
        <w:tc>
          <w:tcPr>
            <w:tcW w:w="3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y</w:t>
            </w:r>
          </w:p>
        </w:tc>
        <w:tc>
          <w:tcPr>
            <w:tcW w:w="380" w:type="dxa"/>
            <w:tcBorders>
              <w:right w:val="single" w:sz="8" w:space="0" w:color="00000A"/>
            </w:tcBorders>
            <w:shd w:val="clear" w:color="auto" w:fill="auto"/>
            <w:vAlign w:val="bottom"/>
          </w:tcPr>
          <w:p w:rsidR="001026AC" w:rsidRDefault="001026AC">
            <w:pPr>
              <w:spacing w:line="0" w:lineRule="atLeast"/>
              <w:jc w:val="right"/>
              <w:rPr>
                <w:rFonts w:ascii="Cambria" w:eastAsia="Cambria" w:hAnsi="Cambria"/>
                <w:w w:val="94"/>
              </w:rPr>
            </w:pPr>
            <w:r>
              <w:rPr>
                <w:rFonts w:ascii="Cambria" w:eastAsia="Cambria" w:hAnsi="Cambria"/>
                <w:w w:val="94"/>
              </w:rPr>
              <w:t>zgło</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2940" w:type="dxa"/>
            <w:gridSpan w:val="10"/>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rozpowszechnianie nagich zdjęc</w:t>
            </w:r>
          </w:p>
        </w:tc>
        <w:tc>
          <w:tcPr>
            <w:tcW w:w="380" w:type="dxa"/>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oso</w:t>
            </w:r>
          </w:p>
        </w:tc>
        <w:tc>
          <w:tcPr>
            <w:tcW w:w="760" w:type="dxa"/>
            <w:gridSpan w:val="3"/>
            <w:shd w:val="clear" w:color="auto" w:fill="auto"/>
            <w:vAlign w:val="bottom"/>
          </w:tcPr>
          <w:p w:rsidR="001026AC" w:rsidRDefault="001026AC">
            <w:pPr>
              <w:spacing w:line="0" w:lineRule="atLeast"/>
              <w:jc w:val="center"/>
              <w:rPr>
                <w:rFonts w:ascii="Cambria" w:eastAsia="Cambria" w:hAnsi="Cambria"/>
                <w:w w:val="98"/>
              </w:rPr>
            </w:pPr>
            <w:r>
              <w:rPr>
                <w:rFonts w:ascii="Cambria" w:eastAsia="Cambria" w:hAnsi="Cambria"/>
                <w:w w:val="98"/>
              </w:rPr>
              <w:t>b poniz</w:t>
            </w:r>
          </w:p>
        </w:tc>
        <w:tc>
          <w:tcPr>
            <w:tcW w:w="2740" w:type="dxa"/>
            <w:gridSpan w:val="9"/>
            <w:shd w:val="clear" w:color="auto" w:fill="auto"/>
            <w:vAlign w:val="bottom"/>
          </w:tcPr>
          <w:p w:rsidR="001026AC" w:rsidRDefault="001026AC">
            <w:pPr>
              <w:spacing w:line="0" w:lineRule="atLeast"/>
              <w:jc w:val="center"/>
              <w:rPr>
                <w:rFonts w:ascii="Cambria" w:eastAsia="Cambria" w:hAnsi="Cambria"/>
                <w:w w:val="89"/>
              </w:rPr>
            </w:pPr>
            <w:r>
              <w:rPr>
                <w:rFonts w:ascii="Cambria" w:eastAsia="Cambria" w:hAnsi="Cambria"/>
                <w:w w:val="89"/>
              </w:rPr>
              <w:t>ejroku18 z ycia (art202. par. 3 KK)</w:t>
            </w:r>
          </w:p>
        </w:tc>
        <w:tc>
          <w:tcPr>
            <w:tcW w:w="3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95"/>
        </w:trPr>
        <w:tc>
          <w:tcPr>
            <w:tcW w:w="2120" w:type="dxa"/>
            <w:tcBorders>
              <w:left w:val="single" w:sz="8" w:space="0" w:color="00000A"/>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gridSpan w:val="24"/>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gridSpan w:val="24"/>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Gdy sprawca cyberprzemocy jest znany i jest on uczniem szkoły, pedagog szkolny</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2240" w:type="dxa"/>
            <w:gridSpan w:val="7"/>
            <w:shd w:val="clear" w:color="auto" w:fill="auto"/>
            <w:vAlign w:val="bottom"/>
          </w:tcPr>
          <w:p w:rsidR="001026AC" w:rsidRDefault="001026AC">
            <w:pPr>
              <w:spacing w:line="0" w:lineRule="atLeast"/>
              <w:ind w:left="100"/>
              <w:rPr>
                <w:rFonts w:ascii="Cambria" w:eastAsia="Cambria" w:hAnsi="Cambria"/>
                <w:w w:val="99"/>
              </w:rPr>
            </w:pPr>
            <w:r>
              <w:rPr>
                <w:rFonts w:ascii="Cambria" w:eastAsia="Cambria" w:hAnsi="Cambria"/>
                <w:w w:val="99"/>
              </w:rPr>
              <w:t>powinien przeprowadzic</w:t>
            </w:r>
          </w:p>
        </w:tc>
        <w:tc>
          <w:tcPr>
            <w:tcW w:w="4960" w:type="dxa"/>
            <w:gridSpan w:val="17"/>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z nim rozmowę o jego zachowaniu. Rozmowa taka ma</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440" w:type="dxa"/>
            <w:shd w:val="clear" w:color="auto" w:fill="auto"/>
            <w:vAlign w:val="bottom"/>
          </w:tcPr>
          <w:p w:rsidR="001026AC" w:rsidRDefault="001026AC">
            <w:pPr>
              <w:spacing w:line="0" w:lineRule="atLeast"/>
              <w:ind w:left="100"/>
              <w:rPr>
                <w:rFonts w:ascii="Cambria" w:eastAsia="Cambria" w:hAnsi="Cambria"/>
                <w:w w:val="91"/>
              </w:rPr>
            </w:pPr>
            <w:r>
              <w:rPr>
                <w:rFonts w:ascii="Cambria" w:eastAsia="Cambria" w:hAnsi="Cambria"/>
                <w:w w:val="91"/>
              </w:rPr>
              <w:t>słuz</w:t>
            </w:r>
          </w:p>
        </w:tc>
        <w:tc>
          <w:tcPr>
            <w:tcW w:w="380" w:type="dxa"/>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yc</w:t>
            </w:r>
          </w:p>
        </w:tc>
        <w:tc>
          <w:tcPr>
            <w:tcW w:w="180" w:type="dxa"/>
            <w:shd w:val="clear" w:color="auto" w:fill="auto"/>
            <w:vAlign w:val="bottom"/>
          </w:tcPr>
          <w:p w:rsidR="001026AC" w:rsidRDefault="001026AC">
            <w:pPr>
              <w:spacing w:line="0" w:lineRule="atLeast"/>
              <w:rPr>
                <w:rFonts w:ascii="Times New Roman" w:eastAsia="Times New Roman" w:hAnsi="Times New Roman"/>
                <w:sz w:val="21"/>
              </w:rPr>
            </w:pPr>
          </w:p>
        </w:tc>
        <w:tc>
          <w:tcPr>
            <w:tcW w:w="1560" w:type="dxa"/>
            <w:gridSpan w:val="5"/>
            <w:shd w:val="clear" w:color="auto" w:fill="auto"/>
            <w:vAlign w:val="bottom"/>
          </w:tcPr>
          <w:p w:rsidR="001026AC" w:rsidRDefault="001026AC">
            <w:pPr>
              <w:spacing w:line="0" w:lineRule="atLeast"/>
              <w:jc w:val="right"/>
              <w:rPr>
                <w:rFonts w:ascii="Cambria" w:eastAsia="Cambria" w:hAnsi="Cambria"/>
                <w:w w:val="88"/>
              </w:rPr>
            </w:pPr>
            <w:r>
              <w:rPr>
                <w:rFonts w:ascii="Cambria" w:eastAsia="Cambria" w:hAnsi="Cambria"/>
                <w:w w:val="88"/>
              </w:rPr>
              <w:t>ustaleniu okolicznos</w:t>
            </w:r>
          </w:p>
        </w:tc>
        <w:tc>
          <w:tcPr>
            <w:tcW w:w="380" w:type="dxa"/>
            <w:gridSpan w:val="2"/>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ci</w:t>
            </w:r>
          </w:p>
        </w:tc>
        <w:tc>
          <w:tcPr>
            <w:tcW w:w="980" w:type="dxa"/>
            <w:gridSpan w:val="3"/>
            <w:shd w:val="clear" w:color="auto" w:fill="auto"/>
            <w:vAlign w:val="bottom"/>
          </w:tcPr>
          <w:p w:rsidR="001026AC" w:rsidRDefault="001026AC">
            <w:pPr>
              <w:spacing w:line="0" w:lineRule="atLeast"/>
              <w:jc w:val="center"/>
              <w:rPr>
                <w:rFonts w:ascii="Cambria" w:eastAsia="Cambria" w:hAnsi="Cambria"/>
                <w:w w:val="98"/>
              </w:rPr>
            </w:pPr>
            <w:r>
              <w:rPr>
                <w:rFonts w:ascii="Cambria" w:eastAsia="Cambria" w:hAnsi="Cambria"/>
                <w:w w:val="98"/>
              </w:rPr>
              <w:t>zdarzenia,</w:t>
            </w:r>
          </w:p>
        </w:tc>
        <w:tc>
          <w:tcPr>
            <w:tcW w:w="420" w:type="dxa"/>
            <w:gridSpan w:val="2"/>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jego</w:t>
            </w:r>
          </w:p>
        </w:tc>
        <w:tc>
          <w:tcPr>
            <w:tcW w:w="62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wspo</w:t>
            </w:r>
          </w:p>
        </w:tc>
        <w:tc>
          <w:tcPr>
            <w:tcW w:w="1160" w:type="dxa"/>
            <w:gridSpan w:val="3"/>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lnej analizie</w:t>
            </w:r>
          </w:p>
        </w:tc>
        <w:tc>
          <w:tcPr>
            <w:tcW w:w="38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w:t>
            </w:r>
          </w:p>
        </w:tc>
        <w:tc>
          <w:tcPr>
            <w:tcW w:w="700" w:type="dxa"/>
            <w:gridSpan w:val="2"/>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tym n</w:t>
            </w:r>
          </w:p>
        </w:tc>
      </w:tr>
      <w:tr w:rsidR="001026AC">
        <w:trPr>
          <w:trHeight w:val="250"/>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3720" w:type="dxa"/>
            <w:gridSpan w:val="1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przyjrzeniu się przyczynom), a takz e pro</w:t>
            </w:r>
          </w:p>
        </w:tc>
        <w:tc>
          <w:tcPr>
            <w:tcW w:w="3480" w:type="dxa"/>
            <w:gridSpan w:val="12"/>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bie rozwiązania sytuacji konfliktowej (</w:t>
            </w:r>
          </w:p>
        </w:tc>
      </w:tr>
      <w:tr w:rsidR="001026AC">
        <w:trPr>
          <w:trHeight w:val="166"/>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4"/>
              </w:rPr>
            </w:pPr>
          </w:p>
        </w:tc>
        <w:tc>
          <w:tcPr>
            <w:tcW w:w="2020" w:type="dxa"/>
            <w:gridSpan w:val="6"/>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tym sposobo w zados</w:t>
            </w:r>
          </w:p>
        </w:tc>
        <w:tc>
          <w:tcPr>
            <w:tcW w:w="22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c</w:t>
            </w:r>
          </w:p>
        </w:tc>
        <w:tc>
          <w:tcPr>
            <w:tcW w:w="3480" w:type="dxa"/>
            <w:gridSpan w:val="11"/>
            <w:vMerge w:val="restart"/>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uczynienia ofiarom cyberprzemocy).</w:t>
            </w:r>
          </w:p>
        </w:tc>
        <w:tc>
          <w:tcPr>
            <w:tcW w:w="300" w:type="dxa"/>
            <w:shd w:val="clear" w:color="auto" w:fill="auto"/>
            <w:vAlign w:val="bottom"/>
          </w:tcPr>
          <w:p w:rsidR="001026AC" w:rsidRDefault="001026AC">
            <w:pPr>
              <w:spacing w:line="0" w:lineRule="atLeast"/>
              <w:rPr>
                <w:rFonts w:ascii="Times New Roman" w:eastAsia="Times New Roman" w:hAnsi="Times New Roman"/>
                <w:sz w:val="14"/>
              </w:rPr>
            </w:pPr>
          </w:p>
        </w:tc>
        <w:tc>
          <w:tcPr>
            <w:tcW w:w="100" w:type="dxa"/>
            <w:shd w:val="clear" w:color="auto" w:fill="auto"/>
            <w:vAlign w:val="bottom"/>
          </w:tcPr>
          <w:p w:rsidR="001026AC" w:rsidRDefault="001026AC">
            <w:pPr>
              <w:spacing w:line="0" w:lineRule="atLeast"/>
              <w:rPr>
                <w:rFonts w:ascii="Times New Roman" w:eastAsia="Times New Roman" w:hAnsi="Times New Roman"/>
                <w:sz w:val="14"/>
              </w:rPr>
            </w:pPr>
          </w:p>
        </w:tc>
        <w:tc>
          <w:tcPr>
            <w:tcW w:w="240" w:type="dxa"/>
            <w:shd w:val="clear" w:color="auto" w:fill="auto"/>
            <w:vAlign w:val="bottom"/>
          </w:tcPr>
          <w:p w:rsidR="001026AC" w:rsidRDefault="001026AC">
            <w:pPr>
              <w:spacing w:line="0" w:lineRule="atLeast"/>
              <w:rPr>
                <w:rFonts w:ascii="Times New Roman" w:eastAsia="Times New Roman" w:hAnsi="Times New Roman"/>
                <w:sz w:val="14"/>
              </w:rPr>
            </w:pPr>
          </w:p>
        </w:tc>
        <w:tc>
          <w:tcPr>
            <w:tcW w:w="140" w:type="dxa"/>
            <w:shd w:val="clear" w:color="auto" w:fill="auto"/>
            <w:vAlign w:val="bottom"/>
          </w:tcPr>
          <w:p w:rsidR="001026AC" w:rsidRDefault="001026AC">
            <w:pPr>
              <w:spacing w:line="0" w:lineRule="atLeast"/>
              <w:rPr>
                <w:rFonts w:ascii="Times New Roman" w:eastAsia="Times New Roman" w:hAnsi="Times New Roman"/>
                <w:sz w:val="14"/>
              </w:rPr>
            </w:pPr>
          </w:p>
        </w:tc>
        <w:tc>
          <w:tcPr>
            <w:tcW w:w="320" w:type="dxa"/>
            <w:shd w:val="clear" w:color="auto" w:fill="auto"/>
            <w:vAlign w:val="bottom"/>
          </w:tcPr>
          <w:p w:rsidR="001026AC" w:rsidRDefault="001026AC">
            <w:pPr>
              <w:spacing w:line="0" w:lineRule="atLeast"/>
              <w:rPr>
                <w:rFonts w:ascii="Times New Roman" w:eastAsia="Times New Roman" w:hAnsi="Times New Roman"/>
                <w:sz w:val="14"/>
              </w:rPr>
            </w:pPr>
          </w:p>
        </w:tc>
        <w:tc>
          <w:tcPr>
            <w:tcW w:w="3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206"/>
        </w:trPr>
        <w:tc>
          <w:tcPr>
            <w:tcW w:w="2120" w:type="dxa"/>
            <w:tcBorders>
              <w:left w:val="single" w:sz="8" w:space="0" w:color="00000A"/>
              <w:right w:val="single" w:sz="8" w:space="0" w:color="00000A"/>
            </w:tcBorders>
            <w:shd w:val="clear" w:color="auto" w:fill="auto"/>
            <w:vAlign w:val="bottom"/>
          </w:tcPr>
          <w:p w:rsidR="001026AC" w:rsidRDefault="001026AC">
            <w:pPr>
              <w:spacing w:line="206" w:lineRule="exact"/>
              <w:jc w:val="center"/>
              <w:rPr>
                <w:rFonts w:ascii="Cambria" w:eastAsia="Cambria" w:hAnsi="Cambria"/>
                <w:b/>
                <w:w w:val="98"/>
              </w:rPr>
            </w:pPr>
            <w:r>
              <w:rPr>
                <w:rFonts w:ascii="Cambria" w:eastAsia="Cambria" w:hAnsi="Cambria"/>
                <w:b/>
                <w:w w:val="98"/>
              </w:rPr>
              <w:t>sprawców zdarzenia</w:t>
            </w:r>
          </w:p>
        </w:tc>
        <w:tc>
          <w:tcPr>
            <w:tcW w:w="2020" w:type="dxa"/>
            <w:gridSpan w:val="6"/>
            <w:vMerge/>
            <w:shd w:val="clear" w:color="auto" w:fill="auto"/>
            <w:vAlign w:val="bottom"/>
          </w:tcPr>
          <w:p w:rsidR="001026AC" w:rsidRDefault="001026AC">
            <w:pPr>
              <w:spacing w:line="0" w:lineRule="atLeast"/>
              <w:rPr>
                <w:rFonts w:ascii="Times New Roman" w:eastAsia="Times New Roman" w:hAnsi="Times New Roman"/>
                <w:sz w:val="17"/>
              </w:rPr>
            </w:pPr>
          </w:p>
        </w:tc>
        <w:tc>
          <w:tcPr>
            <w:tcW w:w="220" w:type="dxa"/>
            <w:vMerge/>
            <w:shd w:val="clear" w:color="auto" w:fill="auto"/>
            <w:vAlign w:val="bottom"/>
          </w:tcPr>
          <w:p w:rsidR="001026AC" w:rsidRDefault="001026AC">
            <w:pPr>
              <w:spacing w:line="0" w:lineRule="atLeast"/>
              <w:rPr>
                <w:rFonts w:ascii="Times New Roman" w:eastAsia="Times New Roman" w:hAnsi="Times New Roman"/>
                <w:sz w:val="17"/>
              </w:rPr>
            </w:pPr>
          </w:p>
        </w:tc>
        <w:tc>
          <w:tcPr>
            <w:tcW w:w="3480" w:type="dxa"/>
            <w:gridSpan w:val="11"/>
            <w:vMerge/>
            <w:shd w:val="clear" w:color="auto" w:fill="auto"/>
            <w:vAlign w:val="bottom"/>
          </w:tcPr>
          <w:p w:rsidR="001026AC" w:rsidRDefault="001026AC">
            <w:pPr>
              <w:spacing w:line="0" w:lineRule="atLeast"/>
              <w:rPr>
                <w:rFonts w:ascii="Times New Roman" w:eastAsia="Times New Roman" w:hAnsi="Times New Roman"/>
                <w:sz w:val="17"/>
              </w:rPr>
            </w:pPr>
          </w:p>
        </w:tc>
        <w:tc>
          <w:tcPr>
            <w:tcW w:w="300" w:type="dxa"/>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w</w:t>
            </w:r>
          </w:p>
        </w:tc>
        <w:tc>
          <w:tcPr>
            <w:tcW w:w="1180" w:type="dxa"/>
            <w:gridSpan w:val="5"/>
            <w:vMerge w:val="restart"/>
            <w:tcBorders>
              <w:right w:val="single" w:sz="8" w:space="0" w:color="00000A"/>
            </w:tcBorders>
            <w:shd w:val="clear" w:color="auto" w:fill="auto"/>
            <w:vAlign w:val="bottom"/>
          </w:tcPr>
          <w:p w:rsidR="001026AC" w:rsidRDefault="001026AC">
            <w:pPr>
              <w:spacing w:line="0" w:lineRule="atLeast"/>
              <w:ind w:left="20"/>
              <w:rPr>
                <w:rFonts w:ascii="Cambria" w:eastAsia="Cambria" w:hAnsi="Cambria"/>
                <w:w w:val="88"/>
              </w:rPr>
            </w:pPr>
            <w:r>
              <w:rPr>
                <w:rFonts w:ascii="Cambria" w:eastAsia="Cambria" w:hAnsi="Cambria"/>
                <w:w w:val="88"/>
              </w:rPr>
              <w:t>wewnętrznych</w:t>
            </w:r>
          </w:p>
        </w:tc>
      </w:tr>
      <w:tr w:rsidR="001026AC">
        <w:trPr>
          <w:trHeight w:val="226"/>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ze szkoły/</w:t>
            </w:r>
          </w:p>
        </w:tc>
        <w:tc>
          <w:tcPr>
            <w:tcW w:w="1440" w:type="dxa"/>
            <w:gridSpan w:val="4"/>
            <w:shd w:val="clear" w:color="auto" w:fill="auto"/>
            <w:vAlign w:val="bottom"/>
          </w:tcPr>
          <w:p w:rsidR="001026AC" w:rsidRDefault="001026AC">
            <w:pPr>
              <w:spacing w:line="226" w:lineRule="exact"/>
              <w:ind w:left="100"/>
              <w:rPr>
                <w:rFonts w:ascii="Cambria" w:eastAsia="Cambria" w:hAnsi="Cambria"/>
              </w:rPr>
            </w:pPr>
            <w:r>
              <w:rPr>
                <w:rFonts w:ascii="Cambria" w:eastAsia="Cambria" w:hAnsi="Cambria"/>
              </w:rPr>
              <w:t>Cyberprzemoc</w:t>
            </w:r>
          </w:p>
        </w:tc>
        <w:tc>
          <w:tcPr>
            <w:tcW w:w="800" w:type="dxa"/>
            <w:gridSpan w:val="3"/>
            <w:shd w:val="clear" w:color="auto" w:fill="auto"/>
            <w:vAlign w:val="bottom"/>
          </w:tcPr>
          <w:p w:rsidR="001026AC" w:rsidRDefault="001026AC">
            <w:pPr>
              <w:spacing w:line="226" w:lineRule="exact"/>
              <w:ind w:left="60"/>
              <w:rPr>
                <w:rFonts w:ascii="Cambria" w:eastAsia="Cambria" w:hAnsi="Cambria"/>
                <w:w w:val="96"/>
              </w:rPr>
            </w:pPr>
            <w:r>
              <w:rPr>
                <w:rFonts w:ascii="Cambria" w:eastAsia="Cambria" w:hAnsi="Cambria"/>
                <w:w w:val="96"/>
              </w:rPr>
              <w:t>powinna</w:t>
            </w:r>
          </w:p>
        </w:tc>
        <w:tc>
          <w:tcPr>
            <w:tcW w:w="1080" w:type="dxa"/>
            <w:gridSpan w:val="4"/>
            <w:shd w:val="clear" w:color="auto" w:fill="auto"/>
            <w:vAlign w:val="bottom"/>
          </w:tcPr>
          <w:p w:rsidR="001026AC" w:rsidRDefault="001026AC">
            <w:pPr>
              <w:spacing w:line="226" w:lineRule="exact"/>
              <w:ind w:left="160"/>
              <w:rPr>
                <w:rFonts w:ascii="Cambria" w:eastAsia="Cambria" w:hAnsi="Cambria"/>
              </w:rPr>
            </w:pPr>
            <w:r>
              <w:rPr>
                <w:rFonts w:ascii="Cambria" w:eastAsia="Cambria" w:hAnsi="Cambria"/>
              </w:rPr>
              <w:t>podlegac</w:t>
            </w:r>
          </w:p>
        </w:tc>
        <w:tc>
          <w:tcPr>
            <w:tcW w:w="1020" w:type="dxa"/>
            <w:gridSpan w:val="4"/>
            <w:shd w:val="clear" w:color="auto" w:fill="auto"/>
            <w:vAlign w:val="bottom"/>
          </w:tcPr>
          <w:p w:rsidR="001026AC" w:rsidRDefault="001026AC">
            <w:pPr>
              <w:spacing w:line="226" w:lineRule="exact"/>
              <w:ind w:left="140"/>
              <w:rPr>
                <w:rFonts w:ascii="Cambria" w:eastAsia="Cambria" w:hAnsi="Cambria"/>
              </w:rPr>
            </w:pPr>
            <w:r>
              <w:rPr>
                <w:rFonts w:ascii="Cambria" w:eastAsia="Cambria" w:hAnsi="Cambria"/>
              </w:rPr>
              <w:t>sankcjom</w:t>
            </w:r>
          </w:p>
        </w:tc>
        <w:tc>
          <w:tcPr>
            <w:tcW w:w="620" w:type="dxa"/>
            <w:gridSpan w:val="2"/>
            <w:shd w:val="clear" w:color="auto" w:fill="auto"/>
            <w:vAlign w:val="bottom"/>
          </w:tcPr>
          <w:p w:rsidR="001026AC" w:rsidRDefault="001026AC">
            <w:pPr>
              <w:spacing w:line="226" w:lineRule="exact"/>
              <w:ind w:left="100"/>
              <w:rPr>
                <w:rFonts w:ascii="Cambria" w:eastAsia="Cambria" w:hAnsi="Cambria"/>
              </w:rPr>
            </w:pPr>
            <w:r>
              <w:rPr>
                <w:rFonts w:ascii="Cambria" w:eastAsia="Cambria" w:hAnsi="Cambria"/>
              </w:rPr>
              <w:t>okres</w:t>
            </w:r>
          </w:p>
        </w:tc>
        <w:tc>
          <w:tcPr>
            <w:tcW w:w="760" w:type="dxa"/>
            <w:shd w:val="clear" w:color="auto" w:fill="auto"/>
            <w:vAlign w:val="bottom"/>
          </w:tcPr>
          <w:p w:rsidR="001026AC" w:rsidRDefault="001026AC">
            <w:pPr>
              <w:spacing w:line="226" w:lineRule="exact"/>
              <w:jc w:val="center"/>
              <w:rPr>
                <w:rFonts w:ascii="Cambria" w:eastAsia="Cambria" w:hAnsi="Cambria"/>
              </w:rPr>
            </w:pPr>
            <w:r>
              <w:rPr>
                <w:rFonts w:ascii="Cambria" w:eastAsia="Cambria" w:hAnsi="Cambria"/>
              </w:rPr>
              <w:t>lonym</w:t>
            </w:r>
          </w:p>
        </w:tc>
        <w:tc>
          <w:tcPr>
            <w:tcW w:w="300" w:type="dxa"/>
            <w:vMerge/>
            <w:shd w:val="clear" w:color="auto" w:fill="auto"/>
            <w:vAlign w:val="bottom"/>
          </w:tcPr>
          <w:p w:rsidR="001026AC" w:rsidRDefault="001026AC">
            <w:pPr>
              <w:spacing w:line="0" w:lineRule="atLeast"/>
              <w:rPr>
                <w:rFonts w:ascii="Times New Roman" w:eastAsia="Times New Roman" w:hAnsi="Times New Roman"/>
                <w:sz w:val="19"/>
              </w:rPr>
            </w:pPr>
          </w:p>
        </w:tc>
        <w:tc>
          <w:tcPr>
            <w:tcW w:w="1180" w:type="dxa"/>
            <w:gridSpan w:val="5"/>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9"/>
              </w:rPr>
            </w:pPr>
          </w:p>
        </w:tc>
      </w:tr>
      <w:tr w:rsidR="001026AC">
        <w:trPr>
          <w:trHeight w:val="70"/>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6"/>
              </w:rPr>
            </w:pPr>
          </w:p>
        </w:tc>
        <w:tc>
          <w:tcPr>
            <w:tcW w:w="6820" w:type="dxa"/>
            <w:gridSpan w:val="23"/>
            <w:vMerge w:val="restart"/>
            <w:shd w:val="clear" w:color="auto" w:fill="auto"/>
            <w:vAlign w:val="bottom"/>
          </w:tcPr>
          <w:p w:rsidR="001026AC" w:rsidRDefault="001026AC">
            <w:pPr>
              <w:spacing w:line="233" w:lineRule="exact"/>
              <w:ind w:left="100"/>
              <w:rPr>
                <w:rFonts w:ascii="Cambria" w:eastAsia="Cambria" w:hAnsi="Cambria"/>
              </w:rPr>
            </w:pPr>
            <w:r>
              <w:rPr>
                <w:rFonts w:ascii="Cambria" w:eastAsia="Cambria" w:hAnsi="Cambria"/>
              </w:rPr>
              <w:t>przepisach szkoły (m. in. w statucie, kontrakcie, regulaminie). Szkoła moz</w:t>
            </w:r>
          </w:p>
        </w:tc>
        <w:tc>
          <w:tcPr>
            <w:tcW w:w="380" w:type="dxa"/>
            <w:vMerge w:val="restart"/>
            <w:tcBorders>
              <w:right w:val="single" w:sz="8" w:space="0" w:color="00000A"/>
            </w:tcBorders>
            <w:shd w:val="clear" w:color="auto" w:fill="auto"/>
            <w:vAlign w:val="bottom"/>
          </w:tcPr>
          <w:p w:rsidR="001026AC" w:rsidRDefault="001026AC">
            <w:pPr>
              <w:spacing w:line="233" w:lineRule="exact"/>
              <w:jc w:val="right"/>
              <w:rPr>
                <w:rFonts w:ascii="Cambria" w:eastAsia="Cambria" w:hAnsi="Cambria"/>
              </w:rPr>
            </w:pPr>
            <w:r>
              <w:rPr>
                <w:rFonts w:ascii="Cambria" w:eastAsia="Cambria" w:hAnsi="Cambria"/>
              </w:rPr>
              <w:t>e tu</w:t>
            </w:r>
          </w:p>
        </w:tc>
      </w:tr>
      <w:tr w:rsidR="001026AC">
        <w:trPr>
          <w:trHeight w:val="234"/>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spoza szkoły</w:t>
            </w:r>
          </w:p>
        </w:tc>
        <w:tc>
          <w:tcPr>
            <w:tcW w:w="6820" w:type="dxa"/>
            <w:gridSpan w:val="23"/>
            <w:vMerge/>
            <w:shd w:val="clear" w:color="auto" w:fill="auto"/>
            <w:vAlign w:val="bottom"/>
          </w:tcPr>
          <w:p w:rsidR="001026AC" w:rsidRDefault="001026AC">
            <w:pPr>
              <w:spacing w:line="0" w:lineRule="atLeast"/>
              <w:rPr>
                <w:rFonts w:ascii="Times New Roman" w:eastAsia="Times New Roman" w:hAnsi="Times New Roman"/>
                <w:sz w:val="14"/>
              </w:rPr>
            </w:pPr>
          </w:p>
        </w:tc>
        <w:tc>
          <w:tcPr>
            <w:tcW w:w="380" w:type="dxa"/>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86"/>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7"/>
              </w:rPr>
            </w:pPr>
          </w:p>
        </w:tc>
        <w:tc>
          <w:tcPr>
            <w:tcW w:w="1000" w:type="dxa"/>
            <w:gridSpan w:val="3"/>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stosowac</w:t>
            </w:r>
          </w:p>
        </w:tc>
        <w:tc>
          <w:tcPr>
            <w:tcW w:w="6200" w:type="dxa"/>
            <w:gridSpan w:val="21"/>
            <w:vMerge w:val="restart"/>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konsekwencje przewidziane dla sytuacji „tradycyjnej” przemocy. Warto</w:t>
            </w:r>
          </w:p>
        </w:tc>
      </w:tr>
      <w:tr w:rsidR="001026AC">
        <w:trPr>
          <w:trHeight w:val="166"/>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4"/>
              </w:rPr>
            </w:pPr>
          </w:p>
        </w:tc>
        <w:tc>
          <w:tcPr>
            <w:tcW w:w="1000" w:type="dxa"/>
            <w:gridSpan w:val="3"/>
            <w:vMerge/>
            <w:shd w:val="clear" w:color="auto" w:fill="auto"/>
            <w:vAlign w:val="bottom"/>
          </w:tcPr>
          <w:p w:rsidR="001026AC" w:rsidRDefault="001026AC">
            <w:pPr>
              <w:spacing w:line="0" w:lineRule="atLeast"/>
              <w:rPr>
                <w:rFonts w:ascii="Times New Roman" w:eastAsia="Times New Roman" w:hAnsi="Times New Roman"/>
                <w:sz w:val="14"/>
              </w:rPr>
            </w:pPr>
          </w:p>
        </w:tc>
        <w:tc>
          <w:tcPr>
            <w:tcW w:w="6200" w:type="dxa"/>
            <w:gridSpan w:val="21"/>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82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jednak</w:t>
            </w:r>
          </w:p>
        </w:tc>
        <w:tc>
          <w:tcPr>
            <w:tcW w:w="980" w:type="dxa"/>
            <w:gridSpan w:val="3"/>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rozszerzyc</w:t>
            </w: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920" w:type="dxa"/>
            <w:gridSpan w:val="4"/>
            <w:shd w:val="clear" w:color="auto" w:fill="auto"/>
            <w:vAlign w:val="bottom"/>
          </w:tcPr>
          <w:p w:rsidR="001026AC" w:rsidRDefault="001026AC">
            <w:pPr>
              <w:spacing w:line="0" w:lineRule="atLeast"/>
              <w:jc w:val="right"/>
              <w:rPr>
                <w:rFonts w:ascii="Cambria" w:eastAsia="Cambria" w:hAnsi="Cambria"/>
                <w:w w:val="98"/>
              </w:rPr>
            </w:pPr>
            <w:r>
              <w:rPr>
                <w:rFonts w:ascii="Cambria" w:eastAsia="Cambria" w:hAnsi="Cambria"/>
                <w:w w:val="98"/>
              </w:rPr>
              <w:t>repertuar</w:t>
            </w:r>
          </w:p>
        </w:tc>
        <w:tc>
          <w:tcPr>
            <w:tcW w:w="1140" w:type="dxa"/>
            <w:gridSpan w:val="4"/>
            <w:shd w:val="clear" w:color="auto" w:fill="auto"/>
            <w:vAlign w:val="bottom"/>
          </w:tcPr>
          <w:p w:rsidR="001026AC" w:rsidRDefault="001026AC">
            <w:pPr>
              <w:spacing w:line="0" w:lineRule="atLeast"/>
              <w:jc w:val="center"/>
              <w:rPr>
                <w:rFonts w:ascii="Cambria" w:eastAsia="Cambria" w:hAnsi="Cambria"/>
                <w:w w:val="98"/>
              </w:rPr>
            </w:pPr>
            <w:r>
              <w:rPr>
                <w:rFonts w:ascii="Cambria" w:eastAsia="Cambria" w:hAnsi="Cambria"/>
                <w:w w:val="98"/>
              </w:rPr>
              <w:t>dostępnych</w:t>
            </w:r>
          </w:p>
        </w:tc>
        <w:tc>
          <w:tcPr>
            <w:tcW w:w="3120" w:type="dxa"/>
            <w:gridSpan w:val="10"/>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s rodko w,  np.  o  czasowy  za</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4"/>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korzystania ze szkolnej pracowni komputerowej w czasie wolnym i przynoszenia</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1800" w:type="dxa"/>
            <w:gridSpan w:val="5"/>
            <w:shd w:val="clear" w:color="auto" w:fill="auto"/>
            <w:vAlign w:val="bottom"/>
          </w:tcPr>
          <w:p w:rsidR="001026AC" w:rsidRDefault="001026AC">
            <w:pPr>
              <w:spacing w:line="0" w:lineRule="atLeast"/>
              <w:ind w:left="100"/>
              <w:rPr>
                <w:rFonts w:ascii="Cambria" w:eastAsia="Cambria" w:hAnsi="Cambria"/>
                <w:w w:val="99"/>
              </w:rPr>
            </w:pPr>
            <w:r>
              <w:rPr>
                <w:rFonts w:ascii="Cambria" w:eastAsia="Cambria" w:hAnsi="Cambria"/>
                <w:w w:val="99"/>
              </w:rPr>
              <w:t>do szkoły akcesorio</w:t>
            </w:r>
          </w:p>
        </w:tc>
        <w:tc>
          <w:tcPr>
            <w:tcW w:w="3160" w:type="dxa"/>
            <w:gridSpan w:val="12"/>
            <w:shd w:val="clear" w:color="auto" w:fill="auto"/>
            <w:vAlign w:val="bottom"/>
          </w:tcPr>
          <w:p w:rsidR="001026AC" w:rsidRDefault="001026AC">
            <w:pPr>
              <w:spacing w:line="0" w:lineRule="atLeast"/>
              <w:ind w:right="180"/>
              <w:jc w:val="center"/>
              <w:rPr>
                <w:rFonts w:ascii="Cambria" w:eastAsia="Cambria" w:hAnsi="Cambria"/>
                <w:w w:val="94"/>
              </w:rPr>
            </w:pPr>
            <w:r>
              <w:rPr>
                <w:rFonts w:ascii="Cambria" w:eastAsia="Cambria" w:hAnsi="Cambria"/>
                <w:w w:val="94"/>
              </w:rPr>
              <w:t>w elektronicznych (PSP, mp3) itp.</w:t>
            </w:r>
          </w:p>
        </w:tc>
        <w:tc>
          <w:tcPr>
            <w:tcW w:w="76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40" w:type="dxa"/>
            <w:shd w:val="clear" w:color="auto" w:fill="auto"/>
            <w:vAlign w:val="bottom"/>
          </w:tcPr>
          <w:p w:rsidR="001026AC" w:rsidRDefault="001026AC">
            <w:pPr>
              <w:spacing w:line="0" w:lineRule="atLeast"/>
              <w:rPr>
                <w:rFonts w:ascii="Times New Roman" w:eastAsia="Times New Roman" w:hAnsi="Times New Roman"/>
                <w:sz w:val="21"/>
              </w:rPr>
            </w:pPr>
          </w:p>
        </w:tc>
        <w:tc>
          <w:tcPr>
            <w:tcW w:w="14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98"/>
        </w:trPr>
        <w:tc>
          <w:tcPr>
            <w:tcW w:w="2120" w:type="dxa"/>
            <w:tcBorders>
              <w:left w:val="single" w:sz="8" w:space="0" w:color="00000A"/>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920" w:type="dxa"/>
            <w:gridSpan w:val="13"/>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6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120" w:type="dxa"/>
            <w:gridSpan w:val="10"/>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3920" w:type="dxa"/>
            <w:gridSpan w:val="13"/>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pierwszej kolejnos ci nalez y udzielic</w:t>
            </w:r>
          </w:p>
        </w:tc>
        <w:tc>
          <w:tcPr>
            <w:tcW w:w="160" w:type="dxa"/>
            <w:shd w:val="clear" w:color="auto" w:fill="auto"/>
            <w:vAlign w:val="bottom"/>
          </w:tcPr>
          <w:p w:rsidR="001026AC" w:rsidRDefault="001026AC">
            <w:pPr>
              <w:spacing w:line="0" w:lineRule="atLeast"/>
              <w:rPr>
                <w:rFonts w:ascii="Times New Roman" w:eastAsia="Times New Roman" w:hAnsi="Times New Roman"/>
                <w:sz w:val="24"/>
              </w:rPr>
            </w:pPr>
          </w:p>
        </w:tc>
        <w:tc>
          <w:tcPr>
            <w:tcW w:w="3120" w:type="dxa"/>
            <w:gridSpan w:val="10"/>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wsparcia ofierze. Musi się ona c</w:t>
            </w:r>
          </w:p>
        </w:tc>
      </w:tr>
      <w:tr w:rsidR="001026AC">
        <w:trPr>
          <w:trHeight w:val="252"/>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6020" w:type="dxa"/>
            <w:gridSpan w:val="19"/>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bezpieczna i zaopiekowana przez dorosłych. Na poczucie bezpieczen</w:t>
            </w:r>
          </w:p>
        </w:tc>
        <w:tc>
          <w:tcPr>
            <w:tcW w:w="1180" w:type="dxa"/>
            <w:gridSpan w:val="5"/>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stwa dziecka</w:t>
            </w:r>
          </w:p>
        </w:tc>
      </w:tr>
      <w:tr w:rsidR="001026AC">
        <w:trPr>
          <w:trHeight w:val="122"/>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0"/>
              </w:rPr>
            </w:pPr>
          </w:p>
        </w:tc>
        <w:tc>
          <w:tcPr>
            <w:tcW w:w="1440" w:type="dxa"/>
            <w:gridSpan w:val="4"/>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wpływa fakt, z</w:t>
            </w:r>
          </w:p>
        </w:tc>
        <w:tc>
          <w:tcPr>
            <w:tcW w:w="1120" w:type="dxa"/>
            <w:gridSpan w:val="4"/>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e wie ono, iz</w:t>
            </w:r>
          </w:p>
        </w:tc>
        <w:tc>
          <w:tcPr>
            <w:tcW w:w="4640" w:type="dxa"/>
            <w:gridSpan w:val="16"/>
            <w:vMerge w:val="restart"/>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szkoła podejmuje kroki w celu rozwiązania problemu</w:t>
            </w:r>
          </w:p>
        </w:tc>
      </w:tr>
      <w:tr w:rsidR="001026AC">
        <w:trPr>
          <w:trHeight w:val="234"/>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ofiar zdarzenia</w:t>
            </w:r>
          </w:p>
        </w:tc>
        <w:tc>
          <w:tcPr>
            <w:tcW w:w="1440" w:type="dxa"/>
            <w:gridSpan w:val="4"/>
            <w:vMerge/>
            <w:shd w:val="clear" w:color="auto" w:fill="auto"/>
            <w:vAlign w:val="bottom"/>
          </w:tcPr>
          <w:p w:rsidR="001026AC" w:rsidRDefault="001026AC">
            <w:pPr>
              <w:spacing w:line="0" w:lineRule="atLeast"/>
              <w:rPr>
                <w:rFonts w:ascii="Times New Roman" w:eastAsia="Times New Roman" w:hAnsi="Times New Roman"/>
                <w:sz w:val="11"/>
              </w:rPr>
            </w:pPr>
          </w:p>
        </w:tc>
        <w:tc>
          <w:tcPr>
            <w:tcW w:w="1120" w:type="dxa"/>
            <w:gridSpan w:val="4"/>
            <w:vMerge/>
            <w:shd w:val="clear" w:color="auto" w:fill="auto"/>
            <w:vAlign w:val="bottom"/>
          </w:tcPr>
          <w:p w:rsidR="001026AC" w:rsidRDefault="001026AC">
            <w:pPr>
              <w:spacing w:line="0" w:lineRule="atLeast"/>
              <w:rPr>
                <w:rFonts w:ascii="Times New Roman" w:eastAsia="Times New Roman" w:hAnsi="Times New Roman"/>
                <w:sz w:val="11"/>
              </w:rPr>
            </w:pPr>
          </w:p>
        </w:tc>
        <w:tc>
          <w:tcPr>
            <w:tcW w:w="4640" w:type="dxa"/>
            <w:gridSpan w:val="16"/>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0"/>
              </w:rPr>
            </w:pPr>
          </w:p>
        </w:tc>
        <w:tc>
          <w:tcPr>
            <w:tcW w:w="6360" w:type="dxa"/>
            <w:gridSpan w:val="21"/>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Podczas rozmowy z uczniem – ofiarą cyberprzemocy – nalez y zapewnic</w:t>
            </w:r>
          </w:p>
        </w:tc>
        <w:tc>
          <w:tcPr>
            <w:tcW w:w="140" w:type="dxa"/>
            <w:shd w:val="clear" w:color="auto" w:fill="auto"/>
            <w:vAlign w:val="bottom"/>
          </w:tcPr>
          <w:p w:rsidR="001026AC" w:rsidRDefault="001026AC">
            <w:pPr>
              <w:spacing w:line="0" w:lineRule="atLeast"/>
              <w:rPr>
                <w:rFonts w:ascii="Times New Roman" w:eastAsia="Times New Roman" w:hAnsi="Times New Roman"/>
                <w:sz w:val="10"/>
              </w:rPr>
            </w:pPr>
          </w:p>
        </w:tc>
        <w:tc>
          <w:tcPr>
            <w:tcW w:w="700" w:type="dxa"/>
            <w:gridSpan w:val="2"/>
            <w:vMerge w:val="restart"/>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go, z e</w:t>
            </w:r>
          </w:p>
        </w:tc>
      </w:tr>
      <w:tr w:rsidR="001026AC">
        <w:trPr>
          <w:trHeight w:val="204"/>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7"/>
              </w:rPr>
            </w:pPr>
          </w:p>
        </w:tc>
        <w:tc>
          <w:tcPr>
            <w:tcW w:w="6360" w:type="dxa"/>
            <w:gridSpan w:val="21"/>
            <w:vMerge/>
            <w:shd w:val="clear" w:color="auto" w:fill="auto"/>
            <w:vAlign w:val="bottom"/>
          </w:tcPr>
          <w:p w:rsidR="001026AC" w:rsidRDefault="001026AC">
            <w:pPr>
              <w:spacing w:line="0" w:lineRule="atLeast"/>
              <w:rPr>
                <w:rFonts w:ascii="Times New Roman" w:eastAsia="Times New Roman" w:hAnsi="Times New Roman"/>
                <w:sz w:val="17"/>
              </w:rPr>
            </w:pPr>
          </w:p>
        </w:tc>
        <w:tc>
          <w:tcPr>
            <w:tcW w:w="140" w:type="dxa"/>
            <w:shd w:val="clear" w:color="auto" w:fill="auto"/>
            <w:vAlign w:val="bottom"/>
          </w:tcPr>
          <w:p w:rsidR="001026AC" w:rsidRDefault="001026AC">
            <w:pPr>
              <w:spacing w:line="0" w:lineRule="atLeast"/>
              <w:rPr>
                <w:rFonts w:ascii="Times New Roman" w:eastAsia="Times New Roman" w:hAnsi="Times New Roman"/>
                <w:sz w:val="17"/>
              </w:rPr>
            </w:pPr>
          </w:p>
        </w:tc>
        <w:tc>
          <w:tcPr>
            <w:tcW w:w="700" w:type="dxa"/>
            <w:gridSpan w:val="2"/>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7"/>
              </w:rPr>
            </w:pPr>
          </w:p>
        </w:tc>
      </w:tr>
      <w:tr w:rsidR="001026AC">
        <w:trPr>
          <w:trHeight w:val="260"/>
        </w:trPr>
        <w:tc>
          <w:tcPr>
            <w:tcW w:w="2120" w:type="dxa"/>
            <w:tcBorders>
              <w:left w:val="single" w:sz="8" w:space="0" w:color="00000A"/>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2"/>
              </w:rPr>
            </w:pPr>
          </w:p>
        </w:tc>
        <w:tc>
          <w:tcPr>
            <w:tcW w:w="3320" w:type="dxa"/>
            <w:gridSpan w:val="11"/>
            <w:tcBorders>
              <w:bottom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jest winny zaistniałej sytuacji oraz z</w:t>
            </w:r>
          </w:p>
        </w:tc>
        <w:tc>
          <w:tcPr>
            <w:tcW w:w="3040" w:type="dxa"/>
            <w:gridSpan w:val="10"/>
            <w:tcBorders>
              <w:bottom w:val="single" w:sz="8" w:space="0" w:color="00000A"/>
            </w:tcBorders>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e nikt nie ma prawa achowywacz</w:t>
            </w:r>
          </w:p>
        </w:tc>
        <w:tc>
          <w:tcPr>
            <w:tcW w:w="840" w:type="dxa"/>
            <w:gridSpan w:val="3"/>
            <w:tcBorders>
              <w:bottom w:val="single" w:sz="8" w:space="0" w:color="00000A"/>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się w ten</w:t>
            </w:r>
          </w:p>
        </w:tc>
      </w:tr>
    </w:tbl>
    <w:p w:rsidR="001026AC" w:rsidRDefault="001026AC">
      <w:pPr>
        <w:spacing w:line="389" w:lineRule="exact"/>
        <w:rPr>
          <w:rFonts w:ascii="Times New Roman" w:eastAsia="Times New Roman" w:hAnsi="Times New Roman"/>
        </w:rPr>
      </w:pPr>
    </w:p>
    <w:p w:rsidR="001026AC" w:rsidRDefault="001026AC">
      <w:pPr>
        <w:spacing w:line="0" w:lineRule="atLeast"/>
        <w:ind w:left="8980"/>
        <w:rPr>
          <w:rFonts w:ascii="Arial Narrow" w:eastAsia="Arial Narrow" w:hAnsi="Arial Narrow"/>
          <w:sz w:val="24"/>
        </w:rPr>
      </w:pPr>
      <w:r>
        <w:rPr>
          <w:rFonts w:ascii="Arial Narrow" w:eastAsia="Arial Narrow" w:hAnsi="Arial Narrow"/>
          <w:sz w:val="24"/>
        </w:rPr>
        <w:t>43</w:t>
      </w:r>
    </w:p>
    <w:p w:rsidR="001026AC" w:rsidRDefault="001026AC">
      <w:pPr>
        <w:spacing w:line="0" w:lineRule="atLeast"/>
        <w:ind w:left="8980"/>
        <w:rPr>
          <w:rFonts w:ascii="Arial Narrow" w:eastAsia="Arial Narrow" w:hAnsi="Arial Narrow"/>
          <w:sz w:val="24"/>
        </w:rPr>
        <w:sectPr w:rsidR="001026AC">
          <w:pgSz w:w="11900" w:h="16838"/>
          <w:pgMar w:top="1395" w:right="1306" w:bottom="425" w:left="1300" w:header="0" w:footer="0" w:gutter="0"/>
          <w:cols w:space="0" w:equalWidth="0">
            <w:col w:w="9300"/>
          </w:cols>
          <w:docGrid w:linePitch="360"/>
        </w:sectPr>
      </w:pPr>
    </w:p>
    <w:tbl>
      <w:tblPr>
        <w:tblW w:w="0" w:type="auto"/>
        <w:tblInd w:w="10" w:type="dxa"/>
        <w:tblLayout w:type="fixed"/>
        <w:tblCellMar>
          <w:top w:w="0" w:type="dxa"/>
          <w:left w:w="0" w:type="dxa"/>
          <w:bottom w:w="0" w:type="dxa"/>
          <w:right w:w="0" w:type="dxa"/>
        </w:tblCellMar>
        <w:tblLook w:val="0000"/>
      </w:tblPr>
      <w:tblGrid>
        <w:gridCol w:w="2120"/>
        <w:gridCol w:w="680"/>
        <w:gridCol w:w="340"/>
        <w:gridCol w:w="240"/>
        <w:gridCol w:w="300"/>
        <w:gridCol w:w="460"/>
        <w:gridCol w:w="80"/>
        <w:gridCol w:w="680"/>
        <w:gridCol w:w="160"/>
        <w:gridCol w:w="400"/>
        <w:gridCol w:w="280"/>
        <w:gridCol w:w="380"/>
        <w:gridCol w:w="380"/>
        <w:gridCol w:w="320"/>
        <w:gridCol w:w="240"/>
        <w:gridCol w:w="720"/>
        <w:gridCol w:w="300"/>
        <w:gridCol w:w="180"/>
        <w:gridCol w:w="520"/>
        <w:gridCol w:w="220"/>
        <w:gridCol w:w="320"/>
      </w:tblGrid>
      <w:tr w:rsidR="001026AC">
        <w:trPr>
          <w:trHeight w:val="246"/>
        </w:trPr>
        <w:tc>
          <w:tcPr>
            <w:tcW w:w="2120" w:type="dxa"/>
            <w:tcBorders>
              <w:top w:val="single" w:sz="8" w:space="0" w:color="00000A"/>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bookmarkStart w:id="42" w:name="page44"/>
            <w:bookmarkEnd w:id="42"/>
          </w:p>
        </w:tc>
        <w:tc>
          <w:tcPr>
            <w:tcW w:w="680" w:type="dxa"/>
            <w:tcBorders>
              <w:top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sposo</w:t>
            </w:r>
          </w:p>
        </w:tc>
        <w:tc>
          <w:tcPr>
            <w:tcW w:w="2100" w:type="dxa"/>
            <w:gridSpan w:val="6"/>
            <w:tcBorders>
              <w:top w:val="single" w:sz="8" w:space="0" w:color="00000A"/>
            </w:tcBorders>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b wobec niego, a takz</w:t>
            </w:r>
          </w:p>
        </w:tc>
        <w:tc>
          <w:tcPr>
            <w:tcW w:w="1600" w:type="dxa"/>
            <w:gridSpan w:val="5"/>
            <w:tcBorders>
              <w:top w:val="single" w:sz="8" w:space="0" w:color="00000A"/>
            </w:tcBorders>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e podkres lic , z</w:t>
            </w:r>
          </w:p>
        </w:tc>
        <w:tc>
          <w:tcPr>
            <w:tcW w:w="2820" w:type="dxa"/>
            <w:gridSpan w:val="8"/>
            <w:tcBorders>
              <w:top w:val="single" w:sz="8" w:space="0" w:color="00000A"/>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e dobrze zrobił ujawniając syt</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6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Nalez</w:t>
            </w:r>
          </w:p>
        </w:tc>
        <w:tc>
          <w:tcPr>
            <w:tcW w:w="880" w:type="dxa"/>
            <w:gridSpan w:val="3"/>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y okazac</w:t>
            </w:r>
          </w:p>
        </w:tc>
        <w:tc>
          <w:tcPr>
            <w:tcW w:w="1220" w:type="dxa"/>
            <w:gridSpan w:val="3"/>
            <w:shd w:val="clear" w:color="auto" w:fill="auto"/>
            <w:vAlign w:val="bottom"/>
          </w:tcPr>
          <w:p w:rsidR="001026AC" w:rsidRDefault="001026AC">
            <w:pPr>
              <w:spacing w:line="0" w:lineRule="atLeast"/>
              <w:ind w:left="160"/>
              <w:rPr>
                <w:rFonts w:ascii="Cambria" w:eastAsia="Cambria" w:hAnsi="Cambria"/>
                <w:w w:val="97"/>
              </w:rPr>
            </w:pPr>
            <w:r>
              <w:rPr>
                <w:rFonts w:ascii="Cambria" w:eastAsia="Cambria" w:hAnsi="Cambria"/>
                <w:w w:val="97"/>
              </w:rPr>
              <w:t>zrozumienie</w:t>
            </w:r>
          </w:p>
        </w:tc>
        <w:tc>
          <w:tcPr>
            <w:tcW w:w="840" w:type="dxa"/>
            <w:gridSpan w:val="3"/>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dla jego</w:t>
            </w:r>
          </w:p>
        </w:tc>
        <w:tc>
          <w:tcPr>
            <w:tcW w:w="76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uczuc ,</w:t>
            </w:r>
          </w:p>
        </w:tc>
        <w:tc>
          <w:tcPr>
            <w:tcW w:w="32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w:t>
            </w:r>
          </w:p>
        </w:tc>
        <w:tc>
          <w:tcPr>
            <w:tcW w:w="1260" w:type="dxa"/>
            <w:gridSpan w:val="3"/>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tym trudnos</w:t>
            </w:r>
          </w:p>
        </w:tc>
        <w:tc>
          <w:tcPr>
            <w:tcW w:w="180" w:type="dxa"/>
            <w:shd w:val="clear" w:color="auto" w:fill="auto"/>
            <w:vAlign w:val="bottom"/>
          </w:tcPr>
          <w:p w:rsidR="001026AC" w:rsidRDefault="001026AC">
            <w:pPr>
              <w:spacing w:line="0" w:lineRule="atLeast"/>
              <w:ind w:left="20"/>
              <w:rPr>
                <w:rFonts w:ascii="Cambria" w:eastAsia="Cambria" w:hAnsi="Cambria"/>
                <w:w w:val="97"/>
              </w:rPr>
            </w:pPr>
            <w:r>
              <w:rPr>
                <w:rFonts w:ascii="Cambria" w:eastAsia="Cambria" w:hAnsi="Cambria"/>
                <w:w w:val="97"/>
              </w:rPr>
              <w:t>ci</w:t>
            </w:r>
          </w:p>
        </w:tc>
        <w:tc>
          <w:tcPr>
            <w:tcW w:w="1060" w:type="dxa"/>
            <w:gridSpan w:val="3"/>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z ujawnie</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0"/>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okolicznos ci wydarzenia, strachu, wstydu. Trzeba podkres lic , z e szkoła</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20" w:type="dxa"/>
            <w:gridSpan w:val="5"/>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toleruje przemocy i z</w:t>
            </w:r>
          </w:p>
        </w:tc>
        <w:tc>
          <w:tcPr>
            <w:tcW w:w="80" w:type="dxa"/>
            <w:shd w:val="clear" w:color="auto" w:fill="auto"/>
            <w:vAlign w:val="bottom"/>
          </w:tcPr>
          <w:p w:rsidR="001026AC" w:rsidRDefault="001026AC">
            <w:pPr>
              <w:spacing w:line="0" w:lineRule="atLeast"/>
              <w:rPr>
                <w:rFonts w:ascii="Times New Roman" w:eastAsia="Times New Roman" w:hAnsi="Times New Roman"/>
                <w:sz w:val="21"/>
              </w:rPr>
            </w:pPr>
          </w:p>
        </w:tc>
        <w:tc>
          <w:tcPr>
            <w:tcW w:w="5100" w:type="dxa"/>
            <w:gridSpan w:val="14"/>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e zostaną podjęte odpowiednie procedury interwencyjne.</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6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Nalez</w:t>
            </w:r>
          </w:p>
        </w:tc>
        <w:tc>
          <w:tcPr>
            <w:tcW w:w="1420" w:type="dxa"/>
            <w:gridSpan w:val="5"/>
            <w:shd w:val="clear" w:color="auto" w:fill="auto"/>
            <w:vAlign w:val="bottom"/>
          </w:tcPr>
          <w:p w:rsidR="001026AC" w:rsidRDefault="001026AC">
            <w:pPr>
              <w:spacing w:line="0" w:lineRule="atLeast"/>
              <w:ind w:left="20"/>
              <w:rPr>
                <w:rFonts w:ascii="Cambria" w:eastAsia="Cambria" w:hAnsi="Cambria"/>
                <w:w w:val="99"/>
              </w:rPr>
            </w:pPr>
            <w:r>
              <w:rPr>
                <w:rFonts w:ascii="Cambria" w:eastAsia="Cambria" w:hAnsi="Cambria"/>
                <w:w w:val="99"/>
              </w:rPr>
              <w:t>y poinformowac</w:t>
            </w:r>
          </w:p>
        </w:tc>
        <w:tc>
          <w:tcPr>
            <w:tcW w:w="2600" w:type="dxa"/>
            <w:gridSpan w:val="7"/>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ucznia o krokach, jakie moz</w:t>
            </w:r>
          </w:p>
        </w:tc>
        <w:tc>
          <w:tcPr>
            <w:tcW w:w="96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e podjąc</w:t>
            </w:r>
          </w:p>
        </w:tc>
        <w:tc>
          <w:tcPr>
            <w:tcW w:w="1540" w:type="dxa"/>
            <w:gridSpan w:val="5"/>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szkoła i sposobac</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20" w:type="dxa"/>
            <w:gridSpan w:val="5"/>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jaki moz e zapewnic</w:t>
            </w:r>
          </w:p>
        </w:tc>
        <w:tc>
          <w:tcPr>
            <w:tcW w:w="1320" w:type="dxa"/>
            <w:gridSpan w:val="4"/>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mu bezpieczen</w:t>
            </w:r>
          </w:p>
        </w:tc>
        <w:tc>
          <w:tcPr>
            <w:tcW w:w="66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stwo.</w:t>
            </w: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24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1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29"/>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6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Nalez</w:t>
            </w:r>
          </w:p>
        </w:tc>
        <w:tc>
          <w:tcPr>
            <w:tcW w:w="5460" w:type="dxa"/>
            <w:gridSpan w:val="16"/>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y pomo c ofierze (rodzicom ofiary) w zabezpieczeniu dowodo</w:t>
            </w:r>
          </w:p>
        </w:tc>
        <w:tc>
          <w:tcPr>
            <w:tcW w:w="1060" w:type="dxa"/>
            <w:gridSpan w:val="3"/>
            <w:tcBorders>
              <w:right w:val="single" w:sz="8" w:space="0" w:color="00000A"/>
            </w:tcBorders>
            <w:shd w:val="clear" w:color="auto" w:fill="auto"/>
            <w:vAlign w:val="bottom"/>
          </w:tcPr>
          <w:p w:rsidR="001026AC" w:rsidRDefault="001026AC">
            <w:pPr>
              <w:spacing w:line="0" w:lineRule="atLeast"/>
              <w:jc w:val="right"/>
              <w:rPr>
                <w:rFonts w:ascii="Cambria" w:eastAsia="Cambria" w:hAnsi="Cambria"/>
                <w:w w:val="93"/>
              </w:rPr>
            </w:pPr>
            <w:r>
              <w:rPr>
                <w:rFonts w:ascii="Cambria" w:eastAsia="Cambria" w:hAnsi="Cambria"/>
                <w:w w:val="93"/>
              </w:rPr>
              <w:t>w (to mozc e</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4000" w:type="dxa"/>
            <w:gridSpan w:val="11"/>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dla niej zadanie trudne zaro wno ze względo</w:t>
            </w:r>
          </w:p>
        </w:tc>
        <w:tc>
          <w:tcPr>
            <w:tcW w:w="3200" w:type="dxa"/>
            <w:gridSpan w:val="9"/>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w technicznych, jak i emocjonalnych</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6660" w:type="dxa"/>
            <w:gridSpan w:val="18"/>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zerwaniu kontaktu ze sprawcą, zadbaniu o podstawowe zasady bezpieczen</w:t>
            </w:r>
          </w:p>
        </w:tc>
        <w:tc>
          <w:tcPr>
            <w:tcW w:w="540" w:type="dxa"/>
            <w:gridSpan w:val="2"/>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stwa</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0"/>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on-line (np. nieudostępnianie swoich danych kontaktowych, kształtowanie</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2780" w:type="dxa"/>
            <w:gridSpan w:val="7"/>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swojego wizerunku etc).</w:t>
            </w:r>
          </w:p>
        </w:tc>
        <w:tc>
          <w:tcPr>
            <w:tcW w:w="160" w:type="dxa"/>
            <w:shd w:val="clear" w:color="auto" w:fill="auto"/>
            <w:vAlign w:val="bottom"/>
          </w:tcPr>
          <w:p w:rsidR="001026AC" w:rsidRDefault="001026AC">
            <w:pPr>
              <w:spacing w:line="0" w:lineRule="atLeast"/>
              <w:rPr>
                <w:rFonts w:ascii="Times New Roman" w:eastAsia="Times New Roman" w:hAnsi="Times New Roman"/>
                <w:sz w:val="21"/>
              </w:rPr>
            </w:pPr>
          </w:p>
        </w:tc>
        <w:tc>
          <w:tcPr>
            <w:tcW w:w="400" w:type="dxa"/>
            <w:shd w:val="clear" w:color="auto" w:fill="auto"/>
            <w:vAlign w:val="bottom"/>
          </w:tcPr>
          <w:p w:rsidR="001026AC" w:rsidRDefault="001026AC">
            <w:pPr>
              <w:spacing w:line="0" w:lineRule="atLeast"/>
              <w:rPr>
                <w:rFonts w:ascii="Times New Roman" w:eastAsia="Times New Roman" w:hAnsi="Times New Roman"/>
                <w:sz w:val="21"/>
              </w:rPr>
            </w:pPr>
          </w:p>
        </w:tc>
        <w:tc>
          <w:tcPr>
            <w:tcW w:w="28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24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1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31"/>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2100" w:type="dxa"/>
            <w:gridSpan w:val="6"/>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Pomoc ofierze nie moz</w:t>
            </w:r>
          </w:p>
        </w:tc>
        <w:tc>
          <w:tcPr>
            <w:tcW w:w="6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e kon</w:t>
            </w:r>
          </w:p>
        </w:tc>
        <w:tc>
          <w:tcPr>
            <w:tcW w:w="560" w:type="dxa"/>
            <w:gridSpan w:val="2"/>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czyc</w:t>
            </w:r>
          </w:p>
        </w:tc>
        <w:tc>
          <w:tcPr>
            <w:tcW w:w="3860" w:type="dxa"/>
            <w:gridSpan w:val="11"/>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się w momencie zakon czenia procedury. W</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1260" w:type="dxa"/>
            <w:gridSpan w:val="3"/>
            <w:shd w:val="clear" w:color="auto" w:fill="auto"/>
            <w:vAlign w:val="bottom"/>
          </w:tcPr>
          <w:p w:rsidR="001026AC" w:rsidRDefault="001026AC">
            <w:pPr>
              <w:spacing w:line="0" w:lineRule="atLeast"/>
              <w:ind w:left="100"/>
              <w:rPr>
                <w:rFonts w:ascii="Cambria" w:eastAsia="Cambria" w:hAnsi="Cambria"/>
                <w:w w:val="99"/>
              </w:rPr>
            </w:pPr>
            <w:r>
              <w:rPr>
                <w:rFonts w:ascii="Cambria" w:eastAsia="Cambria" w:hAnsi="Cambria"/>
                <w:w w:val="99"/>
              </w:rPr>
              <w:t>monitorowac</w:t>
            </w:r>
          </w:p>
        </w:tc>
        <w:tc>
          <w:tcPr>
            <w:tcW w:w="1680" w:type="dxa"/>
            <w:gridSpan w:val="5"/>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sytuację, „czuwac</w:t>
            </w:r>
          </w:p>
        </w:tc>
        <w:tc>
          <w:tcPr>
            <w:tcW w:w="1760" w:type="dxa"/>
            <w:gridSpan w:val="5"/>
            <w:shd w:val="clear" w:color="auto" w:fill="auto"/>
            <w:vAlign w:val="bottom"/>
          </w:tcPr>
          <w:p w:rsidR="001026AC" w:rsidRDefault="001026AC">
            <w:pPr>
              <w:spacing w:line="0" w:lineRule="atLeast"/>
              <w:ind w:left="60"/>
              <w:rPr>
                <w:rFonts w:ascii="Cambria" w:eastAsia="Cambria" w:hAnsi="Cambria"/>
                <w:w w:val="99"/>
              </w:rPr>
            </w:pPr>
            <w:r>
              <w:rPr>
                <w:rFonts w:ascii="Cambria" w:eastAsia="Cambria" w:hAnsi="Cambria"/>
                <w:w w:val="99"/>
              </w:rPr>
              <w:t>” nad jej bezpieczen</w:t>
            </w:r>
          </w:p>
        </w:tc>
        <w:tc>
          <w:tcPr>
            <w:tcW w:w="1960" w:type="dxa"/>
            <w:gridSpan w:val="5"/>
            <w:shd w:val="clear" w:color="auto" w:fill="auto"/>
            <w:vAlign w:val="bottom"/>
          </w:tcPr>
          <w:p w:rsidR="001026AC" w:rsidRDefault="001026AC">
            <w:pPr>
              <w:spacing w:line="0" w:lineRule="atLeast"/>
              <w:ind w:right="60"/>
              <w:jc w:val="right"/>
              <w:rPr>
                <w:rFonts w:ascii="Cambria" w:eastAsia="Cambria" w:hAnsi="Cambria"/>
              </w:rPr>
            </w:pPr>
            <w:r>
              <w:rPr>
                <w:rFonts w:ascii="Cambria" w:eastAsia="Cambria" w:hAnsi="Cambria"/>
              </w:rPr>
              <w:t>stwem, np. zwracac</w:t>
            </w:r>
          </w:p>
        </w:tc>
        <w:tc>
          <w:tcPr>
            <w:tcW w:w="540" w:type="dxa"/>
            <w:gridSpan w:val="2"/>
            <w:tcBorders>
              <w:right w:val="single" w:sz="8" w:space="0" w:color="00000A"/>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uwag</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0"/>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nie są podejmowane wobec niej dalsze działania przemocowe, obserwowac , jak</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5660" w:type="dxa"/>
            <w:gridSpan w:val="15"/>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sobie radzi w grupie po ujawnionym incydencie cyberprzemocy.</w:t>
            </w: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1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31"/>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2940" w:type="dxa"/>
            <w:gridSpan w:val="8"/>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działania wobec ofiary nalez</w:t>
            </w:r>
          </w:p>
        </w:tc>
        <w:tc>
          <w:tcPr>
            <w:tcW w:w="680" w:type="dxa"/>
            <w:gridSpan w:val="2"/>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y takz</w:t>
            </w:r>
          </w:p>
        </w:tc>
        <w:tc>
          <w:tcPr>
            <w:tcW w:w="1080" w:type="dxa"/>
            <w:gridSpan w:val="3"/>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e włączyc</w:t>
            </w:r>
          </w:p>
        </w:tc>
        <w:tc>
          <w:tcPr>
            <w:tcW w:w="1960" w:type="dxa"/>
            <w:gridSpan w:val="5"/>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rodzico w/opiekuno</w:t>
            </w:r>
          </w:p>
        </w:tc>
        <w:tc>
          <w:tcPr>
            <w:tcW w:w="540" w:type="dxa"/>
            <w:gridSpan w:val="2"/>
            <w:tcBorders>
              <w:right w:val="single" w:sz="8" w:space="0" w:color="00000A"/>
            </w:tcBorders>
            <w:shd w:val="clear" w:color="auto" w:fill="auto"/>
            <w:vAlign w:val="bottom"/>
          </w:tcPr>
          <w:p w:rsidR="001026AC" w:rsidRDefault="001026AC">
            <w:pPr>
              <w:spacing w:line="0" w:lineRule="atLeast"/>
              <w:jc w:val="right"/>
              <w:rPr>
                <w:rFonts w:ascii="Cambria" w:eastAsia="Cambria" w:hAnsi="Cambria"/>
                <w:w w:val="95"/>
              </w:rPr>
            </w:pPr>
            <w:r>
              <w:rPr>
                <w:rFonts w:ascii="Cambria" w:eastAsia="Cambria" w:hAnsi="Cambria"/>
                <w:w w:val="95"/>
              </w:rPr>
              <w:t>w –ofi</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6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trzeba</w:t>
            </w:r>
          </w:p>
        </w:tc>
        <w:tc>
          <w:tcPr>
            <w:tcW w:w="2940" w:type="dxa"/>
            <w:gridSpan w:val="9"/>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na  biez ąco  ich  informowac</w:t>
            </w:r>
          </w:p>
        </w:tc>
        <w:tc>
          <w:tcPr>
            <w:tcW w:w="380" w:type="dxa"/>
            <w:shd w:val="clear" w:color="auto" w:fill="auto"/>
            <w:vAlign w:val="bottom"/>
          </w:tcPr>
          <w:p w:rsidR="001026AC" w:rsidRDefault="001026AC">
            <w:pPr>
              <w:spacing w:line="0" w:lineRule="atLeast"/>
              <w:ind w:left="260"/>
              <w:rPr>
                <w:rFonts w:ascii="Cambria" w:eastAsia="Cambria" w:hAnsi="Cambria"/>
                <w:w w:val="93"/>
              </w:rPr>
            </w:pPr>
            <w:r>
              <w:rPr>
                <w:rFonts w:ascii="Cambria" w:eastAsia="Cambria" w:hAnsi="Cambria"/>
                <w:w w:val="93"/>
              </w:rPr>
              <w:t>o</w:t>
            </w:r>
          </w:p>
        </w:tc>
        <w:tc>
          <w:tcPr>
            <w:tcW w:w="940" w:type="dxa"/>
            <w:gridSpan w:val="3"/>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sytuacji,</w:t>
            </w:r>
          </w:p>
        </w:tc>
        <w:tc>
          <w:tcPr>
            <w:tcW w:w="1020" w:type="dxa"/>
            <w:gridSpan w:val="2"/>
            <w:shd w:val="clear" w:color="auto" w:fill="auto"/>
            <w:vAlign w:val="bottom"/>
          </w:tcPr>
          <w:p w:rsidR="001026AC" w:rsidRDefault="001026AC">
            <w:pPr>
              <w:spacing w:line="0" w:lineRule="atLeast"/>
              <w:ind w:left="80"/>
              <w:rPr>
                <w:rFonts w:ascii="Cambria" w:eastAsia="Cambria" w:hAnsi="Cambria"/>
                <w:w w:val="98"/>
              </w:rPr>
            </w:pPr>
            <w:r>
              <w:rPr>
                <w:rFonts w:ascii="Cambria" w:eastAsia="Cambria" w:hAnsi="Cambria"/>
                <w:w w:val="98"/>
              </w:rPr>
              <w:t>pamiętając</w:t>
            </w:r>
          </w:p>
        </w:tc>
        <w:tc>
          <w:tcPr>
            <w:tcW w:w="1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ind w:right="40"/>
              <w:jc w:val="right"/>
              <w:rPr>
                <w:rFonts w:ascii="Cambria" w:eastAsia="Cambria" w:hAnsi="Cambria"/>
                <w:w w:val="93"/>
              </w:rPr>
            </w:pPr>
            <w:r>
              <w:rPr>
                <w:rFonts w:ascii="Cambria" w:eastAsia="Cambria" w:hAnsi="Cambria"/>
                <w:w w:val="93"/>
              </w:rPr>
              <w:t>przy</w:t>
            </w:r>
          </w:p>
        </w:tc>
        <w:tc>
          <w:tcPr>
            <w:tcW w:w="540" w:type="dxa"/>
            <w:gridSpan w:val="2"/>
            <w:tcBorders>
              <w:right w:val="single" w:sz="8" w:space="0" w:color="00000A"/>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tym</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3620" w:type="dxa"/>
            <w:gridSpan w:val="10"/>
            <w:shd w:val="clear" w:color="auto" w:fill="auto"/>
            <w:vAlign w:val="bottom"/>
          </w:tcPr>
          <w:p w:rsidR="001026AC" w:rsidRDefault="001026AC">
            <w:pPr>
              <w:spacing w:line="0" w:lineRule="atLeast"/>
              <w:ind w:left="100"/>
              <w:rPr>
                <w:rFonts w:ascii="Cambria" w:eastAsia="Cambria" w:hAnsi="Cambria"/>
                <w:w w:val="99"/>
              </w:rPr>
            </w:pPr>
            <w:r>
              <w:rPr>
                <w:rFonts w:ascii="Cambria" w:eastAsia="Cambria" w:hAnsi="Cambria"/>
                <w:w w:val="99"/>
              </w:rPr>
              <w:t>podmiotowym traktowaniu dziecka – mo</w:t>
            </w:r>
          </w:p>
        </w:tc>
        <w:tc>
          <w:tcPr>
            <w:tcW w:w="3260" w:type="dxa"/>
            <w:gridSpan w:val="9"/>
            <w:shd w:val="clear" w:color="auto" w:fill="auto"/>
            <w:vAlign w:val="bottom"/>
          </w:tcPr>
          <w:p w:rsidR="001026AC" w:rsidRDefault="001026AC">
            <w:pPr>
              <w:spacing w:line="0" w:lineRule="atLeast"/>
              <w:jc w:val="center"/>
              <w:rPr>
                <w:rFonts w:ascii="Cambria" w:eastAsia="Cambria" w:hAnsi="Cambria"/>
                <w:w w:val="99"/>
              </w:rPr>
            </w:pPr>
            <w:r>
              <w:rPr>
                <w:rFonts w:ascii="Cambria" w:eastAsia="Cambria" w:hAnsi="Cambria"/>
                <w:w w:val="99"/>
              </w:rPr>
              <w:t>wiąc mu o tym i starając się uzyskac</w:t>
            </w:r>
          </w:p>
        </w:tc>
        <w:tc>
          <w:tcPr>
            <w:tcW w:w="320" w:type="dxa"/>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jeg</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2780" w:type="dxa"/>
            <w:gridSpan w:val="7"/>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akceptację dla udziału rodzico</w:t>
            </w:r>
          </w:p>
        </w:tc>
        <w:tc>
          <w:tcPr>
            <w:tcW w:w="560" w:type="dxa"/>
            <w:gridSpan w:val="2"/>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w. Jes</w:t>
            </w:r>
          </w:p>
        </w:tc>
        <w:tc>
          <w:tcPr>
            <w:tcW w:w="3860" w:type="dxa"/>
            <w:gridSpan w:val="11"/>
            <w:tcBorders>
              <w:right w:val="single" w:sz="8" w:space="0" w:color="00000A"/>
            </w:tcBorders>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li dziecko nie wyraz a zgody, nalez y omo</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20" w:type="dxa"/>
            <w:gridSpan w:val="5"/>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nim jego obawy, a jes</w:t>
            </w:r>
          </w:p>
        </w:tc>
        <w:tc>
          <w:tcPr>
            <w:tcW w:w="2360" w:type="dxa"/>
            <w:gridSpan w:val="7"/>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li to nie pomaga powołac</w:t>
            </w:r>
          </w:p>
        </w:tc>
        <w:tc>
          <w:tcPr>
            <w:tcW w:w="2820" w:type="dxa"/>
            <w:gridSpan w:val="8"/>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się na obowiązujące nas zasady</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2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przekazac</w:t>
            </w:r>
          </w:p>
        </w:tc>
        <w:tc>
          <w:tcPr>
            <w:tcW w:w="1920" w:type="dxa"/>
            <w:gridSpan w:val="6"/>
            <w:shd w:val="clear" w:color="auto" w:fill="auto"/>
            <w:vAlign w:val="bottom"/>
          </w:tcPr>
          <w:p w:rsidR="001026AC" w:rsidRDefault="001026AC">
            <w:pPr>
              <w:spacing w:line="0" w:lineRule="atLeast"/>
              <w:ind w:left="100"/>
              <w:rPr>
                <w:rFonts w:ascii="Cambria" w:eastAsia="Cambria" w:hAnsi="Cambria"/>
                <w:w w:val="99"/>
              </w:rPr>
            </w:pPr>
            <w:r>
              <w:rPr>
                <w:rFonts w:ascii="Cambria" w:eastAsia="Cambria" w:hAnsi="Cambria"/>
                <w:w w:val="99"/>
              </w:rPr>
              <w:t>informację rodzicom.</w:t>
            </w:r>
          </w:p>
        </w:tc>
        <w:tc>
          <w:tcPr>
            <w:tcW w:w="400" w:type="dxa"/>
            <w:shd w:val="clear" w:color="auto" w:fill="auto"/>
            <w:vAlign w:val="bottom"/>
          </w:tcPr>
          <w:p w:rsidR="001026AC" w:rsidRDefault="001026AC">
            <w:pPr>
              <w:spacing w:line="0" w:lineRule="atLeast"/>
              <w:rPr>
                <w:rFonts w:ascii="Times New Roman" w:eastAsia="Times New Roman" w:hAnsi="Times New Roman"/>
                <w:sz w:val="21"/>
              </w:rPr>
            </w:pPr>
          </w:p>
        </w:tc>
        <w:tc>
          <w:tcPr>
            <w:tcW w:w="28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24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1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29"/>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gridSpan w:val="20"/>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trakcie rozmowy z dzieckiem i/lub jego rodzicami/opiekunami, jes li jestto</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2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wskazane,</w:t>
            </w:r>
          </w:p>
        </w:tc>
        <w:tc>
          <w:tcPr>
            <w:tcW w:w="54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moz</w:t>
            </w:r>
          </w:p>
        </w:tc>
        <w:tc>
          <w:tcPr>
            <w:tcW w:w="1780" w:type="dxa"/>
            <w:gridSpan w:val="5"/>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na zaproponowac</w:t>
            </w:r>
          </w:p>
        </w:tc>
        <w:tc>
          <w:tcPr>
            <w:tcW w:w="3860" w:type="dxa"/>
            <w:gridSpan w:val="11"/>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pomoc specjalisty (np. psycholog szkoln</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4940" w:type="dxa"/>
            <w:gridSpan w:val="14"/>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poradnia psychologiczno-pedagogiczna) oraz przekazac</w:t>
            </w:r>
          </w:p>
        </w:tc>
        <w:tc>
          <w:tcPr>
            <w:tcW w:w="1720" w:type="dxa"/>
            <w:gridSpan w:val="4"/>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informację o moz</w:t>
            </w:r>
          </w:p>
        </w:tc>
        <w:tc>
          <w:tcPr>
            <w:tcW w:w="540" w:type="dxa"/>
            <w:gridSpan w:val="2"/>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liwos</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2780" w:type="dxa"/>
            <w:gridSpan w:val="7"/>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zgłoszenia sprawy Policji.</w:t>
            </w:r>
          </w:p>
        </w:tc>
        <w:tc>
          <w:tcPr>
            <w:tcW w:w="160" w:type="dxa"/>
            <w:shd w:val="clear" w:color="auto" w:fill="auto"/>
            <w:vAlign w:val="bottom"/>
          </w:tcPr>
          <w:p w:rsidR="001026AC" w:rsidRDefault="001026AC">
            <w:pPr>
              <w:spacing w:line="0" w:lineRule="atLeast"/>
              <w:rPr>
                <w:rFonts w:ascii="Times New Roman" w:eastAsia="Times New Roman" w:hAnsi="Times New Roman"/>
                <w:sz w:val="21"/>
              </w:rPr>
            </w:pPr>
          </w:p>
        </w:tc>
        <w:tc>
          <w:tcPr>
            <w:tcW w:w="400" w:type="dxa"/>
            <w:shd w:val="clear" w:color="auto" w:fill="auto"/>
            <w:vAlign w:val="bottom"/>
          </w:tcPr>
          <w:p w:rsidR="001026AC" w:rsidRDefault="001026AC">
            <w:pPr>
              <w:spacing w:line="0" w:lineRule="atLeast"/>
              <w:rPr>
                <w:rFonts w:ascii="Times New Roman" w:eastAsia="Times New Roman" w:hAnsi="Times New Roman"/>
                <w:sz w:val="21"/>
              </w:rPr>
            </w:pPr>
          </w:p>
        </w:tc>
        <w:tc>
          <w:tcPr>
            <w:tcW w:w="28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24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1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95"/>
        </w:trPr>
        <w:tc>
          <w:tcPr>
            <w:tcW w:w="2120" w:type="dxa"/>
            <w:tcBorders>
              <w:left w:val="single" w:sz="8" w:space="0" w:color="00000A"/>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6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880" w:type="dxa"/>
            <w:gridSpan w:val="3"/>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380" w:type="dxa"/>
            <w:gridSpan w:val="4"/>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680" w:type="dxa"/>
            <w:gridSpan w:val="2"/>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60" w:type="dxa"/>
            <w:gridSpan w:val="2"/>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2820" w:type="dxa"/>
            <w:gridSpan w:val="8"/>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6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Nalez</w:t>
            </w:r>
          </w:p>
        </w:tc>
        <w:tc>
          <w:tcPr>
            <w:tcW w:w="880" w:type="dxa"/>
            <w:gridSpan w:val="3"/>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y zadbac</w:t>
            </w:r>
          </w:p>
        </w:tc>
        <w:tc>
          <w:tcPr>
            <w:tcW w:w="1380" w:type="dxa"/>
            <w:gridSpan w:val="4"/>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o bezpieczen</w:t>
            </w:r>
          </w:p>
        </w:tc>
        <w:tc>
          <w:tcPr>
            <w:tcW w:w="680" w:type="dxa"/>
            <w:gridSpan w:val="2"/>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stwo s</w:t>
            </w:r>
          </w:p>
        </w:tc>
        <w:tc>
          <w:tcPr>
            <w:tcW w:w="760" w:type="dxa"/>
            <w:gridSpan w:val="2"/>
            <w:shd w:val="clear" w:color="auto" w:fill="auto"/>
            <w:vAlign w:val="bottom"/>
          </w:tcPr>
          <w:p w:rsidR="001026AC" w:rsidRDefault="001026AC">
            <w:pPr>
              <w:spacing w:line="0" w:lineRule="atLeast"/>
              <w:ind w:right="20"/>
              <w:jc w:val="right"/>
              <w:rPr>
                <w:rFonts w:ascii="Cambria" w:eastAsia="Cambria" w:hAnsi="Cambria"/>
                <w:w w:val="98"/>
              </w:rPr>
            </w:pPr>
            <w:r>
              <w:rPr>
                <w:rFonts w:ascii="Cambria" w:eastAsia="Cambria" w:hAnsi="Cambria"/>
                <w:w w:val="98"/>
              </w:rPr>
              <w:t>wiadko</w:t>
            </w:r>
          </w:p>
        </w:tc>
        <w:tc>
          <w:tcPr>
            <w:tcW w:w="2820" w:type="dxa"/>
            <w:gridSpan w:val="8"/>
            <w:tcBorders>
              <w:right w:val="single" w:sz="8" w:space="0" w:color="00000A"/>
            </w:tcBorders>
            <w:shd w:val="clear" w:color="auto" w:fill="auto"/>
            <w:vAlign w:val="bottom"/>
          </w:tcPr>
          <w:p w:rsidR="001026AC" w:rsidRDefault="001026AC">
            <w:pPr>
              <w:spacing w:line="0" w:lineRule="atLeast"/>
              <w:jc w:val="right"/>
              <w:rPr>
                <w:rFonts w:ascii="Cambria" w:eastAsia="Cambria" w:hAnsi="Cambria"/>
                <w:w w:val="92"/>
              </w:rPr>
            </w:pPr>
            <w:r>
              <w:rPr>
                <w:rFonts w:ascii="Cambria" w:eastAsia="Cambria" w:hAnsi="Cambria"/>
                <w:w w:val="92"/>
              </w:rPr>
              <w:t>w zdarzwłaszcza,enia, jes li byli oni</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5660" w:type="dxa"/>
            <w:gridSpan w:val="15"/>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osobami ujawniającymi cyberprzemoc. W trakcie rozmowy ze s</w:t>
            </w:r>
          </w:p>
        </w:tc>
        <w:tc>
          <w:tcPr>
            <w:tcW w:w="1540" w:type="dxa"/>
            <w:gridSpan w:val="5"/>
            <w:tcBorders>
              <w:right w:val="single" w:sz="8" w:space="0" w:color="00000A"/>
            </w:tcBorders>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wiadkami nalez</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świadków</w:t>
            </w:r>
          </w:p>
        </w:tc>
        <w:tc>
          <w:tcPr>
            <w:tcW w:w="680" w:type="dxa"/>
            <w:shd w:val="clear" w:color="auto" w:fill="auto"/>
            <w:vAlign w:val="bottom"/>
          </w:tcPr>
          <w:p w:rsidR="001026AC" w:rsidRDefault="001026AC">
            <w:pPr>
              <w:spacing w:line="0" w:lineRule="atLeast"/>
              <w:ind w:left="100"/>
              <w:rPr>
                <w:rFonts w:ascii="Cambria" w:eastAsia="Cambria" w:hAnsi="Cambria"/>
                <w:w w:val="95"/>
              </w:rPr>
            </w:pPr>
            <w:r>
              <w:rPr>
                <w:rFonts w:ascii="Cambria" w:eastAsia="Cambria" w:hAnsi="Cambria"/>
                <w:w w:val="95"/>
              </w:rPr>
              <w:t>okazac</w:t>
            </w:r>
          </w:p>
        </w:tc>
        <w:tc>
          <w:tcPr>
            <w:tcW w:w="6520" w:type="dxa"/>
            <w:gridSpan w:val="19"/>
            <w:tcBorders>
              <w:right w:val="single" w:sz="8" w:space="0" w:color="00000A"/>
            </w:tcBorders>
            <w:shd w:val="clear" w:color="auto" w:fill="auto"/>
            <w:vAlign w:val="bottom"/>
          </w:tcPr>
          <w:p w:rsidR="001026AC" w:rsidRDefault="001026AC">
            <w:pPr>
              <w:spacing w:line="0" w:lineRule="atLeast"/>
              <w:ind w:right="40"/>
              <w:jc w:val="right"/>
              <w:rPr>
                <w:rFonts w:ascii="Cambria" w:eastAsia="Cambria" w:hAnsi="Cambria"/>
              </w:rPr>
            </w:pPr>
            <w:r>
              <w:rPr>
                <w:rFonts w:ascii="Cambria" w:eastAsia="Cambria" w:hAnsi="Cambria"/>
              </w:rPr>
              <w:t>zrozumienie i empatię dla ich uczuc– obawy przed przypięciem łatki</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5960" w:type="dxa"/>
            <w:gridSpan w:val="16"/>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„donosiciela”, strachu przed staniem się kolejną ofiarą sprawcy itp.</w:t>
            </w:r>
          </w:p>
        </w:tc>
        <w:tc>
          <w:tcPr>
            <w:tcW w:w="1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95"/>
        </w:trPr>
        <w:tc>
          <w:tcPr>
            <w:tcW w:w="2120" w:type="dxa"/>
            <w:tcBorders>
              <w:left w:val="single" w:sz="8" w:space="0" w:color="00000A"/>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6880" w:type="dxa"/>
            <w:gridSpan w:val="19"/>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3"/>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6880" w:type="dxa"/>
            <w:gridSpan w:val="19"/>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Samo wystąpienie zjawiska cyberprzemocy nie jest jednoznaczne z koniecznos</w:t>
            </w:r>
          </w:p>
        </w:tc>
        <w:tc>
          <w:tcPr>
            <w:tcW w:w="320" w:type="dxa"/>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cią</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0"/>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zaangaz owania Policji i sądu rodzinnego – procedura powinna umoz liwiac</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0"/>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rozwiązanie sytuacji problemowej na poziomie pracy wychowawczej szkoły.</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680" w:type="dxa"/>
            <w:shd w:val="clear" w:color="auto" w:fill="auto"/>
            <w:vAlign w:val="bottom"/>
          </w:tcPr>
          <w:p w:rsidR="001026AC" w:rsidRDefault="001026AC">
            <w:pPr>
              <w:spacing w:line="0" w:lineRule="atLeast"/>
              <w:ind w:left="100"/>
              <w:rPr>
                <w:rFonts w:ascii="Cambria" w:eastAsia="Cambria" w:hAnsi="Cambria"/>
                <w:w w:val="99"/>
              </w:rPr>
            </w:pPr>
            <w:r>
              <w:rPr>
                <w:rFonts w:ascii="Cambria" w:eastAsia="Cambria" w:hAnsi="Cambria"/>
                <w:w w:val="99"/>
              </w:rPr>
              <w:t>Szkoła</w:t>
            </w:r>
          </w:p>
        </w:tc>
        <w:tc>
          <w:tcPr>
            <w:tcW w:w="880" w:type="dxa"/>
            <w:gridSpan w:val="3"/>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powinna</w:t>
            </w:r>
          </w:p>
        </w:tc>
        <w:tc>
          <w:tcPr>
            <w:tcW w:w="1220" w:type="dxa"/>
            <w:gridSpan w:val="3"/>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powiadomic</w:t>
            </w:r>
          </w:p>
        </w:tc>
        <w:tc>
          <w:tcPr>
            <w:tcW w:w="160" w:type="dxa"/>
            <w:shd w:val="clear" w:color="auto" w:fill="auto"/>
            <w:vAlign w:val="bottom"/>
          </w:tcPr>
          <w:p w:rsidR="001026AC" w:rsidRDefault="001026AC">
            <w:pPr>
              <w:spacing w:line="0" w:lineRule="atLeast"/>
              <w:rPr>
                <w:rFonts w:ascii="Times New Roman" w:eastAsia="Times New Roman" w:hAnsi="Times New Roman"/>
                <w:sz w:val="21"/>
              </w:rPr>
            </w:pPr>
          </w:p>
        </w:tc>
        <w:tc>
          <w:tcPr>
            <w:tcW w:w="1760" w:type="dxa"/>
            <w:gridSpan w:val="5"/>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odpowiednie słuz</w:t>
            </w:r>
          </w:p>
        </w:tc>
        <w:tc>
          <w:tcPr>
            <w:tcW w:w="240" w:type="dxa"/>
            <w:shd w:val="clear" w:color="auto" w:fill="auto"/>
            <w:vAlign w:val="bottom"/>
          </w:tcPr>
          <w:p w:rsidR="001026AC" w:rsidRDefault="001026AC">
            <w:pPr>
              <w:spacing w:line="0" w:lineRule="atLeast"/>
              <w:ind w:left="20"/>
              <w:rPr>
                <w:rFonts w:ascii="Cambria" w:eastAsia="Cambria" w:hAnsi="Cambria"/>
                <w:w w:val="94"/>
              </w:rPr>
            </w:pPr>
            <w:r>
              <w:rPr>
                <w:rFonts w:ascii="Cambria" w:eastAsia="Cambria" w:hAnsi="Cambria"/>
                <w:w w:val="94"/>
              </w:rPr>
              <w:t>by</w:t>
            </w:r>
          </w:p>
        </w:tc>
        <w:tc>
          <w:tcPr>
            <w:tcW w:w="1020" w:type="dxa"/>
            <w:gridSpan w:val="2"/>
            <w:shd w:val="clear" w:color="auto" w:fill="auto"/>
            <w:vAlign w:val="bottom"/>
          </w:tcPr>
          <w:p w:rsidR="001026AC" w:rsidRDefault="001026AC">
            <w:pPr>
              <w:spacing w:line="0" w:lineRule="atLeast"/>
              <w:ind w:left="120"/>
              <w:rPr>
                <w:rFonts w:ascii="Cambria" w:eastAsia="Cambria" w:hAnsi="Cambria"/>
              </w:rPr>
            </w:pPr>
            <w:r>
              <w:rPr>
                <w:rFonts w:ascii="Cambria" w:eastAsia="Cambria" w:hAnsi="Cambria"/>
              </w:rPr>
              <w:t>(np. sąd</w:t>
            </w:r>
          </w:p>
        </w:tc>
        <w:tc>
          <w:tcPr>
            <w:tcW w:w="920" w:type="dxa"/>
            <w:gridSpan w:val="3"/>
            <w:shd w:val="clear" w:color="auto" w:fill="auto"/>
            <w:vAlign w:val="bottom"/>
          </w:tcPr>
          <w:p w:rsidR="001026AC" w:rsidRDefault="001026AC">
            <w:pPr>
              <w:spacing w:line="0" w:lineRule="atLeast"/>
              <w:ind w:left="20"/>
              <w:rPr>
                <w:rFonts w:ascii="Cambria" w:eastAsia="Cambria" w:hAnsi="Cambria"/>
                <w:w w:val="99"/>
              </w:rPr>
            </w:pPr>
            <w:r>
              <w:rPr>
                <w:rFonts w:ascii="Cambria" w:eastAsia="Cambria" w:hAnsi="Cambria"/>
                <w:w w:val="99"/>
              </w:rPr>
              <w:t>rodzinny),</w:t>
            </w:r>
          </w:p>
        </w:tc>
        <w:tc>
          <w:tcPr>
            <w:tcW w:w="320" w:type="dxa"/>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gd</w:t>
            </w:r>
          </w:p>
        </w:tc>
      </w:tr>
      <w:tr w:rsidR="001026AC">
        <w:trPr>
          <w:trHeight w:val="250"/>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7"/>
              </w:rPr>
            </w:pPr>
            <w:r>
              <w:rPr>
                <w:rFonts w:ascii="Cambria" w:eastAsia="Cambria" w:hAnsi="Cambria"/>
                <w:b/>
                <w:w w:val="97"/>
              </w:rPr>
              <w:t>Współpraca z</w:t>
            </w:r>
          </w:p>
        </w:tc>
        <w:tc>
          <w:tcPr>
            <w:tcW w:w="3340" w:type="dxa"/>
            <w:gridSpan w:val="9"/>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wykorzysta wszystkie dostępne jej s</w:t>
            </w:r>
          </w:p>
        </w:tc>
        <w:tc>
          <w:tcPr>
            <w:tcW w:w="3860" w:type="dxa"/>
            <w:gridSpan w:val="11"/>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rodki wychowawcze (rozmowa z rodzicami,</w:t>
            </w:r>
          </w:p>
        </w:tc>
      </w:tr>
      <w:tr w:rsidR="001026AC">
        <w:trPr>
          <w:trHeight w:val="166"/>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4"/>
              </w:rPr>
            </w:pPr>
          </w:p>
        </w:tc>
        <w:tc>
          <w:tcPr>
            <w:tcW w:w="5660" w:type="dxa"/>
            <w:gridSpan w:val="15"/>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konsekwencje  z  statutu  i/lub  regulaminu  wobec  ucznia)</w:t>
            </w:r>
          </w:p>
        </w:tc>
        <w:tc>
          <w:tcPr>
            <w:tcW w:w="300" w:type="dxa"/>
            <w:vMerge w:val="restart"/>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i</w:t>
            </w:r>
          </w:p>
        </w:tc>
        <w:tc>
          <w:tcPr>
            <w:tcW w:w="1240" w:type="dxa"/>
            <w:gridSpan w:val="4"/>
            <w:vMerge w:val="restart"/>
            <w:tcBorders>
              <w:right w:val="single" w:sz="8" w:space="0" w:color="00000A"/>
            </w:tcBorders>
            <w:shd w:val="clear" w:color="auto" w:fill="auto"/>
            <w:vAlign w:val="bottom"/>
          </w:tcPr>
          <w:p w:rsidR="001026AC" w:rsidRDefault="001026AC">
            <w:pPr>
              <w:spacing w:line="0" w:lineRule="atLeast"/>
              <w:ind w:right="40"/>
              <w:jc w:val="right"/>
              <w:rPr>
                <w:rFonts w:ascii="Cambria" w:eastAsia="Cambria" w:hAnsi="Cambria"/>
              </w:rPr>
            </w:pPr>
            <w:r>
              <w:rPr>
                <w:rFonts w:ascii="Cambria" w:eastAsia="Cambria" w:hAnsi="Cambria"/>
              </w:rPr>
              <w:t>interwencje</w:t>
            </w:r>
          </w:p>
        </w:tc>
      </w:tr>
      <w:tr w:rsidR="001026AC">
        <w:trPr>
          <w:trHeight w:val="234"/>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Policją i sądami</w:t>
            </w:r>
          </w:p>
        </w:tc>
        <w:tc>
          <w:tcPr>
            <w:tcW w:w="5660" w:type="dxa"/>
            <w:gridSpan w:val="15"/>
            <w:vMerge/>
            <w:shd w:val="clear" w:color="auto" w:fill="auto"/>
            <w:vAlign w:val="bottom"/>
          </w:tcPr>
          <w:p w:rsidR="001026AC" w:rsidRDefault="001026AC">
            <w:pPr>
              <w:spacing w:line="0" w:lineRule="atLeast"/>
              <w:rPr>
                <w:rFonts w:ascii="Times New Roman" w:eastAsia="Times New Roman" w:hAnsi="Times New Roman"/>
                <w:sz w:val="7"/>
              </w:rPr>
            </w:pPr>
          </w:p>
        </w:tc>
        <w:tc>
          <w:tcPr>
            <w:tcW w:w="30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1240" w:type="dxa"/>
            <w:gridSpan w:val="4"/>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63"/>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4"/>
              </w:rPr>
            </w:pPr>
          </w:p>
        </w:tc>
        <w:tc>
          <w:tcPr>
            <w:tcW w:w="4380" w:type="dxa"/>
            <w:gridSpan w:val="12"/>
            <w:vMerge w:val="restart"/>
            <w:shd w:val="clear" w:color="auto" w:fill="auto"/>
            <w:vAlign w:val="bottom"/>
          </w:tcPr>
          <w:p w:rsidR="001026AC" w:rsidRDefault="001026AC">
            <w:pPr>
              <w:spacing w:line="0" w:lineRule="atLeast"/>
              <w:ind w:left="100"/>
              <w:rPr>
                <w:rFonts w:ascii="Cambria" w:eastAsia="Cambria" w:hAnsi="Cambria"/>
                <w:w w:val="99"/>
              </w:rPr>
            </w:pPr>
            <w:r>
              <w:rPr>
                <w:rFonts w:ascii="Cambria" w:eastAsia="Cambria" w:hAnsi="Cambria"/>
                <w:w w:val="99"/>
              </w:rPr>
              <w:t>pedagogiczne, a ich zastosowanie nie przynosi poz</w:t>
            </w:r>
          </w:p>
        </w:tc>
        <w:tc>
          <w:tcPr>
            <w:tcW w:w="1760" w:type="dxa"/>
            <w:gridSpan w:val="5"/>
            <w:vMerge w:val="restart"/>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ądanych rezultato</w:t>
            </w:r>
          </w:p>
        </w:tc>
        <w:tc>
          <w:tcPr>
            <w:tcW w:w="1060" w:type="dxa"/>
            <w:gridSpan w:val="3"/>
            <w:vMerge w:val="restart"/>
            <w:tcBorders>
              <w:right w:val="single" w:sz="8" w:space="0" w:color="00000A"/>
            </w:tcBorders>
            <w:shd w:val="clear" w:color="auto" w:fill="auto"/>
            <w:vAlign w:val="bottom"/>
          </w:tcPr>
          <w:p w:rsidR="001026AC" w:rsidRDefault="001026AC">
            <w:pPr>
              <w:spacing w:line="0" w:lineRule="atLeast"/>
              <w:jc w:val="right"/>
              <w:rPr>
                <w:rFonts w:ascii="Cambria" w:eastAsia="Cambria" w:hAnsi="Cambria"/>
                <w:w w:val="96"/>
              </w:rPr>
            </w:pPr>
            <w:r>
              <w:rPr>
                <w:rFonts w:ascii="Cambria" w:eastAsia="Cambria" w:hAnsi="Cambria"/>
                <w:w w:val="96"/>
              </w:rPr>
              <w:t>w (np. nie m</w:t>
            </w:r>
          </w:p>
        </w:tc>
      </w:tr>
      <w:tr w:rsidR="001026AC">
        <w:trPr>
          <w:trHeight w:val="234"/>
        </w:trPr>
        <w:tc>
          <w:tcPr>
            <w:tcW w:w="2120" w:type="dxa"/>
            <w:vMerge w:val="restart"/>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rodzinnymi</w:t>
            </w:r>
          </w:p>
        </w:tc>
        <w:tc>
          <w:tcPr>
            <w:tcW w:w="4380" w:type="dxa"/>
            <w:gridSpan w:val="12"/>
            <w:vMerge/>
            <w:shd w:val="clear" w:color="auto" w:fill="auto"/>
            <w:vAlign w:val="bottom"/>
          </w:tcPr>
          <w:p w:rsidR="001026AC" w:rsidRDefault="001026AC">
            <w:pPr>
              <w:spacing w:line="0" w:lineRule="atLeast"/>
              <w:rPr>
                <w:rFonts w:ascii="Times New Roman" w:eastAsia="Times New Roman" w:hAnsi="Times New Roman"/>
                <w:sz w:val="7"/>
              </w:rPr>
            </w:pPr>
          </w:p>
        </w:tc>
        <w:tc>
          <w:tcPr>
            <w:tcW w:w="1760" w:type="dxa"/>
            <w:gridSpan w:val="5"/>
            <w:vMerge/>
            <w:shd w:val="clear" w:color="auto" w:fill="auto"/>
            <w:vAlign w:val="bottom"/>
          </w:tcPr>
          <w:p w:rsidR="001026AC" w:rsidRDefault="001026AC">
            <w:pPr>
              <w:spacing w:line="0" w:lineRule="atLeast"/>
              <w:rPr>
                <w:rFonts w:ascii="Times New Roman" w:eastAsia="Times New Roman" w:hAnsi="Times New Roman"/>
                <w:sz w:val="7"/>
              </w:rPr>
            </w:pPr>
          </w:p>
        </w:tc>
        <w:tc>
          <w:tcPr>
            <w:tcW w:w="1060" w:type="dxa"/>
            <w:gridSpan w:val="3"/>
            <w:vMerge/>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66"/>
        </w:trPr>
        <w:tc>
          <w:tcPr>
            <w:tcW w:w="2120" w:type="dxa"/>
            <w:vMerge/>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4"/>
              </w:rPr>
            </w:pPr>
          </w:p>
        </w:tc>
        <w:tc>
          <w:tcPr>
            <w:tcW w:w="2100" w:type="dxa"/>
            <w:gridSpan w:val="6"/>
            <w:vMerge w:val="restart"/>
            <w:shd w:val="clear" w:color="auto" w:fill="auto"/>
            <w:vAlign w:val="bottom"/>
          </w:tcPr>
          <w:p w:rsidR="001026AC" w:rsidRDefault="001026AC">
            <w:pPr>
              <w:spacing w:line="0" w:lineRule="atLeast"/>
              <w:ind w:left="100"/>
              <w:rPr>
                <w:rFonts w:ascii="Cambria" w:eastAsia="Cambria" w:hAnsi="Cambria"/>
                <w:w w:val="98"/>
              </w:rPr>
            </w:pPr>
            <w:r>
              <w:rPr>
                <w:rFonts w:ascii="Cambria" w:eastAsia="Cambria" w:hAnsi="Cambria"/>
                <w:w w:val="98"/>
              </w:rPr>
              <w:t>zmian postawy ucznia).</w:t>
            </w:r>
          </w:p>
        </w:tc>
        <w:tc>
          <w:tcPr>
            <w:tcW w:w="680" w:type="dxa"/>
            <w:shd w:val="clear" w:color="auto" w:fill="auto"/>
            <w:vAlign w:val="bottom"/>
          </w:tcPr>
          <w:p w:rsidR="001026AC" w:rsidRDefault="001026AC">
            <w:pPr>
              <w:spacing w:line="0" w:lineRule="atLeast"/>
              <w:rPr>
                <w:rFonts w:ascii="Times New Roman" w:eastAsia="Times New Roman" w:hAnsi="Times New Roman"/>
                <w:sz w:val="14"/>
              </w:rPr>
            </w:pPr>
          </w:p>
        </w:tc>
        <w:tc>
          <w:tcPr>
            <w:tcW w:w="160" w:type="dxa"/>
            <w:shd w:val="clear" w:color="auto" w:fill="auto"/>
            <w:vAlign w:val="bottom"/>
          </w:tcPr>
          <w:p w:rsidR="001026AC" w:rsidRDefault="001026AC">
            <w:pPr>
              <w:spacing w:line="0" w:lineRule="atLeast"/>
              <w:rPr>
                <w:rFonts w:ascii="Times New Roman" w:eastAsia="Times New Roman" w:hAnsi="Times New Roman"/>
                <w:sz w:val="14"/>
              </w:rPr>
            </w:pPr>
          </w:p>
        </w:tc>
        <w:tc>
          <w:tcPr>
            <w:tcW w:w="400" w:type="dxa"/>
            <w:shd w:val="clear" w:color="auto" w:fill="auto"/>
            <w:vAlign w:val="bottom"/>
          </w:tcPr>
          <w:p w:rsidR="001026AC" w:rsidRDefault="001026AC">
            <w:pPr>
              <w:spacing w:line="0" w:lineRule="atLeast"/>
              <w:rPr>
                <w:rFonts w:ascii="Times New Roman" w:eastAsia="Times New Roman" w:hAnsi="Times New Roman"/>
                <w:sz w:val="14"/>
              </w:rPr>
            </w:pPr>
          </w:p>
        </w:tc>
        <w:tc>
          <w:tcPr>
            <w:tcW w:w="280" w:type="dxa"/>
            <w:shd w:val="clear" w:color="auto" w:fill="auto"/>
            <w:vAlign w:val="bottom"/>
          </w:tcPr>
          <w:p w:rsidR="001026AC" w:rsidRDefault="001026AC">
            <w:pPr>
              <w:spacing w:line="0" w:lineRule="atLeast"/>
              <w:rPr>
                <w:rFonts w:ascii="Times New Roman" w:eastAsia="Times New Roman" w:hAnsi="Times New Roman"/>
                <w:sz w:val="14"/>
              </w:rPr>
            </w:pPr>
          </w:p>
        </w:tc>
        <w:tc>
          <w:tcPr>
            <w:tcW w:w="380" w:type="dxa"/>
            <w:shd w:val="clear" w:color="auto" w:fill="auto"/>
            <w:vAlign w:val="bottom"/>
          </w:tcPr>
          <w:p w:rsidR="001026AC" w:rsidRDefault="001026AC">
            <w:pPr>
              <w:spacing w:line="0" w:lineRule="atLeast"/>
              <w:rPr>
                <w:rFonts w:ascii="Times New Roman" w:eastAsia="Times New Roman" w:hAnsi="Times New Roman"/>
                <w:sz w:val="14"/>
              </w:rPr>
            </w:pPr>
          </w:p>
        </w:tc>
        <w:tc>
          <w:tcPr>
            <w:tcW w:w="380" w:type="dxa"/>
            <w:shd w:val="clear" w:color="auto" w:fill="auto"/>
            <w:vAlign w:val="bottom"/>
          </w:tcPr>
          <w:p w:rsidR="001026AC" w:rsidRDefault="001026AC">
            <w:pPr>
              <w:spacing w:line="0" w:lineRule="atLeast"/>
              <w:rPr>
                <w:rFonts w:ascii="Times New Roman" w:eastAsia="Times New Roman" w:hAnsi="Times New Roman"/>
                <w:sz w:val="14"/>
              </w:rPr>
            </w:pPr>
          </w:p>
        </w:tc>
        <w:tc>
          <w:tcPr>
            <w:tcW w:w="320" w:type="dxa"/>
            <w:shd w:val="clear" w:color="auto" w:fill="auto"/>
            <w:vAlign w:val="bottom"/>
          </w:tcPr>
          <w:p w:rsidR="001026AC" w:rsidRDefault="001026AC">
            <w:pPr>
              <w:spacing w:line="0" w:lineRule="atLeast"/>
              <w:rPr>
                <w:rFonts w:ascii="Times New Roman" w:eastAsia="Times New Roman" w:hAnsi="Times New Roman"/>
                <w:sz w:val="14"/>
              </w:rPr>
            </w:pPr>
          </w:p>
        </w:tc>
        <w:tc>
          <w:tcPr>
            <w:tcW w:w="240" w:type="dxa"/>
            <w:shd w:val="clear" w:color="auto" w:fill="auto"/>
            <w:vAlign w:val="bottom"/>
          </w:tcPr>
          <w:p w:rsidR="001026AC" w:rsidRDefault="001026AC">
            <w:pPr>
              <w:spacing w:line="0" w:lineRule="atLeast"/>
              <w:rPr>
                <w:rFonts w:ascii="Times New Roman" w:eastAsia="Times New Roman" w:hAnsi="Times New Roman"/>
                <w:sz w:val="14"/>
              </w:rPr>
            </w:pPr>
          </w:p>
        </w:tc>
        <w:tc>
          <w:tcPr>
            <w:tcW w:w="720" w:type="dxa"/>
            <w:shd w:val="clear" w:color="auto" w:fill="auto"/>
            <w:vAlign w:val="bottom"/>
          </w:tcPr>
          <w:p w:rsidR="001026AC" w:rsidRDefault="001026AC">
            <w:pPr>
              <w:spacing w:line="0" w:lineRule="atLeast"/>
              <w:rPr>
                <w:rFonts w:ascii="Times New Roman" w:eastAsia="Times New Roman" w:hAnsi="Times New Roman"/>
                <w:sz w:val="14"/>
              </w:rPr>
            </w:pPr>
          </w:p>
        </w:tc>
        <w:tc>
          <w:tcPr>
            <w:tcW w:w="300" w:type="dxa"/>
            <w:shd w:val="clear" w:color="auto" w:fill="auto"/>
            <w:vAlign w:val="bottom"/>
          </w:tcPr>
          <w:p w:rsidR="001026AC" w:rsidRDefault="001026AC">
            <w:pPr>
              <w:spacing w:line="0" w:lineRule="atLeast"/>
              <w:rPr>
                <w:rFonts w:ascii="Times New Roman" w:eastAsia="Times New Roman" w:hAnsi="Times New Roman"/>
                <w:sz w:val="14"/>
              </w:rPr>
            </w:pPr>
          </w:p>
        </w:tc>
        <w:tc>
          <w:tcPr>
            <w:tcW w:w="180" w:type="dxa"/>
            <w:shd w:val="clear" w:color="auto" w:fill="auto"/>
            <w:vAlign w:val="bottom"/>
          </w:tcPr>
          <w:p w:rsidR="001026AC" w:rsidRDefault="001026AC">
            <w:pPr>
              <w:spacing w:line="0" w:lineRule="atLeast"/>
              <w:rPr>
                <w:rFonts w:ascii="Times New Roman" w:eastAsia="Times New Roman" w:hAnsi="Times New Roman"/>
                <w:sz w:val="14"/>
              </w:rPr>
            </w:pPr>
          </w:p>
        </w:tc>
        <w:tc>
          <w:tcPr>
            <w:tcW w:w="520" w:type="dxa"/>
            <w:shd w:val="clear" w:color="auto" w:fill="auto"/>
            <w:vAlign w:val="bottom"/>
          </w:tcPr>
          <w:p w:rsidR="001026AC" w:rsidRDefault="001026AC">
            <w:pPr>
              <w:spacing w:line="0" w:lineRule="atLeast"/>
              <w:rPr>
                <w:rFonts w:ascii="Times New Roman" w:eastAsia="Times New Roman" w:hAnsi="Times New Roman"/>
                <w:sz w:val="14"/>
              </w:rPr>
            </w:pPr>
          </w:p>
        </w:tc>
        <w:tc>
          <w:tcPr>
            <w:tcW w:w="220" w:type="dxa"/>
            <w:shd w:val="clear" w:color="auto" w:fill="auto"/>
            <w:vAlign w:val="bottom"/>
          </w:tcPr>
          <w:p w:rsidR="001026AC" w:rsidRDefault="001026AC">
            <w:pPr>
              <w:spacing w:line="0" w:lineRule="atLeast"/>
              <w:rPr>
                <w:rFonts w:ascii="Times New Roman" w:eastAsia="Times New Roman" w:hAnsi="Times New Roman"/>
                <w:sz w:val="14"/>
              </w:rPr>
            </w:pPr>
          </w:p>
        </w:tc>
        <w:tc>
          <w:tcPr>
            <w:tcW w:w="32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84"/>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7"/>
              </w:rPr>
            </w:pPr>
          </w:p>
        </w:tc>
        <w:tc>
          <w:tcPr>
            <w:tcW w:w="2100" w:type="dxa"/>
            <w:gridSpan w:val="6"/>
            <w:vMerge/>
            <w:shd w:val="clear" w:color="auto" w:fill="auto"/>
            <w:vAlign w:val="bottom"/>
          </w:tcPr>
          <w:p w:rsidR="001026AC" w:rsidRDefault="001026AC">
            <w:pPr>
              <w:spacing w:line="0" w:lineRule="atLeast"/>
              <w:rPr>
                <w:rFonts w:ascii="Times New Roman" w:eastAsia="Times New Roman" w:hAnsi="Times New Roman"/>
                <w:sz w:val="7"/>
              </w:rPr>
            </w:pPr>
          </w:p>
        </w:tc>
        <w:tc>
          <w:tcPr>
            <w:tcW w:w="680" w:type="dxa"/>
            <w:shd w:val="clear" w:color="auto" w:fill="auto"/>
            <w:vAlign w:val="bottom"/>
          </w:tcPr>
          <w:p w:rsidR="001026AC" w:rsidRDefault="001026AC">
            <w:pPr>
              <w:spacing w:line="0" w:lineRule="atLeast"/>
              <w:rPr>
                <w:rFonts w:ascii="Times New Roman" w:eastAsia="Times New Roman" w:hAnsi="Times New Roman"/>
                <w:sz w:val="7"/>
              </w:rPr>
            </w:pPr>
          </w:p>
        </w:tc>
        <w:tc>
          <w:tcPr>
            <w:tcW w:w="160" w:type="dxa"/>
            <w:shd w:val="clear" w:color="auto" w:fill="auto"/>
            <w:vAlign w:val="bottom"/>
          </w:tcPr>
          <w:p w:rsidR="001026AC" w:rsidRDefault="001026AC">
            <w:pPr>
              <w:spacing w:line="0" w:lineRule="atLeast"/>
              <w:rPr>
                <w:rFonts w:ascii="Times New Roman" w:eastAsia="Times New Roman" w:hAnsi="Times New Roman"/>
                <w:sz w:val="7"/>
              </w:rPr>
            </w:pPr>
          </w:p>
        </w:tc>
        <w:tc>
          <w:tcPr>
            <w:tcW w:w="400" w:type="dxa"/>
            <w:shd w:val="clear" w:color="auto" w:fill="auto"/>
            <w:vAlign w:val="bottom"/>
          </w:tcPr>
          <w:p w:rsidR="001026AC" w:rsidRDefault="001026AC">
            <w:pPr>
              <w:spacing w:line="0" w:lineRule="atLeast"/>
              <w:rPr>
                <w:rFonts w:ascii="Times New Roman" w:eastAsia="Times New Roman" w:hAnsi="Times New Roman"/>
                <w:sz w:val="7"/>
              </w:rPr>
            </w:pPr>
          </w:p>
        </w:tc>
        <w:tc>
          <w:tcPr>
            <w:tcW w:w="280" w:type="dxa"/>
            <w:shd w:val="clear" w:color="auto" w:fill="auto"/>
            <w:vAlign w:val="bottom"/>
          </w:tcPr>
          <w:p w:rsidR="001026AC" w:rsidRDefault="001026AC">
            <w:pPr>
              <w:spacing w:line="0" w:lineRule="atLeast"/>
              <w:rPr>
                <w:rFonts w:ascii="Times New Roman" w:eastAsia="Times New Roman" w:hAnsi="Times New Roman"/>
                <w:sz w:val="7"/>
              </w:rPr>
            </w:pPr>
          </w:p>
        </w:tc>
        <w:tc>
          <w:tcPr>
            <w:tcW w:w="380" w:type="dxa"/>
            <w:shd w:val="clear" w:color="auto" w:fill="auto"/>
            <w:vAlign w:val="bottom"/>
          </w:tcPr>
          <w:p w:rsidR="001026AC" w:rsidRDefault="001026AC">
            <w:pPr>
              <w:spacing w:line="0" w:lineRule="atLeast"/>
              <w:rPr>
                <w:rFonts w:ascii="Times New Roman" w:eastAsia="Times New Roman" w:hAnsi="Times New Roman"/>
                <w:sz w:val="7"/>
              </w:rPr>
            </w:pPr>
          </w:p>
        </w:tc>
        <w:tc>
          <w:tcPr>
            <w:tcW w:w="380" w:type="dxa"/>
            <w:shd w:val="clear" w:color="auto" w:fill="auto"/>
            <w:vAlign w:val="bottom"/>
          </w:tcPr>
          <w:p w:rsidR="001026AC" w:rsidRDefault="001026AC">
            <w:pPr>
              <w:spacing w:line="0" w:lineRule="atLeast"/>
              <w:rPr>
                <w:rFonts w:ascii="Times New Roman" w:eastAsia="Times New Roman" w:hAnsi="Times New Roman"/>
                <w:sz w:val="7"/>
              </w:rPr>
            </w:pPr>
          </w:p>
        </w:tc>
        <w:tc>
          <w:tcPr>
            <w:tcW w:w="320" w:type="dxa"/>
            <w:shd w:val="clear" w:color="auto" w:fill="auto"/>
            <w:vAlign w:val="bottom"/>
          </w:tcPr>
          <w:p w:rsidR="001026AC" w:rsidRDefault="001026AC">
            <w:pPr>
              <w:spacing w:line="0" w:lineRule="atLeast"/>
              <w:rPr>
                <w:rFonts w:ascii="Times New Roman" w:eastAsia="Times New Roman" w:hAnsi="Times New Roman"/>
                <w:sz w:val="7"/>
              </w:rPr>
            </w:pPr>
          </w:p>
        </w:tc>
        <w:tc>
          <w:tcPr>
            <w:tcW w:w="240" w:type="dxa"/>
            <w:shd w:val="clear" w:color="auto" w:fill="auto"/>
            <w:vAlign w:val="bottom"/>
          </w:tcPr>
          <w:p w:rsidR="001026AC" w:rsidRDefault="001026AC">
            <w:pPr>
              <w:spacing w:line="0" w:lineRule="atLeast"/>
              <w:rPr>
                <w:rFonts w:ascii="Times New Roman" w:eastAsia="Times New Roman" w:hAnsi="Times New Roman"/>
                <w:sz w:val="7"/>
              </w:rPr>
            </w:pPr>
          </w:p>
        </w:tc>
        <w:tc>
          <w:tcPr>
            <w:tcW w:w="720" w:type="dxa"/>
            <w:shd w:val="clear" w:color="auto" w:fill="auto"/>
            <w:vAlign w:val="bottom"/>
          </w:tcPr>
          <w:p w:rsidR="001026AC" w:rsidRDefault="001026AC">
            <w:pPr>
              <w:spacing w:line="0" w:lineRule="atLeast"/>
              <w:rPr>
                <w:rFonts w:ascii="Times New Roman" w:eastAsia="Times New Roman" w:hAnsi="Times New Roman"/>
                <w:sz w:val="7"/>
              </w:rPr>
            </w:pPr>
          </w:p>
        </w:tc>
        <w:tc>
          <w:tcPr>
            <w:tcW w:w="300" w:type="dxa"/>
            <w:shd w:val="clear" w:color="auto" w:fill="auto"/>
            <w:vAlign w:val="bottom"/>
          </w:tcPr>
          <w:p w:rsidR="001026AC" w:rsidRDefault="001026AC">
            <w:pPr>
              <w:spacing w:line="0" w:lineRule="atLeast"/>
              <w:rPr>
                <w:rFonts w:ascii="Times New Roman" w:eastAsia="Times New Roman" w:hAnsi="Times New Roman"/>
                <w:sz w:val="7"/>
              </w:rPr>
            </w:pPr>
          </w:p>
        </w:tc>
        <w:tc>
          <w:tcPr>
            <w:tcW w:w="180" w:type="dxa"/>
            <w:shd w:val="clear" w:color="auto" w:fill="auto"/>
            <w:vAlign w:val="bottom"/>
          </w:tcPr>
          <w:p w:rsidR="001026AC" w:rsidRDefault="001026AC">
            <w:pPr>
              <w:spacing w:line="0" w:lineRule="atLeast"/>
              <w:rPr>
                <w:rFonts w:ascii="Times New Roman" w:eastAsia="Times New Roman" w:hAnsi="Times New Roman"/>
                <w:sz w:val="7"/>
              </w:rPr>
            </w:pPr>
          </w:p>
        </w:tc>
        <w:tc>
          <w:tcPr>
            <w:tcW w:w="520" w:type="dxa"/>
            <w:shd w:val="clear" w:color="auto" w:fill="auto"/>
            <w:vAlign w:val="bottom"/>
          </w:tcPr>
          <w:p w:rsidR="001026AC" w:rsidRDefault="001026AC">
            <w:pPr>
              <w:spacing w:line="0" w:lineRule="atLeast"/>
              <w:rPr>
                <w:rFonts w:ascii="Times New Roman" w:eastAsia="Times New Roman" w:hAnsi="Times New Roman"/>
                <w:sz w:val="7"/>
              </w:rPr>
            </w:pPr>
          </w:p>
        </w:tc>
        <w:tc>
          <w:tcPr>
            <w:tcW w:w="220" w:type="dxa"/>
            <w:shd w:val="clear" w:color="auto" w:fill="auto"/>
            <w:vAlign w:val="bottom"/>
          </w:tcPr>
          <w:p w:rsidR="001026AC" w:rsidRDefault="001026AC">
            <w:pPr>
              <w:spacing w:line="0" w:lineRule="atLeast"/>
              <w:rPr>
                <w:rFonts w:ascii="Times New Roman" w:eastAsia="Times New Roman" w:hAnsi="Times New Roman"/>
                <w:sz w:val="7"/>
              </w:rPr>
            </w:pPr>
          </w:p>
        </w:tc>
        <w:tc>
          <w:tcPr>
            <w:tcW w:w="32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331"/>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gridSpan w:val="20"/>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Kontaktu z Policją wymagają wszelkie sytuacje, w kto rych zostało naruszone</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20"/>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prawo  (np.  groz by  karalne,  s wiadome  publikowanie  nielegalnych  tres</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2940" w:type="dxa"/>
            <w:gridSpan w:val="8"/>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rozpowszechnianie nagich zdjęc</w:t>
            </w:r>
          </w:p>
        </w:tc>
        <w:tc>
          <w:tcPr>
            <w:tcW w:w="4260" w:type="dxa"/>
            <w:gridSpan w:val="12"/>
            <w:tcBorders>
              <w:right w:val="single" w:sz="8" w:space="0" w:color="00000A"/>
            </w:tcBorders>
            <w:shd w:val="clear" w:color="auto" w:fill="auto"/>
            <w:vAlign w:val="bottom"/>
          </w:tcPr>
          <w:p w:rsidR="001026AC" w:rsidRDefault="001026AC">
            <w:pPr>
              <w:spacing w:line="0" w:lineRule="atLeast"/>
              <w:ind w:right="40"/>
              <w:jc w:val="right"/>
              <w:rPr>
                <w:rFonts w:ascii="Cambria" w:eastAsia="Cambria" w:hAnsi="Cambria"/>
                <w:w w:val="99"/>
              </w:rPr>
            </w:pPr>
            <w:r>
              <w:rPr>
                <w:rFonts w:ascii="Cambria" w:eastAsia="Cambria" w:hAnsi="Cambria"/>
                <w:w w:val="99"/>
              </w:rPr>
              <w:t>z udziałem małoletnich)Za. zgłoszenie powinien</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c>
          <w:tcPr>
            <w:tcW w:w="1260" w:type="dxa"/>
            <w:gridSpan w:val="3"/>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odpowiadac</w:t>
            </w:r>
          </w:p>
        </w:tc>
        <w:tc>
          <w:tcPr>
            <w:tcW w:w="1520" w:type="dxa"/>
            <w:gridSpan w:val="4"/>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dyrektor szkoły.</w:t>
            </w:r>
          </w:p>
        </w:tc>
        <w:tc>
          <w:tcPr>
            <w:tcW w:w="160" w:type="dxa"/>
            <w:shd w:val="clear" w:color="auto" w:fill="auto"/>
            <w:vAlign w:val="bottom"/>
          </w:tcPr>
          <w:p w:rsidR="001026AC" w:rsidRDefault="001026AC">
            <w:pPr>
              <w:spacing w:line="0" w:lineRule="atLeast"/>
              <w:rPr>
                <w:rFonts w:ascii="Times New Roman" w:eastAsia="Times New Roman" w:hAnsi="Times New Roman"/>
                <w:sz w:val="21"/>
              </w:rPr>
            </w:pPr>
          </w:p>
        </w:tc>
        <w:tc>
          <w:tcPr>
            <w:tcW w:w="400" w:type="dxa"/>
            <w:shd w:val="clear" w:color="auto" w:fill="auto"/>
            <w:vAlign w:val="bottom"/>
          </w:tcPr>
          <w:p w:rsidR="001026AC" w:rsidRDefault="001026AC">
            <w:pPr>
              <w:spacing w:line="0" w:lineRule="atLeast"/>
              <w:rPr>
                <w:rFonts w:ascii="Times New Roman" w:eastAsia="Times New Roman" w:hAnsi="Times New Roman"/>
                <w:sz w:val="21"/>
              </w:rPr>
            </w:pPr>
          </w:p>
        </w:tc>
        <w:tc>
          <w:tcPr>
            <w:tcW w:w="28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24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1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98"/>
        </w:trPr>
        <w:tc>
          <w:tcPr>
            <w:tcW w:w="2120" w:type="dxa"/>
            <w:tcBorders>
              <w:left w:val="single" w:sz="8" w:space="0" w:color="00000A"/>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020" w:type="dxa"/>
            <w:gridSpan w:val="2"/>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0" w:type="dxa"/>
            <w:gridSpan w:val="3"/>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320" w:type="dxa"/>
            <w:gridSpan w:val="4"/>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660" w:type="dxa"/>
            <w:gridSpan w:val="2"/>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940" w:type="dxa"/>
            <w:gridSpan w:val="3"/>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0" w:type="dxa"/>
            <w:gridSpan w:val="3"/>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2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7"/>
              </w:rPr>
            </w:pPr>
            <w:r>
              <w:rPr>
                <w:rFonts w:ascii="Cambria" w:eastAsia="Cambria" w:hAnsi="Cambria"/>
                <w:b/>
                <w:w w:val="97"/>
              </w:rPr>
              <w:t>Współpraca z</w:t>
            </w:r>
          </w:p>
        </w:tc>
        <w:tc>
          <w:tcPr>
            <w:tcW w:w="102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Kontakt z</w:t>
            </w:r>
          </w:p>
        </w:tc>
        <w:tc>
          <w:tcPr>
            <w:tcW w:w="1000" w:type="dxa"/>
            <w:gridSpan w:val="3"/>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dostawcą</w:t>
            </w:r>
          </w:p>
        </w:tc>
        <w:tc>
          <w:tcPr>
            <w:tcW w:w="1320" w:type="dxa"/>
            <w:gridSpan w:val="4"/>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usługi moz e</w:t>
            </w:r>
          </w:p>
        </w:tc>
        <w:tc>
          <w:tcPr>
            <w:tcW w:w="66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byc</w:t>
            </w:r>
          </w:p>
        </w:tc>
        <w:tc>
          <w:tcPr>
            <w:tcW w:w="940" w:type="dxa"/>
            <w:gridSpan w:val="3"/>
            <w:shd w:val="clear" w:color="auto" w:fill="auto"/>
            <w:vAlign w:val="bottom"/>
          </w:tcPr>
          <w:p w:rsidR="001026AC" w:rsidRDefault="001026AC">
            <w:pPr>
              <w:spacing w:line="0" w:lineRule="atLeast"/>
              <w:rPr>
                <w:rFonts w:ascii="Cambria" w:eastAsia="Cambria" w:hAnsi="Cambria"/>
              </w:rPr>
            </w:pPr>
            <w:r>
              <w:rPr>
                <w:rFonts w:ascii="Cambria" w:eastAsia="Cambria" w:hAnsi="Cambria"/>
              </w:rPr>
              <w:t>wskazany</w:t>
            </w:r>
          </w:p>
        </w:tc>
        <w:tc>
          <w:tcPr>
            <w:tcW w:w="72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w celu</w:t>
            </w:r>
          </w:p>
        </w:tc>
        <w:tc>
          <w:tcPr>
            <w:tcW w:w="1000" w:type="dxa"/>
            <w:gridSpan w:val="3"/>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usunięcia</w:t>
            </w:r>
          </w:p>
        </w:tc>
        <w:tc>
          <w:tcPr>
            <w:tcW w:w="220" w:type="dxa"/>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z</w:t>
            </w:r>
          </w:p>
        </w:tc>
        <w:tc>
          <w:tcPr>
            <w:tcW w:w="320" w:type="dxa"/>
            <w:tcBorders>
              <w:right w:val="single" w:sz="8" w:space="0" w:color="00000A"/>
            </w:tcBorders>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sie</w:t>
            </w:r>
          </w:p>
        </w:tc>
      </w:tr>
      <w:tr w:rsidR="001026AC">
        <w:trPr>
          <w:trHeight w:val="252"/>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dostawcami Internetu</w:t>
            </w:r>
          </w:p>
        </w:tc>
        <w:tc>
          <w:tcPr>
            <w:tcW w:w="7200" w:type="dxa"/>
            <w:gridSpan w:val="20"/>
            <w:tcBorders>
              <w:right w:val="single" w:sz="8" w:space="0" w:color="00000A"/>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kompromitujących lub krzywdzących materiało w. Do podjęcia takiegodziałania</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i operatorami</w:t>
            </w:r>
          </w:p>
        </w:tc>
        <w:tc>
          <w:tcPr>
            <w:tcW w:w="102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stymuluje</w:t>
            </w:r>
          </w:p>
        </w:tc>
        <w:tc>
          <w:tcPr>
            <w:tcW w:w="4640" w:type="dxa"/>
            <w:gridSpan w:val="13"/>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administratora serwisu art. 14 Ustawy z dnia 18</w:t>
            </w:r>
          </w:p>
        </w:tc>
        <w:tc>
          <w:tcPr>
            <w:tcW w:w="480" w:type="dxa"/>
            <w:gridSpan w:val="2"/>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lipca</w:t>
            </w:r>
          </w:p>
        </w:tc>
        <w:tc>
          <w:tcPr>
            <w:tcW w:w="520" w:type="dxa"/>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2002</w:t>
            </w:r>
          </w:p>
        </w:tc>
        <w:tc>
          <w:tcPr>
            <w:tcW w:w="540" w:type="dxa"/>
            <w:gridSpan w:val="2"/>
            <w:tcBorders>
              <w:right w:val="single" w:sz="8" w:space="0" w:color="00000A"/>
            </w:tcBorders>
            <w:shd w:val="clear" w:color="auto" w:fill="auto"/>
            <w:vAlign w:val="bottom"/>
          </w:tcPr>
          <w:p w:rsidR="001026AC" w:rsidRDefault="001026AC">
            <w:pPr>
              <w:spacing w:line="0" w:lineRule="atLeast"/>
              <w:ind w:right="40"/>
              <w:jc w:val="right"/>
              <w:rPr>
                <w:rFonts w:ascii="Cambria" w:eastAsia="Cambria" w:hAnsi="Cambria"/>
              </w:rPr>
            </w:pPr>
            <w:r>
              <w:rPr>
                <w:rFonts w:ascii="Cambria" w:eastAsia="Cambria" w:hAnsi="Cambria"/>
              </w:rPr>
              <w:t>r. o</w:t>
            </w:r>
          </w:p>
        </w:tc>
      </w:tr>
      <w:tr w:rsidR="001026AC">
        <w:trPr>
          <w:trHeight w:val="250"/>
        </w:trPr>
        <w:tc>
          <w:tcPr>
            <w:tcW w:w="212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telekomunikacyjnymi</w:t>
            </w:r>
          </w:p>
        </w:tc>
        <w:tc>
          <w:tcPr>
            <w:tcW w:w="3620" w:type="dxa"/>
            <w:gridSpan w:val="10"/>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 wiadczeniu usług drogą elektroniczną.</w:t>
            </w: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38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shd w:val="clear" w:color="auto" w:fill="auto"/>
            <w:vAlign w:val="bottom"/>
          </w:tcPr>
          <w:p w:rsidR="001026AC" w:rsidRDefault="001026AC">
            <w:pPr>
              <w:spacing w:line="0" w:lineRule="atLeast"/>
              <w:rPr>
                <w:rFonts w:ascii="Times New Roman" w:eastAsia="Times New Roman" w:hAnsi="Times New Roman"/>
                <w:sz w:val="21"/>
              </w:rPr>
            </w:pPr>
          </w:p>
        </w:tc>
        <w:tc>
          <w:tcPr>
            <w:tcW w:w="240" w:type="dxa"/>
            <w:shd w:val="clear" w:color="auto" w:fill="auto"/>
            <w:vAlign w:val="bottom"/>
          </w:tcPr>
          <w:p w:rsidR="001026AC" w:rsidRDefault="001026AC">
            <w:pPr>
              <w:spacing w:line="0" w:lineRule="atLeast"/>
              <w:rPr>
                <w:rFonts w:ascii="Times New Roman" w:eastAsia="Times New Roman" w:hAnsi="Times New Roman"/>
                <w:sz w:val="21"/>
              </w:rPr>
            </w:pPr>
          </w:p>
        </w:tc>
        <w:tc>
          <w:tcPr>
            <w:tcW w:w="720" w:type="dxa"/>
            <w:shd w:val="clear" w:color="auto" w:fill="auto"/>
            <w:vAlign w:val="bottom"/>
          </w:tcPr>
          <w:p w:rsidR="001026AC" w:rsidRDefault="001026AC">
            <w:pPr>
              <w:spacing w:line="0" w:lineRule="atLeast"/>
              <w:rPr>
                <w:rFonts w:ascii="Times New Roman" w:eastAsia="Times New Roman" w:hAnsi="Times New Roman"/>
                <w:sz w:val="21"/>
              </w:rPr>
            </w:pPr>
          </w:p>
        </w:tc>
        <w:tc>
          <w:tcPr>
            <w:tcW w:w="300" w:type="dxa"/>
            <w:shd w:val="clear" w:color="auto" w:fill="auto"/>
            <w:vAlign w:val="bottom"/>
          </w:tcPr>
          <w:p w:rsidR="001026AC" w:rsidRDefault="001026AC">
            <w:pPr>
              <w:spacing w:line="0" w:lineRule="atLeast"/>
              <w:rPr>
                <w:rFonts w:ascii="Times New Roman" w:eastAsia="Times New Roman" w:hAnsi="Times New Roman"/>
                <w:sz w:val="21"/>
              </w:rPr>
            </w:pPr>
          </w:p>
        </w:tc>
        <w:tc>
          <w:tcPr>
            <w:tcW w:w="180" w:type="dxa"/>
            <w:shd w:val="clear" w:color="auto" w:fill="auto"/>
            <w:vAlign w:val="bottom"/>
          </w:tcPr>
          <w:p w:rsidR="001026AC" w:rsidRDefault="001026AC">
            <w:pPr>
              <w:spacing w:line="0" w:lineRule="atLeast"/>
              <w:rPr>
                <w:rFonts w:ascii="Times New Roman" w:eastAsia="Times New Roman" w:hAnsi="Times New Roman"/>
                <w:sz w:val="21"/>
              </w:rPr>
            </w:pPr>
          </w:p>
        </w:tc>
        <w:tc>
          <w:tcPr>
            <w:tcW w:w="520" w:type="dxa"/>
            <w:shd w:val="clear" w:color="auto" w:fill="auto"/>
            <w:vAlign w:val="bottom"/>
          </w:tcPr>
          <w:p w:rsidR="001026AC" w:rsidRDefault="001026AC">
            <w:pPr>
              <w:spacing w:line="0" w:lineRule="atLeast"/>
              <w:rPr>
                <w:rFonts w:ascii="Times New Roman" w:eastAsia="Times New Roman" w:hAnsi="Times New Roman"/>
                <w:sz w:val="21"/>
              </w:rPr>
            </w:pPr>
          </w:p>
        </w:tc>
        <w:tc>
          <w:tcPr>
            <w:tcW w:w="22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98"/>
        </w:trPr>
        <w:tc>
          <w:tcPr>
            <w:tcW w:w="2120" w:type="dxa"/>
            <w:tcBorders>
              <w:left w:val="single" w:sz="8" w:space="0" w:color="00000A"/>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6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4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24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46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6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6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4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2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24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0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1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5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22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354" w:lineRule="exact"/>
        <w:rPr>
          <w:rFonts w:ascii="Times New Roman" w:eastAsia="Times New Roman" w:hAnsi="Times New Roman"/>
        </w:rPr>
      </w:pPr>
    </w:p>
    <w:p w:rsidR="001026AC" w:rsidRDefault="001026AC">
      <w:pPr>
        <w:spacing w:line="258" w:lineRule="auto"/>
        <w:ind w:left="540" w:right="100" w:hanging="426"/>
        <w:jc w:val="both"/>
        <w:rPr>
          <w:rFonts w:ascii="Cambria" w:eastAsia="Cambria" w:hAnsi="Cambria"/>
          <w:b/>
          <w:color w:val="FFFFFF"/>
          <w:sz w:val="22"/>
        </w:rPr>
      </w:pPr>
      <w:r>
        <w:rPr>
          <w:rFonts w:ascii="Cambria" w:eastAsia="Cambria" w:hAnsi="Cambria"/>
          <w:b/>
          <w:color w:val="FFFFFF"/>
          <w:sz w:val="22"/>
        </w:rPr>
        <w:t>2.3 Naruszenia prywatności dotyczące nieodpowiedniego lub niezgodnego z prawem wykorzystania danych osobowych lub wizerunku dziecka i pracownika szkoły - procedura reagowania</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195" style="position:absolute;margin-left:4.35pt;margin-top:-41.4pt;width:456.55pt;height:41.7pt;z-index:-251585536"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83" w:lineRule="exact"/>
        <w:rPr>
          <w:rFonts w:ascii="Times New Roman" w:eastAsia="Times New Roman" w:hAnsi="Times New Roman"/>
        </w:rPr>
      </w:pPr>
    </w:p>
    <w:p w:rsidR="001026AC" w:rsidRDefault="001026AC">
      <w:pPr>
        <w:spacing w:line="0" w:lineRule="atLeast"/>
        <w:ind w:left="8980"/>
        <w:rPr>
          <w:rFonts w:ascii="Arial Narrow" w:eastAsia="Arial Narrow" w:hAnsi="Arial Narrow"/>
          <w:sz w:val="24"/>
        </w:rPr>
      </w:pPr>
      <w:r>
        <w:rPr>
          <w:rFonts w:ascii="Arial Narrow" w:eastAsia="Arial Narrow" w:hAnsi="Arial Narrow"/>
          <w:sz w:val="24"/>
        </w:rPr>
        <w:t>44</w:t>
      </w:r>
    </w:p>
    <w:p w:rsidR="001026AC" w:rsidRDefault="001026AC">
      <w:pPr>
        <w:spacing w:line="0" w:lineRule="atLeast"/>
        <w:ind w:left="8980"/>
        <w:rPr>
          <w:rFonts w:ascii="Arial Narrow" w:eastAsia="Arial Narrow" w:hAnsi="Arial Narrow"/>
          <w:sz w:val="24"/>
        </w:rPr>
        <w:sectPr w:rsidR="001026AC">
          <w:pgSz w:w="11900" w:h="16838"/>
          <w:pgMar w:top="1395" w:right="1306" w:bottom="425" w:left="1300" w:header="0" w:footer="0" w:gutter="0"/>
          <w:cols w:space="0" w:equalWidth="0">
            <w:col w:w="9300"/>
          </w:cols>
          <w:docGrid w:linePitch="360"/>
        </w:sectPr>
      </w:pPr>
    </w:p>
    <w:tbl>
      <w:tblPr>
        <w:tblW w:w="0" w:type="auto"/>
        <w:tblInd w:w="10" w:type="dxa"/>
        <w:tblLayout w:type="fixed"/>
        <w:tblCellMar>
          <w:top w:w="0" w:type="dxa"/>
          <w:left w:w="0" w:type="dxa"/>
          <w:bottom w:w="0" w:type="dxa"/>
          <w:right w:w="0" w:type="dxa"/>
        </w:tblCellMar>
        <w:tblLook w:val="0000"/>
      </w:tblPr>
      <w:tblGrid>
        <w:gridCol w:w="120"/>
        <w:gridCol w:w="2060"/>
        <w:gridCol w:w="100"/>
        <w:gridCol w:w="7040"/>
      </w:tblGrid>
      <w:tr w:rsidR="001026AC">
        <w:trPr>
          <w:trHeight w:val="340"/>
        </w:trPr>
        <w:tc>
          <w:tcPr>
            <w:tcW w:w="120" w:type="dxa"/>
            <w:tcBorders>
              <w:top w:val="single" w:sz="8" w:space="0" w:color="auto"/>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bookmarkStart w:id="43" w:name="page45"/>
            <w:bookmarkEnd w:id="43"/>
          </w:p>
        </w:tc>
        <w:tc>
          <w:tcPr>
            <w:tcW w:w="2060" w:type="dxa"/>
            <w:tcBorders>
              <w:top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7040" w:type="dxa"/>
            <w:tcBorders>
              <w:top w:val="single" w:sz="8" w:space="0" w:color="auto"/>
              <w:right w:val="single" w:sz="8" w:space="0" w:color="auto"/>
            </w:tcBorders>
            <w:shd w:val="clear" w:color="auto" w:fill="E7E6E6"/>
            <w:vAlign w:val="bottom"/>
          </w:tcPr>
          <w:p w:rsidR="001026AC" w:rsidRDefault="001026AC">
            <w:pPr>
              <w:spacing w:line="0" w:lineRule="atLeast"/>
              <w:ind w:right="37"/>
              <w:jc w:val="center"/>
              <w:rPr>
                <w:rFonts w:ascii="Cambria" w:eastAsia="Cambria" w:hAnsi="Cambria"/>
                <w:b/>
                <w:w w:val="99"/>
                <w:sz w:val="22"/>
              </w:rPr>
            </w:pPr>
            <w:r>
              <w:rPr>
                <w:rFonts w:ascii="Cambria" w:eastAsia="Cambria" w:hAnsi="Cambria"/>
                <w:b/>
                <w:w w:val="99"/>
                <w:sz w:val="28"/>
              </w:rPr>
              <w:t>N</w:t>
            </w:r>
            <w:r>
              <w:rPr>
                <w:rFonts w:ascii="Cambria" w:eastAsia="Cambria" w:hAnsi="Cambria"/>
                <w:b/>
                <w:w w:val="99"/>
                <w:sz w:val="22"/>
              </w:rPr>
              <w:t>ARUSZENIA PRYWATNOŚCI DOTYCZĄCE NIEODPOWIEDNIEGO</w:t>
            </w:r>
          </w:p>
        </w:tc>
      </w:tr>
      <w:tr w:rsidR="001026AC">
        <w:trPr>
          <w:trHeight w:val="380"/>
        </w:trPr>
        <w:tc>
          <w:tcPr>
            <w:tcW w:w="120" w:type="dxa"/>
            <w:tcBorders>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2060" w:type="dxa"/>
            <w:tcBorders>
              <w:right w:val="single" w:sz="8" w:space="0" w:color="auto"/>
            </w:tcBorders>
            <w:shd w:val="clear" w:color="auto" w:fill="E7E6E6"/>
            <w:vAlign w:val="bottom"/>
          </w:tcPr>
          <w:p w:rsidR="001026AC" w:rsidRDefault="001026AC">
            <w:pPr>
              <w:spacing w:line="0" w:lineRule="atLeast"/>
              <w:ind w:right="38"/>
              <w:jc w:val="center"/>
              <w:rPr>
                <w:rFonts w:ascii="Cambria" w:eastAsia="Cambria" w:hAnsi="Cambria"/>
                <w:b/>
                <w:sz w:val="28"/>
              </w:rPr>
            </w:pPr>
            <w:r>
              <w:rPr>
                <w:rFonts w:ascii="Cambria" w:eastAsia="Cambria" w:hAnsi="Cambria"/>
                <w:b/>
                <w:sz w:val="28"/>
              </w:rPr>
              <w:t>2.3</w:t>
            </w:r>
          </w:p>
        </w:tc>
        <w:tc>
          <w:tcPr>
            <w:tcW w:w="1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7040" w:type="dxa"/>
            <w:tcBorders>
              <w:right w:val="single" w:sz="8" w:space="0" w:color="auto"/>
            </w:tcBorders>
            <w:shd w:val="clear" w:color="auto" w:fill="E7E6E6"/>
            <w:vAlign w:val="bottom"/>
          </w:tcPr>
          <w:p w:rsidR="001026AC" w:rsidRDefault="001026AC">
            <w:pPr>
              <w:spacing w:line="0" w:lineRule="atLeast"/>
              <w:ind w:right="37"/>
              <w:jc w:val="center"/>
              <w:rPr>
                <w:rFonts w:ascii="Cambria" w:eastAsia="Cambria" w:hAnsi="Cambria"/>
                <w:b/>
                <w:w w:val="99"/>
                <w:sz w:val="22"/>
              </w:rPr>
            </w:pPr>
            <w:r>
              <w:rPr>
                <w:rFonts w:ascii="Cambria" w:eastAsia="Cambria" w:hAnsi="Cambria"/>
                <w:b/>
                <w:w w:val="99"/>
                <w:sz w:val="22"/>
              </w:rPr>
              <w:t>BĄDŹ NIEZGODNEGO Z PRAWEM WYKORZYSTANIA DANYCH</w:t>
            </w:r>
          </w:p>
        </w:tc>
      </w:tr>
      <w:tr w:rsidR="001026AC">
        <w:trPr>
          <w:trHeight w:val="312"/>
        </w:trPr>
        <w:tc>
          <w:tcPr>
            <w:tcW w:w="120" w:type="dxa"/>
            <w:tcBorders>
              <w:lef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206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00" w:type="dxa"/>
            <w:shd w:val="clear" w:color="auto" w:fill="E7E6E6"/>
            <w:vAlign w:val="bottom"/>
          </w:tcPr>
          <w:p w:rsidR="001026AC" w:rsidRDefault="001026AC">
            <w:pPr>
              <w:spacing w:line="0" w:lineRule="atLeast"/>
              <w:rPr>
                <w:rFonts w:ascii="Times New Roman" w:eastAsia="Times New Roman" w:hAnsi="Times New Roman"/>
                <w:sz w:val="24"/>
              </w:rPr>
            </w:pPr>
          </w:p>
        </w:tc>
        <w:tc>
          <w:tcPr>
            <w:tcW w:w="7040" w:type="dxa"/>
            <w:tcBorders>
              <w:right w:val="single" w:sz="8" w:space="0" w:color="auto"/>
            </w:tcBorders>
            <w:shd w:val="clear" w:color="auto" w:fill="E7E6E6"/>
            <w:vAlign w:val="bottom"/>
          </w:tcPr>
          <w:p w:rsidR="001026AC" w:rsidRDefault="001026AC">
            <w:pPr>
              <w:spacing w:line="0" w:lineRule="atLeast"/>
              <w:ind w:right="37"/>
              <w:jc w:val="center"/>
              <w:rPr>
                <w:rFonts w:ascii="Cambria" w:eastAsia="Cambria" w:hAnsi="Cambria"/>
                <w:b/>
                <w:w w:val="99"/>
                <w:sz w:val="22"/>
              </w:rPr>
            </w:pPr>
            <w:r>
              <w:rPr>
                <w:rFonts w:ascii="Cambria" w:eastAsia="Cambria" w:hAnsi="Cambria"/>
                <w:b/>
                <w:w w:val="99"/>
                <w:sz w:val="22"/>
              </w:rPr>
              <w:t>OSOBOWYCH LUB WIZERUNKU DZIECKA I PRACOWNIKA SZKOŁY</w:t>
            </w:r>
          </w:p>
        </w:tc>
      </w:tr>
      <w:tr w:rsidR="001026AC">
        <w:trPr>
          <w:trHeight w:val="202"/>
        </w:trPr>
        <w:tc>
          <w:tcPr>
            <w:tcW w:w="120" w:type="dxa"/>
            <w:tcBorders>
              <w:left w:val="single" w:sz="8" w:space="0" w:color="auto"/>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7"/>
              </w:rPr>
            </w:pPr>
          </w:p>
        </w:tc>
        <w:tc>
          <w:tcPr>
            <w:tcW w:w="206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7"/>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7"/>
              </w:rPr>
            </w:pPr>
          </w:p>
        </w:tc>
        <w:tc>
          <w:tcPr>
            <w:tcW w:w="704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7"/>
              </w:rPr>
            </w:pPr>
          </w:p>
        </w:tc>
      </w:tr>
      <w:tr w:rsidR="001026AC">
        <w:trPr>
          <w:trHeight w:val="30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1026AC" w:rsidRDefault="001026AC">
            <w:pPr>
              <w:spacing w:line="0" w:lineRule="atLeast"/>
              <w:ind w:right="38"/>
              <w:jc w:val="center"/>
              <w:rPr>
                <w:rFonts w:ascii="Cambria" w:eastAsia="Cambria" w:hAnsi="Cambria"/>
                <w:b/>
                <w:w w:val="99"/>
              </w:rPr>
            </w:pPr>
            <w:r>
              <w:rPr>
                <w:rFonts w:ascii="Cambria" w:eastAsia="Cambria" w:hAnsi="Cambria"/>
                <w:b/>
                <w:w w:val="99"/>
              </w:rPr>
              <w:t>Podstawy prawne</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7"/>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ind w:right="18"/>
              <w:jc w:val="center"/>
              <w:rPr>
                <w:rFonts w:ascii="Cambria" w:eastAsia="Cambria" w:hAnsi="Cambria"/>
                <w:b/>
              </w:rPr>
            </w:pPr>
            <w:r>
              <w:rPr>
                <w:rFonts w:ascii="Cambria" w:eastAsia="Cambria" w:hAnsi="Cambria"/>
                <w:b/>
              </w:rPr>
              <w:t>uruchomienia</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40" w:type="dxa"/>
            <w:tcBorders>
              <w:right w:val="single" w:sz="8" w:space="0" w:color="auto"/>
            </w:tcBorders>
            <w:shd w:val="clear" w:color="auto" w:fill="auto"/>
            <w:vAlign w:val="bottom"/>
          </w:tcPr>
          <w:p w:rsidR="001026AC" w:rsidRDefault="001026AC">
            <w:pPr>
              <w:spacing w:line="0" w:lineRule="atLeast"/>
              <w:rPr>
                <w:rFonts w:ascii="Cambria" w:eastAsia="Cambria" w:hAnsi="Cambria"/>
              </w:rPr>
            </w:pPr>
            <w:r>
              <w:rPr>
                <w:rFonts w:ascii="Cambria" w:eastAsia="Cambria" w:hAnsi="Cambria"/>
              </w:rPr>
              <w:t>Kodeks Karny (art. 190a par. 2)</w:t>
            </w:r>
          </w:p>
        </w:tc>
      </w:tr>
      <w:tr w:rsidR="001026AC">
        <w:trPr>
          <w:trHeight w:val="250"/>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ind w:right="38"/>
              <w:jc w:val="center"/>
              <w:rPr>
                <w:rFonts w:ascii="Cambria" w:eastAsia="Cambria" w:hAnsi="Cambria"/>
                <w:b/>
                <w:w w:val="99"/>
              </w:rPr>
            </w:pPr>
            <w:r>
              <w:rPr>
                <w:rFonts w:ascii="Cambria" w:eastAsia="Cambria" w:hAnsi="Cambria"/>
                <w:b/>
                <w:w w:val="99"/>
              </w:rPr>
              <w:t>procedury</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12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0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40" w:type="dxa"/>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Zagrożenie to polega na naruszeniu prywatności dziecka lub pracownika szkoły</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40" w:type="dxa"/>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poprzez nieodpowiednie lub niezgodne z prawem wykorzystanie danych</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40" w:type="dxa"/>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osobowych lub wizerunku dziecka i pracownika szkoły. Należy zwrócić uwagę, iż</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40" w:type="dxa"/>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podszywanie się pod inną osobę, wykorzystywanie jej wizerunku lub danych</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40" w:type="dxa"/>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osobowych w celu wyrządzenia jej szkody osobistej lub majątkowej jest w</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vMerge w:val="restart"/>
            <w:tcBorders>
              <w:right w:val="single" w:sz="8" w:space="0" w:color="auto"/>
            </w:tcBorders>
            <w:shd w:val="clear" w:color="auto" w:fill="auto"/>
            <w:vAlign w:val="bottom"/>
          </w:tcPr>
          <w:p w:rsidR="001026AC" w:rsidRDefault="001026AC">
            <w:pPr>
              <w:spacing w:line="0" w:lineRule="atLeast"/>
              <w:ind w:right="38"/>
              <w:jc w:val="center"/>
              <w:rPr>
                <w:rFonts w:ascii="Cambria" w:eastAsia="Cambria" w:hAnsi="Cambria"/>
                <w:b/>
              </w:rPr>
            </w:pPr>
            <w:r>
              <w:rPr>
                <w:rFonts w:ascii="Cambria" w:eastAsia="Cambria" w:hAnsi="Cambria"/>
                <w:b/>
              </w:rPr>
              <w:t>Rodzaj zagrożenia</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40" w:type="dxa"/>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świetle polskiego prawa przestępstwem. Najczęstszymi formami wyłudzenia lub</w:t>
            </w:r>
          </w:p>
        </w:tc>
      </w:tr>
      <w:tr w:rsidR="001026AC">
        <w:trPr>
          <w:trHeight w:val="125"/>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0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100" w:type="dxa"/>
            <w:shd w:val="clear" w:color="auto" w:fill="auto"/>
            <w:vAlign w:val="bottom"/>
          </w:tcPr>
          <w:p w:rsidR="001026AC" w:rsidRDefault="001026AC">
            <w:pPr>
              <w:spacing w:line="0" w:lineRule="atLeast"/>
              <w:rPr>
                <w:rFonts w:ascii="Times New Roman" w:eastAsia="Times New Roman" w:hAnsi="Times New Roman"/>
                <w:sz w:val="10"/>
              </w:rPr>
            </w:pPr>
          </w:p>
        </w:tc>
        <w:tc>
          <w:tcPr>
            <w:tcW w:w="7040" w:type="dxa"/>
            <w:vMerge w:val="restart"/>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kradzieży danych jest przejęcie profilu na portalu społecznościowym w celu</w:t>
            </w:r>
          </w:p>
        </w:tc>
      </w:tr>
      <w:tr w:rsidR="001026AC">
        <w:trPr>
          <w:trHeight w:val="127"/>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2060" w:type="dxa"/>
            <w:vMerge w:val="restart"/>
            <w:tcBorders>
              <w:right w:val="single" w:sz="8" w:space="0" w:color="auto"/>
            </w:tcBorders>
            <w:shd w:val="clear" w:color="auto" w:fill="auto"/>
            <w:vAlign w:val="bottom"/>
          </w:tcPr>
          <w:p w:rsidR="001026AC" w:rsidRDefault="001026AC">
            <w:pPr>
              <w:spacing w:line="0" w:lineRule="atLeast"/>
              <w:ind w:right="38"/>
              <w:jc w:val="center"/>
              <w:rPr>
                <w:rFonts w:ascii="Cambria" w:eastAsia="Cambria" w:hAnsi="Cambria"/>
                <w:b/>
                <w:w w:val="99"/>
              </w:rPr>
            </w:pPr>
            <w:r>
              <w:rPr>
                <w:rFonts w:ascii="Cambria" w:eastAsia="Cambria" w:hAnsi="Cambria"/>
                <w:b/>
                <w:w w:val="99"/>
              </w:rPr>
              <w:t>objętego procedurą</w:t>
            </w: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04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20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040" w:type="dxa"/>
            <w:vMerge w:val="restart"/>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dyskredytacji lub naruszenia dobrego wizerunku ofiary (np. publikacja zdjęć</w:t>
            </w:r>
          </w:p>
        </w:tc>
      </w:tr>
      <w:tr w:rsidR="001026AC">
        <w:trPr>
          <w:trHeight w:val="127"/>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00" w:type="dxa"/>
            <w:shd w:val="clear" w:color="auto" w:fill="auto"/>
            <w:vAlign w:val="bottom"/>
          </w:tcPr>
          <w:p w:rsidR="001026AC" w:rsidRDefault="001026AC">
            <w:pPr>
              <w:spacing w:line="0" w:lineRule="atLeast"/>
              <w:rPr>
                <w:rFonts w:ascii="Times New Roman" w:eastAsia="Times New Roman" w:hAnsi="Times New Roman"/>
                <w:sz w:val="11"/>
              </w:rPr>
            </w:pPr>
          </w:p>
        </w:tc>
        <w:tc>
          <w:tcPr>
            <w:tcW w:w="704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253"/>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40" w:type="dxa"/>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intymnych  bądź  montowanych),  szantażu  (w  celu  uzyskania  korzyści</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40" w:type="dxa"/>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finansowych w zamian za niepublikowanie zdjęć bądź treści naruszających</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40" w:type="dxa"/>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dobry wizerunek ofiary), dokonania zakupów i innych transakcji finansowych</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40" w:type="dxa"/>
            <w:tcBorders>
              <w:right w:val="single" w:sz="8" w:space="0" w:color="auto"/>
            </w:tcBorders>
            <w:shd w:val="clear" w:color="auto" w:fill="auto"/>
            <w:vAlign w:val="bottom"/>
          </w:tcPr>
          <w:p w:rsidR="001026AC" w:rsidRDefault="001026AC">
            <w:pPr>
              <w:spacing w:line="0" w:lineRule="atLeast"/>
              <w:ind w:right="37"/>
              <w:jc w:val="center"/>
              <w:rPr>
                <w:rFonts w:ascii="Cambria" w:eastAsia="Cambria" w:hAnsi="Cambria"/>
              </w:rPr>
            </w:pPr>
            <w:r>
              <w:rPr>
                <w:rFonts w:ascii="Cambria" w:eastAsia="Cambria" w:hAnsi="Cambria"/>
              </w:rPr>
              <w:t>(np. w sklepach internetowych na koszt ofiary) lub uzyskania korzyści (np.</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40" w:type="dxa"/>
            <w:tcBorders>
              <w:right w:val="single" w:sz="8" w:space="0" w:color="auto"/>
            </w:tcBorders>
            <w:shd w:val="clear" w:color="auto" w:fill="auto"/>
            <w:vAlign w:val="bottom"/>
          </w:tcPr>
          <w:p w:rsidR="001026AC" w:rsidRDefault="001026AC">
            <w:pPr>
              <w:spacing w:line="0" w:lineRule="atLeast"/>
              <w:ind w:right="57"/>
              <w:jc w:val="center"/>
              <w:rPr>
                <w:rFonts w:ascii="Cambria" w:eastAsia="Cambria" w:hAnsi="Cambria"/>
                <w:w w:val="99"/>
              </w:rPr>
            </w:pPr>
            <w:r>
              <w:rPr>
                <w:rFonts w:ascii="Cambria" w:eastAsia="Cambria" w:hAnsi="Cambria"/>
                <w:w w:val="99"/>
              </w:rPr>
              <w:t>usługi premium SMS). Często naruszenia prywatności łączy się z cyberprzemocą.</w:t>
            </w:r>
          </w:p>
        </w:tc>
      </w:tr>
      <w:tr w:rsidR="001026AC">
        <w:trPr>
          <w:trHeight w:val="100"/>
        </w:trPr>
        <w:tc>
          <w:tcPr>
            <w:tcW w:w="12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140" w:type="dxa"/>
            <w:gridSpan w:val="2"/>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422"/>
        </w:trPr>
        <w:tc>
          <w:tcPr>
            <w:tcW w:w="120" w:type="dxa"/>
            <w:tcBorders>
              <w:left w:val="single" w:sz="8" w:space="0" w:color="auto"/>
            </w:tcBorders>
            <w:shd w:val="clear" w:color="auto" w:fill="F2F2F2"/>
            <w:vAlign w:val="bottom"/>
          </w:tcPr>
          <w:p w:rsidR="001026AC" w:rsidRDefault="001026AC">
            <w:pPr>
              <w:spacing w:line="0" w:lineRule="atLeast"/>
              <w:rPr>
                <w:rFonts w:ascii="Times New Roman" w:eastAsia="Times New Roman" w:hAnsi="Times New Roman"/>
                <w:sz w:val="24"/>
              </w:rPr>
            </w:pPr>
          </w:p>
        </w:tc>
        <w:tc>
          <w:tcPr>
            <w:tcW w:w="9200" w:type="dxa"/>
            <w:gridSpan w:val="3"/>
            <w:tcBorders>
              <w:right w:val="single" w:sz="8" w:space="0" w:color="auto"/>
            </w:tcBorders>
            <w:shd w:val="clear" w:color="auto" w:fill="F2F2F2"/>
            <w:vAlign w:val="bottom"/>
          </w:tcPr>
          <w:p w:rsidR="001026AC" w:rsidRDefault="001026AC">
            <w:pPr>
              <w:spacing w:line="0" w:lineRule="atLeast"/>
              <w:ind w:left="1360"/>
              <w:rPr>
                <w:rFonts w:ascii="Cambria" w:eastAsia="Cambria" w:hAnsi="Cambria"/>
                <w:b/>
              </w:rPr>
            </w:pPr>
            <w:r>
              <w:rPr>
                <w:rFonts w:ascii="Cambria" w:eastAsia="Cambria" w:hAnsi="Cambria"/>
                <w:b/>
              </w:rPr>
              <w:t>SPOSÓB POSTĘPOWANIA W PRZYPADKU WYSTĄPIENIA ZAGROŻENIA</w:t>
            </w:r>
          </w:p>
        </w:tc>
      </w:tr>
      <w:tr w:rsidR="001026AC">
        <w:trPr>
          <w:trHeight w:val="213"/>
        </w:trPr>
        <w:tc>
          <w:tcPr>
            <w:tcW w:w="120" w:type="dxa"/>
            <w:tcBorders>
              <w:left w:val="single" w:sz="8" w:space="0" w:color="auto"/>
              <w:bottom w:val="single" w:sz="8" w:space="0" w:color="auto"/>
            </w:tcBorders>
            <w:shd w:val="clear" w:color="auto" w:fill="F2F2F2"/>
            <w:vAlign w:val="bottom"/>
          </w:tcPr>
          <w:p w:rsidR="001026AC" w:rsidRDefault="001026AC">
            <w:pPr>
              <w:spacing w:line="0" w:lineRule="atLeast"/>
              <w:rPr>
                <w:rFonts w:ascii="Times New Roman" w:eastAsia="Times New Roman" w:hAnsi="Times New Roman"/>
                <w:sz w:val="18"/>
              </w:rPr>
            </w:pPr>
          </w:p>
        </w:tc>
        <w:tc>
          <w:tcPr>
            <w:tcW w:w="2060" w:type="dxa"/>
            <w:tcBorders>
              <w:bottom w:val="single" w:sz="8" w:space="0" w:color="auto"/>
              <w:right w:val="single" w:sz="8" w:space="0" w:color="F2F2F2"/>
            </w:tcBorders>
            <w:shd w:val="clear" w:color="auto" w:fill="F2F2F2"/>
            <w:vAlign w:val="bottom"/>
          </w:tcPr>
          <w:p w:rsidR="001026AC" w:rsidRDefault="001026AC">
            <w:pPr>
              <w:spacing w:line="0" w:lineRule="atLeast"/>
              <w:rPr>
                <w:rFonts w:ascii="Times New Roman" w:eastAsia="Times New Roman" w:hAnsi="Times New Roman"/>
                <w:sz w:val="18"/>
              </w:rPr>
            </w:pPr>
          </w:p>
        </w:tc>
        <w:tc>
          <w:tcPr>
            <w:tcW w:w="100" w:type="dxa"/>
            <w:tcBorders>
              <w:bottom w:val="single" w:sz="8" w:space="0" w:color="auto"/>
            </w:tcBorders>
            <w:shd w:val="clear" w:color="auto" w:fill="F2F2F2"/>
            <w:vAlign w:val="bottom"/>
          </w:tcPr>
          <w:p w:rsidR="001026AC" w:rsidRDefault="001026AC">
            <w:pPr>
              <w:spacing w:line="0" w:lineRule="atLeast"/>
              <w:rPr>
                <w:rFonts w:ascii="Times New Roman" w:eastAsia="Times New Roman" w:hAnsi="Times New Roman"/>
                <w:sz w:val="18"/>
              </w:rPr>
            </w:pPr>
          </w:p>
        </w:tc>
        <w:tc>
          <w:tcPr>
            <w:tcW w:w="7040" w:type="dxa"/>
            <w:tcBorders>
              <w:bottom w:val="single" w:sz="8" w:space="0" w:color="auto"/>
              <w:right w:val="single" w:sz="8" w:space="0" w:color="auto"/>
            </w:tcBorders>
            <w:shd w:val="clear" w:color="auto" w:fill="F2F2F2"/>
            <w:vAlign w:val="bottom"/>
          </w:tcPr>
          <w:p w:rsidR="001026AC" w:rsidRDefault="001026AC">
            <w:pPr>
              <w:spacing w:line="0" w:lineRule="atLeast"/>
              <w:rPr>
                <w:rFonts w:ascii="Times New Roman" w:eastAsia="Times New Roman" w:hAnsi="Times New Roman"/>
                <w:sz w:val="18"/>
              </w:rPr>
            </w:pPr>
          </w:p>
        </w:tc>
      </w:tr>
      <w:tr w:rsidR="001026AC">
        <w:trPr>
          <w:trHeight w:val="305"/>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Gdy sprawcą jest uczeń - kolega ofiary ze szkoły czy klasy, uczniowie lub rodzice</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winni skontaktować się z dyrektorem szkoły, wychowawcą lub Szkolnym</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Mentorem  Bezpieczeństwa  Cyfrowego.  W  przypadku,  gdy  do  naruszenia</w:t>
            </w:r>
          </w:p>
        </w:tc>
      </w:tr>
      <w:tr w:rsidR="001026AC">
        <w:trPr>
          <w:trHeight w:val="273"/>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1026AC" w:rsidRDefault="001026AC">
            <w:pPr>
              <w:spacing w:line="0" w:lineRule="atLeast"/>
              <w:ind w:right="98"/>
              <w:jc w:val="center"/>
              <w:rPr>
                <w:rFonts w:ascii="Cambria" w:eastAsia="Cambria" w:hAnsi="Cambria"/>
                <w:b/>
              </w:rPr>
            </w:pPr>
            <w:r>
              <w:rPr>
                <w:rFonts w:ascii="Cambria" w:eastAsia="Cambria" w:hAnsi="Cambria"/>
                <w:b/>
              </w:rPr>
              <w:t>Przyjęcie zgłoszenia</w:t>
            </w: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prywatności poprzez kradzież, wyłudzenie danych osobowych wykorzystanie</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ind w:right="98"/>
              <w:jc w:val="center"/>
              <w:rPr>
                <w:rFonts w:ascii="Cambria" w:eastAsia="Cambria" w:hAnsi="Cambria"/>
                <w:b/>
                <w:w w:val="98"/>
              </w:rPr>
            </w:pPr>
            <w:r>
              <w:rPr>
                <w:rFonts w:ascii="Cambria" w:eastAsia="Cambria" w:hAnsi="Cambria"/>
                <w:b/>
                <w:w w:val="98"/>
              </w:rPr>
              <w:t>i ustalenie</w:t>
            </w:r>
          </w:p>
        </w:tc>
        <w:tc>
          <w:tcPr>
            <w:tcW w:w="7140" w:type="dxa"/>
            <w:gridSpan w:val="2"/>
            <w:tcBorders>
              <w:right w:val="single" w:sz="8" w:space="0" w:color="auto"/>
            </w:tcBorders>
            <w:shd w:val="clear" w:color="auto" w:fill="auto"/>
            <w:vAlign w:val="bottom"/>
          </w:tcPr>
          <w:p w:rsidR="001026AC" w:rsidRDefault="001026AC">
            <w:pPr>
              <w:spacing w:line="233" w:lineRule="exact"/>
              <w:ind w:left="40"/>
              <w:rPr>
                <w:rFonts w:ascii="Cambria" w:eastAsia="Cambria" w:hAnsi="Cambria"/>
              </w:rPr>
            </w:pPr>
            <w:r>
              <w:rPr>
                <w:rFonts w:ascii="Cambria" w:eastAsia="Cambria" w:hAnsi="Cambria"/>
              </w:rPr>
              <w:t>wizerunku dziecka dochodzi ze strony dorosłych osób trzecich, rodzice winni</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ind w:right="98"/>
              <w:jc w:val="center"/>
              <w:rPr>
                <w:rFonts w:ascii="Cambria" w:eastAsia="Cambria" w:hAnsi="Cambria"/>
                <w:b/>
                <w:w w:val="99"/>
              </w:rPr>
            </w:pPr>
            <w:r>
              <w:rPr>
                <w:rFonts w:ascii="Cambria" w:eastAsia="Cambria" w:hAnsi="Cambria"/>
                <w:b/>
                <w:w w:val="99"/>
              </w:rPr>
              <w:t>okoliczności</w:t>
            </w:r>
          </w:p>
        </w:tc>
        <w:tc>
          <w:tcPr>
            <w:tcW w:w="7140" w:type="dxa"/>
            <w:gridSpan w:val="2"/>
            <w:tcBorders>
              <w:right w:val="single" w:sz="8" w:space="0" w:color="auto"/>
            </w:tcBorders>
            <w:shd w:val="clear" w:color="auto" w:fill="auto"/>
            <w:vAlign w:val="bottom"/>
          </w:tcPr>
          <w:p w:rsidR="001026AC" w:rsidRDefault="001026AC">
            <w:pPr>
              <w:spacing w:line="233" w:lineRule="exact"/>
              <w:ind w:left="40"/>
              <w:rPr>
                <w:rFonts w:ascii="Cambria" w:eastAsia="Cambria" w:hAnsi="Cambria"/>
              </w:rPr>
            </w:pPr>
            <w:r>
              <w:rPr>
                <w:rFonts w:ascii="Cambria" w:eastAsia="Cambria" w:hAnsi="Cambria"/>
              </w:rPr>
              <w:t>skontaktować się bezpośrednio z Policją i powiadomić o tym szkołę (zgodnie z</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ind w:right="98"/>
              <w:jc w:val="center"/>
              <w:rPr>
                <w:rFonts w:ascii="Cambria" w:eastAsia="Cambria" w:hAnsi="Cambria"/>
                <w:b/>
                <w:w w:val="99"/>
              </w:rPr>
            </w:pPr>
            <w:r>
              <w:rPr>
                <w:rFonts w:ascii="Cambria" w:eastAsia="Cambria" w:hAnsi="Cambria"/>
                <w:b/>
                <w:w w:val="99"/>
              </w:rPr>
              <w:t>zdarzenia</w:t>
            </w:r>
          </w:p>
        </w:tc>
        <w:tc>
          <w:tcPr>
            <w:tcW w:w="7140" w:type="dxa"/>
            <w:gridSpan w:val="2"/>
            <w:tcBorders>
              <w:right w:val="single" w:sz="8" w:space="0" w:color="auto"/>
            </w:tcBorders>
            <w:shd w:val="clear" w:color="auto" w:fill="auto"/>
            <w:vAlign w:val="bottom"/>
          </w:tcPr>
          <w:p w:rsidR="001026AC" w:rsidRDefault="001026AC">
            <w:pPr>
              <w:spacing w:line="233" w:lineRule="exact"/>
              <w:ind w:left="40"/>
              <w:rPr>
                <w:rFonts w:ascii="Cambria" w:eastAsia="Cambria" w:hAnsi="Cambria"/>
              </w:rPr>
            </w:pPr>
            <w:r>
              <w:rPr>
                <w:rFonts w:ascii="Cambria" w:eastAsia="Cambria" w:hAnsi="Cambria"/>
              </w:rPr>
              <w:t>Kodeksem Karnym ściganie następuje tu na wniosek pokrzywdzonego). Istotne</w:t>
            </w:r>
          </w:p>
        </w:tc>
      </w:tr>
      <w:tr w:rsidR="001026AC">
        <w:trPr>
          <w:trHeight w:val="233"/>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rPr>
            </w:pPr>
          </w:p>
        </w:tc>
        <w:tc>
          <w:tcPr>
            <w:tcW w:w="7140" w:type="dxa"/>
            <w:gridSpan w:val="2"/>
            <w:tcBorders>
              <w:right w:val="single" w:sz="8" w:space="0" w:color="auto"/>
            </w:tcBorders>
            <w:shd w:val="clear" w:color="auto" w:fill="auto"/>
            <w:vAlign w:val="bottom"/>
          </w:tcPr>
          <w:p w:rsidR="001026AC" w:rsidRDefault="001026AC">
            <w:pPr>
              <w:spacing w:line="233" w:lineRule="exact"/>
              <w:ind w:left="40"/>
              <w:rPr>
                <w:rFonts w:ascii="Cambria" w:eastAsia="Cambria" w:hAnsi="Cambria"/>
              </w:rPr>
            </w:pPr>
            <w:r>
              <w:rPr>
                <w:rFonts w:ascii="Cambria" w:eastAsia="Cambria" w:hAnsi="Cambria"/>
              </w:rPr>
              <w:t>dla ścigania sprawcy będzie uzyskanie dowodów, że sprawca zmierzał do</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wyrządzenia ofierze szkody majątkowej lub osobistej. Samo podszywanie się pod</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ofiarę nie jest karalne.</w:t>
            </w:r>
          </w:p>
        </w:tc>
      </w:tr>
      <w:tr w:rsidR="001026AC">
        <w:trPr>
          <w:trHeight w:val="179"/>
        </w:trPr>
        <w:tc>
          <w:tcPr>
            <w:tcW w:w="12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20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7140" w:type="dxa"/>
            <w:gridSpan w:val="2"/>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r>
      <w:tr w:rsidR="001026AC">
        <w:trPr>
          <w:trHeight w:val="30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W pierwszej kolejności należy zabezpieczyć dowody nieodpowiedniego lub</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niezgodnego z prawem działania - w formie elektronicznej (e-mail, zrzut ekranu,</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konwersacja w komunikatorze lub sms). Równolegle należy dokonać zmian tych</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danych identyfikujących, które zależą od ofiary, tj. haseł i loginów lub kodów</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dostępu do platform i portali internetowych, tak aby uniemożliwić kontynuację</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procederu  naruszania  prywatności  -  w  działaniu  tym  ucznia  i/lub  jego</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rodzica/opiekuna prawnego powinien wspierać Szkolny Mentor Bezpieczeństwa</w:t>
            </w:r>
          </w:p>
        </w:tc>
      </w:tr>
      <w:tr w:rsidR="001026AC">
        <w:trPr>
          <w:trHeight w:val="293"/>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1026AC" w:rsidRDefault="001026AC">
            <w:pPr>
              <w:spacing w:line="0" w:lineRule="atLeast"/>
              <w:ind w:right="78"/>
              <w:jc w:val="center"/>
              <w:rPr>
                <w:rFonts w:ascii="Cambria" w:eastAsia="Cambria" w:hAnsi="Cambria"/>
                <w:b/>
                <w:w w:val="99"/>
              </w:rPr>
            </w:pPr>
            <w:r>
              <w:rPr>
                <w:rFonts w:ascii="Cambria" w:eastAsia="Cambria" w:hAnsi="Cambria"/>
                <w:b/>
                <w:w w:val="99"/>
              </w:rPr>
              <w:t>Opis okoliczności,</w:t>
            </w: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Cyfrowego.</w:t>
            </w:r>
          </w:p>
        </w:tc>
      </w:tr>
      <w:tr w:rsidR="001026AC">
        <w:trPr>
          <w:trHeight w:val="273"/>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1026AC" w:rsidRDefault="001026AC">
            <w:pPr>
              <w:spacing w:line="0" w:lineRule="atLeast"/>
              <w:ind w:right="98"/>
              <w:jc w:val="center"/>
              <w:rPr>
                <w:rFonts w:ascii="Cambria" w:eastAsia="Cambria" w:hAnsi="Cambria"/>
                <w:b/>
                <w:w w:val="98"/>
              </w:rPr>
            </w:pPr>
            <w:r>
              <w:rPr>
                <w:rFonts w:ascii="Cambria" w:eastAsia="Cambria" w:hAnsi="Cambria"/>
                <w:b/>
                <w:w w:val="98"/>
              </w:rPr>
              <w:t>analiza,</w:t>
            </w: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Jeśli wykradzione dane zostały wykorzystane w celu naruszenia dobrego</w:t>
            </w:r>
          </w:p>
        </w:tc>
      </w:tr>
      <w:tr w:rsidR="001026AC">
        <w:trPr>
          <w:trHeight w:val="253"/>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233" w:lineRule="exact"/>
              <w:ind w:right="78"/>
              <w:jc w:val="center"/>
              <w:rPr>
                <w:rFonts w:ascii="Cambria" w:eastAsia="Cambria" w:hAnsi="Cambria"/>
                <w:b/>
              </w:rPr>
            </w:pPr>
            <w:r>
              <w:rPr>
                <w:rFonts w:ascii="Cambria" w:eastAsia="Cambria" w:hAnsi="Cambria"/>
                <w:b/>
              </w:rPr>
              <w:t>zabezpieczenie</w:t>
            </w: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wizerunku ofiary, bądź w innych celach niezgodnych z prawem należy dążyć do</w:t>
            </w:r>
          </w:p>
        </w:tc>
      </w:tr>
      <w:tr w:rsidR="001026AC">
        <w:trPr>
          <w:trHeight w:val="27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1026AC" w:rsidRDefault="001026AC">
            <w:pPr>
              <w:spacing w:line="233" w:lineRule="exact"/>
              <w:ind w:right="98"/>
              <w:jc w:val="center"/>
              <w:rPr>
                <w:rFonts w:ascii="Cambria" w:eastAsia="Cambria" w:hAnsi="Cambria"/>
                <w:b/>
              </w:rPr>
            </w:pPr>
            <w:r>
              <w:rPr>
                <w:rFonts w:ascii="Cambria" w:eastAsia="Cambria" w:hAnsi="Cambria"/>
                <w:b/>
              </w:rPr>
              <w:t>dowodów</w:t>
            </w: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wyjaśnienia tych działań i usunięcia ich skutków, także tych widocznych w</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Internecie.  Likwidacja  stron  internetowych  czy  profili  w  portalach</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społecznościowych, która wymagać będzie interwencji w zebrane dowody musi</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odbywać się za zgodą Policji (o ile została powiadomiona). Szczególnej uwagi</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wymagają incydenty kradzieży tożsamości w celu posłużenia się nią np. podczas</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 xml:space="preserve">zakupu towarów </w:t>
            </w:r>
            <w:r>
              <w:rPr>
                <w:rFonts w:ascii="Cambria" w:eastAsia="Cambria" w:hAnsi="Cambria"/>
                <w:i/>
              </w:rPr>
              <w:t>online</w:t>
            </w:r>
            <w:r>
              <w:rPr>
                <w:rFonts w:ascii="Cambria" w:eastAsia="Cambria" w:hAnsi="Cambria"/>
              </w:rPr>
              <w:t xml:space="preserve"> lub dokonania transakcji finansowych. W tym przypadku</w:t>
            </w:r>
          </w:p>
        </w:tc>
      </w:tr>
      <w:tr w:rsidR="001026AC">
        <w:trPr>
          <w:trHeight w:val="254"/>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należy skontaktować się ze sklepem lub pożyczkodawcą i wyjaśnić charakter</w:t>
            </w:r>
          </w:p>
        </w:tc>
      </w:tr>
      <w:tr w:rsidR="001026AC">
        <w:trPr>
          <w:trHeight w:val="252"/>
        </w:trPr>
        <w:tc>
          <w:tcPr>
            <w:tcW w:w="120" w:type="dxa"/>
            <w:tcBorders>
              <w:lef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06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tcBorders>
              <w:right w:val="single" w:sz="8" w:space="0" w:color="auto"/>
            </w:tcBorders>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zdarzenia.</w:t>
            </w:r>
          </w:p>
        </w:tc>
      </w:tr>
      <w:tr w:rsidR="001026AC">
        <w:trPr>
          <w:trHeight w:val="100"/>
        </w:trPr>
        <w:tc>
          <w:tcPr>
            <w:tcW w:w="120" w:type="dxa"/>
            <w:tcBorders>
              <w:left w:val="single" w:sz="8" w:space="0" w:color="auto"/>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140" w:type="dxa"/>
            <w:gridSpan w:val="2"/>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546"/>
        </w:trPr>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c>
          <w:tcPr>
            <w:tcW w:w="2060" w:type="dxa"/>
            <w:shd w:val="clear" w:color="auto" w:fill="auto"/>
            <w:vAlign w:val="bottom"/>
          </w:tcPr>
          <w:p w:rsidR="001026AC" w:rsidRDefault="001026AC">
            <w:pPr>
              <w:spacing w:line="0" w:lineRule="atLeast"/>
              <w:rPr>
                <w:rFonts w:ascii="Times New Roman" w:eastAsia="Times New Roman" w:hAnsi="Times New Roman"/>
                <w:sz w:val="24"/>
              </w:rPr>
            </w:pPr>
          </w:p>
        </w:tc>
        <w:tc>
          <w:tcPr>
            <w:tcW w:w="7140" w:type="dxa"/>
            <w:gridSpan w:val="2"/>
            <w:shd w:val="clear" w:color="auto" w:fill="auto"/>
            <w:vAlign w:val="bottom"/>
          </w:tcPr>
          <w:p w:rsidR="001026AC" w:rsidRDefault="001026AC">
            <w:pPr>
              <w:spacing w:line="0" w:lineRule="atLeast"/>
              <w:ind w:left="6800"/>
              <w:rPr>
                <w:rFonts w:ascii="Arial Narrow" w:eastAsia="Arial Narrow" w:hAnsi="Arial Narrow"/>
                <w:sz w:val="24"/>
              </w:rPr>
            </w:pPr>
            <w:r>
              <w:rPr>
                <w:rFonts w:ascii="Arial Narrow" w:eastAsia="Arial Narrow" w:hAnsi="Arial Narrow"/>
                <w:sz w:val="24"/>
              </w:rPr>
              <w:t>45</w:t>
            </w:r>
          </w:p>
        </w:tc>
      </w:tr>
    </w:tbl>
    <w:p w:rsidR="001026AC" w:rsidRDefault="001026AC">
      <w:pPr>
        <w:rPr>
          <w:rFonts w:ascii="Arial Narrow" w:eastAsia="Arial Narrow" w:hAnsi="Arial Narrow"/>
          <w:sz w:val="24"/>
        </w:rPr>
        <w:sectPr w:rsidR="001026AC">
          <w:pgSz w:w="11900" w:h="16838"/>
          <w:pgMar w:top="1395" w:right="1306" w:bottom="425" w:left="1300" w:header="0" w:footer="0" w:gutter="0"/>
          <w:cols w:space="0" w:equalWidth="0">
            <w:col w:w="9300"/>
          </w:cols>
          <w:docGrid w:linePitch="360"/>
        </w:sectPr>
      </w:pPr>
    </w:p>
    <w:tbl>
      <w:tblPr>
        <w:tblW w:w="0" w:type="auto"/>
        <w:tblInd w:w="10" w:type="dxa"/>
        <w:tblLayout w:type="fixed"/>
        <w:tblCellMar>
          <w:top w:w="0" w:type="dxa"/>
          <w:left w:w="0" w:type="dxa"/>
          <w:bottom w:w="0" w:type="dxa"/>
          <w:right w:w="0" w:type="dxa"/>
        </w:tblCellMar>
        <w:tblLook w:val="0000"/>
      </w:tblPr>
      <w:tblGrid>
        <w:gridCol w:w="2120"/>
        <w:gridCol w:w="2840"/>
        <w:gridCol w:w="2340"/>
        <w:gridCol w:w="1120"/>
        <w:gridCol w:w="900"/>
      </w:tblGrid>
      <w:tr w:rsidR="001026AC">
        <w:trPr>
          <w:trHeight w:val="325"/>
        </w:trPr>
        <w:tc>
          <w:tcPr>
            <w:tcW w:w="212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bookmarkStart w:id="44" w:name="page46"/>
            <w:bookmarkEnd w:id="44"/>
          </w:p>
        </w:tc>
        <w:tc>
          <w:tcPr>
            <w:tcW w:w="7200" w:type="dxa"/>
            <w:gridSpan w:val="4"/>
            <w:tcBorders>
              <w:top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przypadku, gdy dowody jasno wskazują na konkretnego sprawcę oraz na</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spełnianie przesłanki, iż sprawca zmierzał do wyrządzenia ofierze szkody</w:t>
            </w:r>
          </w:p>
        </w:tc>
      </w:tr>
      <w:tr w:rsidR="001026AC">
        <w:trPr>
          <w:trHeight w:val="254"/>
        </w:trPr>
        <w:tc>
          <w:tcPr>
            <w:tcW w:w="212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Identyfikacja</w:t>
            </w: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majątkowej lub osobistej należy je zabezpieczyć i przekazać Policji. W przypadku,</w:t>
            </w:r>
          </w:p>
        </w:tc>
      </w:tr>
      <w:tr w:rsidR="001026AC">
        <w:trPr>
          <w:trHeight w:val="166"/>
        </w:trPr>
        <w:tc>
          <w:tcPr>
            <w:tcW w:w="21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5180" w:type="dxa"/>
            <w:gridSpan w:val="2"/>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gdy trudno to ustalić, identyfikacji dokonać winna Policja.</w:t>
            </w:r>
          </w:p>
        </w:tc>
        <w:tc>
          <w:tcPr>
            <w:tcW w:w="1120" w:type="dxa"/>
            <w:shd w:val="clear" w:color="auto" w:fill="auto"/>
            <w:vAlign w:val="bottom"/>
          </w:tcPr>
          <w:p w:rsidR="001026AC" w:rsidRDefault="001026AC">
            <w:pPr>
              <w:spacing w:line="0" w:lineRule="atLeast"/>
              <w:rPr>
                <w:rFonts w:ascii="Times New Roman" w:eastAsia="Times New Roman" w:hAnsi="Times New Roman"/>
                <w:sz w:val="14"/>
              </w:rPr>
            </w:pPr>
          </w:p>
        </w:tc>
        <w:tc>
          <w:tcPr>
            <w:tcW w:w="9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86"/>
        </w:trPr>
        <w:tc>
          <w:tcPr>
            <w:tcW w:w="212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sprawcy(-ów)</w:t>
            </w:r>
          </w:p>
        </w:tc>
        <w:tc>
          <w:tcPr>
            <w:tcW w:w="5180" w:type="dxa"/>
            <w:gridSpan w:val="2"/>
            <w:vMerge/>
            <w:shd w:val="clear" w:color="auto" w:fill="auto"/>
            <w:vAlign w:val="bottom"/>
          </w:tcPr>
          <w:p w:rsidR="001026AC" w:rsidRDefault="001026AC">
            <w:pPr>
              <w:spacing w:line="0" w:lineRule="atLeast"/>
              <w:rPr>
                <w:rFonts w:ascii="Times New Roman" w:eastAsia="Times New Roman" w:hAnsi="Times New Roman"/>
                <w:sz w:val="7"/>
              </w:rPr>
            </w:pPr>
          </w:p>
        </w:tc>
        <w:tc>
          <w:tcPr>
            <w:tcW w:w="1120" w:type="dxa"/>
            <w:shd w:val="clear" w:color="auto" w:fill="auto"/>
            <w:vAlign w:val="bottom"/>
          </w:tcPr>
          <w:p w:rsidR="001026AC" w:rsidRDefault="001026AC">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68"/>
        </w:trPr>
        <w:tc>
          <w:tcPr>
            <w:tcW w:w="21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200" w:type="dxa"/>
            <w:gridSpan w:val="4"/>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przypadku znanego sprawcy, który jednak nie działał z powyższych pobudek,</w:t>
            </w:r>
          </w:p>
        </w:tc>
      </w:tr>
      <w:tr w:rsidR="001026AC">
        <w:trPr>
          <w:trHeight w:val="166"/>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200" w:type="dxa"/>
            <w:gridSpan w:val="4"/>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84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szkoła  powinna  dążyć  do</w:t>
            </w:r>
          </w:p>
        </w:tc>
        <w:tc>
          <w:tcPr>
            <w:tcW w:w="2340" w:type="dxa"/>
            <w:shd w:val="clear" w:color="auto" w:fill="auto"/>
            <w:vAlign w:val="bottom"/>
          </w:tcPr>
          <w:p w:rsidR="001026AC" w:rsidRDefault="001026AC">
            <w:pPr>
              <w:spacing w:line="0" w:lineRule="atLeast"/>
              <w:ind w:left="180"/>
              <w:rPr>
                <w:rFonts w:ascii="Cambria" w:eastAsia="Cambria" w:hAnsi="Cambria"/>
              </w:rPr>
            </w:pPr>
            <w:r>
              <w:rPr>
                <w:rFonts w:ascii="Cambria" w:eastAsia="Cambria" w:hAnsi="Cambria"/>
              </w:rPr>
              <w:t>rozwiązania  problemu</w:t>
            </w:r>
          </w:p>
        </w:tc>
        <w:tc>
          <w:tcPr>
            <w:tcW w:w="1120" w:type="dxa"/>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  ramach</w:t>
            </w:r>
          </w:p>
        </w:tc>
        <w:tc>
          <w:tcPr>
            <w:tcW w:w="900" w:type="dxa"/>
            <w:tcBorders>
              <w:right w:val="single" w:sz="8" w:space="0" w:color="auto"/>
            </w:tcBorders>
            <w:shd w:val="clear" w:color="auto" w:fill="auto"/>
            <w:vAlign w:val="bottom"/>
          </w:tcPr>
          <w:p w:rsidR="001026AC" w:rsidRDefault="001026AC">
            <w:pPr>
              <w:spacing w:line="0" w:lineRule="atLeast"/>
              <w:ind w:right="40"/>
              <w:jc w:val="right"/>
              <w:rPr>
                <w:rFonts w:ascii="Cambria" w:eastAsia="Cambria" w:hAnsi="Cambria"/>
              </w:rPr>
            </w:pPr>
            <w:r>
              <w:rPr>
                <w:rFonts w:ascii="Cambria" w:eastAsia="Cambria" w:hAnsi="Cambria"/>
              </w:rPr>
              <w:t>działań</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18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wychowawczo – edukacyjnych uzgodnionych rodzicami.</w:t>
            </w:r>
          </w:p>
        </w:tc>
        <w:tc>
          <w:tcPr>
            <w:tcW w:w="1120" w:type="dxa"/>
            <w:shd w:val="clear" w:color="auto" w:fill="auto"/>
            <w:vAlign w:val="bottom"/>
          </w:tcPr>
          <w:p w:rsidR="001026AC" w:rsidRDefault="001026AC">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00"/>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gridSpan w:val="4"/>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Gdy sprawcą incydentu jest uczeń szkoły, należy wobec niego – w porozumieniu z</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rodzicami – podjąć działania wychowawcze, zmierzające do uświadomienia</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nieodpowiedniego i nielegalnego charakteru czynów, jakich dokonał. Jednym z</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elementów  takich  działań  powinny  być  przeprosiny  złożone  osobie</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284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poszkodowanej.</w:t>
            </w:r>
          </w:p>
        </w:tc>
        <w:tc>
          <w:tcPr>
            <w:tcW w:w="2340" w:type="dxa"/>
            <w:shd w:val="clear" w:color="auto" w:fill="auto"/>
            <w:vAlign w:val="bottom"/>
          </w:tcPr>
          <w:p w:rsidR="001026AC" w:rsidRDefault="001026AC">
            <w:pPr>
              <w:spacing w:line="0" w:lineRule="atLeast"/>
              <w:rPr>
                <w:rFonts w:ascii="Times New Roman" w:eastAsia="Times New Roman" w:hAnsi="Times New Roman"/>
                <w:sz w:val="22"/>
              </w:rPr>
            </w:pPr>
          </w:p>
        </w:tc>
        <w:tc>
          <w:tcPr>
            <w:tcW w:w="1120" w:type="dxa"/>
            <w:shd w:val="clear" w:color="auto" w:fill="auto"/>
            <w:vAlign w:val="bottom"/>
          </w:tcPr>
          <w:p w:rsidR="001026AC" w:rsidRDefault="001026AC">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33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Celem takich działań winno być nie tylko nabycie odpowiedniej wiedzy przez</w:t>
            </w:r>
          </w:p>
        </w:tc>
      </w:tr>
      <w:tr w:rsidR="001026AC">
        <w:trPr>
          <w:trHeight w:val="271"/>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ucznia na temat wagi poszanowania prywatności w codziennym życiu, ale trwała</w:t>
            </w:r>
          </w:p>
        </w:tc>
      </w:tr>
      <w:tr w:rsidR="001026AC">
        <w:trPr>
          <w:trHeight w:val="255"/>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sprawców</w:t>
            </w:r>
          </w:p>
        </w:tc>
        <w:tc>
          <w:tcPr>
            <w:tcW w:w="7200" w:type="dxa"/>
            <w:gridSpan w:val="4"/>
            <w:tcBorders>
              <w:right w:val="single" w:sz="8" w:space="0" w:color="auto"/>
            </w:tcBorders>
            <w:shd w:val="clear" w:color="auto" w:fill="auto"/>
            <w:vAlign w:val="bottom"/>
          </w:tcPr>
          <w:p w:rsidR="001026AC" w:rsidRDefault="001026AC">
            <w:pPr>
              <w:spacing w:line="233" w:lineRule="exact"/>
              <w:ind w:left="100"/>
              <w:rPr>
                <w:rFonts w:ascii="Cambria" w:eastAsia="Cambria" w:hAnsi="Cambria"/>
              </w:rPr>
            </w:pPr>
            <w:r>
              <w:rPr>
                <w:rFonts w:ascii="Cambria" w:eastAsia="Cambria" w:hAnsi="Cambria"/>
              </w:rPr>
              <w:t>zmiana jego postawy na akceptującą szacunek dla wizerunku i prywatności.</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zdarzenia</w:t>
            </w:r>
          </w:p>
        </w:tc>
        <w:tc>
          <w:tcPr>
            <w:tcW w:w="7200" w:type="dxa"/>
            <w:gridSpan w:val="4"/>
            <w:tcBorders>
              <w:right w:val="single" w:sz="8" w:space="0" w:color="auto"/>
            </w:tcBorders>
            <w:shd w:val="clear" w:color="auto" w:fill="auto"/>
            <w:vAlign w:val="bottom"/>
          </w:tcPr>
          <w:p w:rsidR="001026AC" w:rsidRDefault="001026AC">
            <w:pPr>
              <w:spacing w:line="233" w:lineRule="exact"/>
              <w:ind w:left="100"/>
              <w:rPr>
                <w:rFonts w:ascii="Cambria" w:eastAsia="Cambria" w:hAnsi="Cambria"/>
              </w:rPr>
            </w:pPr>
            <w:r>
              <w:rPr>
                <w:rFonts w:ascii="Cambria" w:eastAsia="Cambria" w:hAnsi="Cambria"/>
              </w:rPr>
              <w:t>Działania takie szkoła winna podjąć niezależnie od powiadomienia Policji/ sądu</w:t>
            </w:r>
          </w:p>
        </w:tc>
      </w:tr>
      <w:tr w:rsidR="001026AC">
        <w:trPr>
          <w:trHeight w:val="27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ze szkoły/ spoza</w:t>
            </w:r>
          </w:p>
        </w:tc>
        <w:tc>
          <w:tcPr>
            <w:tcW w:w="2840" w:type="dxa"/>
            <w:shd w:val="clear" w:color="auto" w:fill="auto"/>
            <w:vAlign w:val="bottom"/>
          </w:tcPr>
          <w:p w:rsidR="001026AC" w:rsidRDefault="001026AC">
            <w:pPr>
              <w:spacing w:line="233" w:lineRule="exact"/>
              <w:ind w:left="100"/>
              <w:rPr>
                <w:rFonts w:ascii="Cambria" w:eastAsia="Cambria" w:hAnsi="Cambria"/>
              </w:rPr>
            </w:pPr>
            <w:r>
              <w:rPr>
                <w:rFonts w:ascii="Cambria" w:eastAsia="Cambria" w:hAnsi="Cambria"/>
              </w:rPr>
              <w:t>rodzinnego.</w:t>
            </w:r>
          </w:p>
        </w:tc>
        <w:tc>
          <w:tcPr>
            <w:tcW w:w="2340" w:type="dxa"/>
            <w:shd w:val="clear" w:color="auto" w:fill="auto"/>
            <w:vAlign w:val="bottom"/>
          </w:tcPr>
          <w:p w:rsidR="001026AC" w:rsidRDefault="001026AC">
            <w:pPr>
              <w:spacing w:line="0" w:lineRule="atLeast"/>
              <w:rPr>
                <w:rFonts w:ascii="Times New Roman" w:eastAsia="Times New Roman" w:hAnsi="Times New Roman"/>
                <w:sz w:val="23"/>
              </w:rPr>
            </w:pPr>
          </w:p>
        </w:tc>
        <w:tc>
          <w:tcPr>
            <w:tcW w:w="1120" w:type="dxa"/>
            <w:shd w:val="clear" w:color="auto" w:fill="auto"/>
            <w:vAlign w:val="bottom"/>
          </w:tcPr>
          <w:p w:rsidR="001026AC" w:rsidRDefault="001026AC">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3"/>
              </w:rPr>
            </w:pPr>
          </w:p>
        </w:tc>
      </w:tr>
      <w:tr w:rsidR="001026AC">
        <w:trPr>
          <w:trHeight w:val="293"/>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szkoły</w:t>
            </w: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Dyrekcja szkoły winna podjąć decyzje w sprawie powiadomienia o incydencie</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Policji, biorąc pod uwagę wiek sprawcy, jego dotychczasowe zachowanie,</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postawę po odkryciu incydentu oraz opinie wychowawcy i pedagoga. Przed</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podjęciem decyzji o zgłoszeniu incydentu na Policję należy rozważyć, czy istnieją</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dowody, iż uczeń - sprawca zmierzał do wyrządzenia ofierze szkody majątkowej</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lub  osobistej.  W  takim  przypadku  dobrym  rozwiązaniem  jest  uzyskanie</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18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interpretacji prawnej adwokata lub radcy prawnego.</w:t>
            </w:r>
          </w:p>
        </w:tc>
        <w:tc>
          <w:tcPr>
            <w:tcW w:w="1120" w:type="dxa"/>
            <w:shd w:val="clear" w:color="auto" w:fill="auto"/>
            <w:vAlign w:val="bottom"/>
          </w:tcPr>
          <w:p w:rsidR="001026AC" w:rsidRDefault="001026AC">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79"/>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7200" w:type="dxa"/>
            <w:gridSpan w:val="4"/>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r>
      <w:tr w:rsidR="001026AC">
        <w:trPr>
          <w:trHeight w:val="30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Ofiary incydentów należy otoczyć – w porozumieniu z rodzicami/opiekunami</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prawnymi - opieką pedagogiczno-psychologiczną i powiadomić o działaniach</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podjętych w celu usunięcia skutków działania sprawcy (np. usunięcie z Internetu</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intymnych  zdjęć  ofiary,  zablokowanie  dostępu  do  konta  w  portalu</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ofiar zdarzenia</w:t>
            </w:r>
          </w:p>
        </w:tc>
        <w:tc>
          <w:tcPr>
            <w:tcW w:w="518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społecznościowym).  Jeśli  kradzież  tożsamości,  bądź</w:t>
            </w:r>
          </w:p>
        </w:tc>
        <w:tc>
          <w:tcPr>
            <w:tcW w:w="1120" w:type="dxa"/>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naruszenie</w:t>
            </w:r>
          </w:p>
        </w:tc>
        <w:tc>
          <w:tcPr>
            <w:tcW w:w="900" w:type="dxa"/>
            <w:tcBorders>
              <w:right w:val="single" w:sz="8" w:space="0" w:color="auto"/>
            </w:tcBorders>
            <w:shd w:val="clear" w:color="auto" w:fill="auto"/>
            <w:vAlign w:val="bottom"/>
          </w:tcPr>
          <w:p w:rsidR="001026AC" w:rsidRDefault="001026AC">
            <w:pPr>
              <w:spacing w:line="0" w:lineRule="atLeast"/>
              <w:ind w:right="40"/>
              <w:jc w:val="right"/>
              <w:rPr>
                <w:rFonts w:ascii="Cambria" w:eastAsia="Cambria" w:hAnsi="Cambria"/>
              </w:rPr>
            </w:pPr>
            <w:r>
              <w:rPr>
                <w:rFonts w:ascii="Cambria" w:eastAsia="Cambria" w:hAnsi="Cambria"/>
              </w:rPr>
              <w:t>dobrego</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wizerunku ofiary jest znane tylko jej i rodzicom, szkoła winna zapewnić poufność</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działań, tak aby informacje narażające ofiarę na naruszenie wizerunku nie były</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284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rozpowszechniane.</w:t>
            </w:r>
          </w:p>
        </w:tc>
        <w:tc>
          <w:tcPr>
            <w:tcW w:w="2340" w:type="dxa"/>
            <w:shd w:val="clear" w:color="auto" w:fill="auto"/>
            <w:vAlign w:val="bottom"/>
          </w:tcPr>
          <w:p w:rsidR="001026AC" w:rsidRDefault="001026AC">
            <w:pPr>
              <w:spacing w:line="0" w:lineRule="atLeast"/>
              <w:rPr>
                <w:rFonts w:ascii="Times New Roman" w:eastAsia="Times New Roman" w:hAnsi="Times New Roman"/>
                <w:sz w:val="21"/>
              </w:rPr>
            </w:pPr>
          </w:p>
        </w:tc>
        <w:tc>
          <w:tcPr>
            <w:tcW w:w="1120" w:type="dxa"/>
            <w:shd w:val="clear" w:color="auto" w:fill="auto"/>
            <w:vAlign w:val="bottom"/>
          </w:tcPr>
          <w:p w:rsidR="001026AC" w:rsidRDefault="001026AC">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gridSpan w:val="4"/>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Gdy kradzież tożsamości, bądź naruszenie dobrego wizerunku ofiary jest znane</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szerszemu  gronu  uczniów  szkoły,  należy  podjąć  wobec  nich  działania</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świadków</w:t>
            </w: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wychowawcze, zwracające uwagę na negatywną ocenę naruszania wizerunku</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518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ucznia – koleżanki lub kolegi oraz ryzyko penalizacji.</w:t>
            </w:r>
          </w:p>
        </w:tc>
        <w:tc>
          <w:tcPr>
            <w:tcW w:w="1120" w:type="dxa"/>
            <w:shd w:val="clear" w:color="auto" w:fill="auto"/>
            <w:vAlign w:val="bottom"/>
          </w:tcPr>
          <w:p w:rsidR="001026AC" w:rsidRDefault="001026AC">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00"/>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gridSpan w:val="4"/>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Współpraca z</w:t>
            </w: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Gdy naruszenie prywatności, czy wyłudzenie lub kradzież tożsamości skutkują</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Policją i sądami</w:t>
            </w: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wyrządzeniem ofierze szkody majątkowej lub osobistej, rodzice dzieci winni o</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rodzinnymi</w:t>
            </w:r>
          </w:p>
        </w:tc>
        <w:tc>
          <w:tcPr>
            <w:tcW w:w="284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nim powiadomić Policję.</w:t>
            </w:r>
          </w:p>
        </w:tc>
        <w:tc>
          <w:tcPr>
            <w:tcW w:w="2340" w:type="dxa"/>
            <w:shd w:val="clear" w:color="auto" w:fill="auto"/>
            <w:vAlign w:val="bottom"/>
          </w:tcPr>
          <w:p w:rsidR="001026AC" w:rsidRDefault="001026AC">
            <w:pPr>
              <w:spacing w:line="0" w:lineRule="atLeast"/>
              <w:rPr>
                <w:rFonts w:ascii="Times New Roman" w:eastAsia="Times New Roman" w:hAnsi="Times New Roman"/>
                <w:sz w:val="21"/>
              </w:rPr>
            </w:pPr>
          </w:p>
        </w:tc>
        <w:tc>
          <w:tcPr>
            <w:tcW w:w="1120" w:type="dxa"/>
            <w:shd w:val="clear" w:color="auto" w:fill="auto"/>
            <w:vAlign w:val="bottom"/>
          </w:tcPr>
          <w:p w:rsidR="001026AC" w:rsidRDefault="001026AC">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gridSpan w:val="4"/>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Współpraca ze</w:t>
            </w: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przypadku konieczności podejmowania dalszych działań pomocowych wobec</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służbami</w:t>
            </w:r>
          </w:p>
        </w:tc>
        <w:tc>
          <w:tcPr>
            <w:tcW w:w="7200" w:type="dxa"/>
            <w:gridSpan w:val="4"/>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ofiary, można skierować ucznia, za zgodą i we współpracy z rodzicami, do</w:t>
            </w:r>
          </w:p>
        </w:tc>
      </w:tr>
      <w:tr w:rsidR="001026AC">
        <w:trPr>
          <w:trHeight w:val="253"/>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placówkami</w:t>
            </w:r>
          </w:p>
        </w:tc>
        <w:tc>
          <w:tcPr>
            <w:tcW w:w="518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placówki specjalistycznej, np. terapeutycznej.</w:t>
            </w:r>
          </w:p>
        </w:tc>
        <w:tc>
          <w:tcPr>
            <w:tcW w:w="1120" w:type="dxa"/>
            <w:shd w:val="clear" w:color="auto" w:fill="auto"/>
            <w:vAlign w:val="bottom"/>
          </w:tcPr>
          <w:p w:rsidR="001026AC" w:rsidRDefault="001026AC">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specjalistycznymi</w:t>
            </w:r>
          </w:p>
        </w:tc>
        <w:tc>
          <w:tcPr>
            <w:tcW w:w="2840" w:type="dxa"/>
            <w:shd w:val="clear" w:color="auto" w:fill="auto"/>
            <w:vAlign w:val="bottom"/>
          </w:tcPr>
          <w:p w:rsidR="001026AC" w:rsidRDefault="001026AC">
            <w:pPr>
              <w:spacing w:line="0" w:lineRule="atLeast"/>
              <w:rPr>
                <w:rFonts w:ascii="Times New Roman" w:eastAsia="Times New Roman" w:hAnsi="Times New Roman"/>
                <w:sz w:val="22"/>
              </w:rPr>
            </w:pPr>
          </w:p>
        </w:tc>
        <w:tc>
          <w:tcPr>
            <w:tcW w:w="2340" w:type="dxa"/>
            <w:shd w:val="clear" w:color="auto" w:fill="auto"/>
            <w:vAlign w:val="bottom"/>
          </w:tcPr>
          <w:p w:rsidR="001026AC" w:rsidRDefault="001026AC">
            <w:pPr>
              <w:spacing w:line="0" w:lineRule="atLeast"/>
              <w:rPr>
                <w:rFonts w:ascii="Times New Roman" w:eastAsia="Times New Roman" w:hAnsi="Times New Roman"/>
                <w:sz w:val="22"/>
              </w:rPr>
            </w:pPr>
          </w:p>
        </w:tc>
        <w:tc>
          <w:tcPr>
            <w:tcW w:w="1120" w:type="dxa"/>
            <w:shd w:val="clear" w:color="auto" w:fill="auto"/>
            <w:vAlign w:val="bottom"/>
          </w:tcPr>
          <w:p w:rsidR="001026AC" w:rsidRDefault="001026AC">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98"/>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3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1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9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368" w:lineRule="exact"/>
        <w:rPr>
          <w:rFonts w:ascii="Times New Roman" w:eastAsia="Times New Roman" w:hAnsi="Times New Roman"/>
        </w:rPr>
      </w:pPr>
    </w:p>
    <w:p w:rsidR="001026AC" w:rsidRDefault="001026AC">
      <w:pPr>
        <w:spacing w:line="0" w:lineRule="atLeast"/>
        <w:ind w:left="120"/>
        <w:rPr>
          <w:rFonts w:ascii="Cambria" w:eastAsia="Cambria" w:hAnsi="Cambria"/>
          <w:b/>
          <w:color w:val="FFFFFF"/>
          <w:sz w:val="22"/>
        </w:rPr>
      </w:pPr>
      <w:r>
        <w:rPr>
          <w:rFonts w:ascii="Cambria" w:eastAsia="Cambria" w:hAnsi="Cambria"/>
          <w:b/>
          <w:color w:val="FFFFFF"/>
          <w:sz w:val="22"/>
        </w:rPr>
        <w:t>2.4 Zagrożenia dla zdrowia dzieci w związku z nadmiernym korzystaniem z Internetu</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196" style="position:absolute;margin-left:4.35pt;margin-top:-12.7pt;width:435.3pt;height:27.8pt;z-index:-251584512" o:userdrawn="t" fillcolor="black" strokecolor="none"/>
        </w:pict>
      </w:r>
    </w:p>
    <w:p w:rsidR="001026AC" w:rsidRDefault="001026AC">
      <w:pPr>
        <w:spacing w:line="0" w:lineRule="atLeast"/>
        <w:ind w:left="540"/>
        <w:rPr>
          <w:rFonts w:ascii="Cambria" w:eastAsia="Cambria" w:hAnsi="Cambria"/>
          <w:b/>
          <w:color w:val="FFFFFF"/>
          <w:sz w:val="22"/>
        </w:rPr>
      </w:pPr>
      <w:r>
        <w:rPr>
          <w:rFonts w:ascii="Cambria" w:eastAsia="Cambria" w:hAnsi="Cambria"/>
          <w:b/>
          <w:color w:val="FFFFFF"/>
          <w:sz w:val="22"/>
        </w:rPr>
        <w:t>– procedura reagowania</w:t>
      </w: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20" w:lineRule="exact"/>
        <w:rPr>
          <w:rFonts w:ascii="Times New Roman" w:eastAsia="Times New Roman" w:hAnsi="Times New Roman"/>
        </w:rPr>
      </w:pPr>
    </w:p>
    <w:p w:rsidR="001026AC" w:rsidRDefault="001026AC">
      <w:pPr>
        <w:spacing w:line="0" w:lineRule="atLeast"/>
        <w:ind w:left="8980"/>
        <w:rPr>
          <w:rFonts w:ascii="Arial Narrow" w:eastAsia="Arial Narrow" w:hAnsi="Arial Narrow"/>
          <w:sz w:val="24"/>
        </w:rPr>
      </w:pPr>
      <w:r>
        <w:rPr>
          <w:rFonts w:ascii="Arial Narrow" w:eastAsia="Arial Narrow" w:hAnsi="Arial Narrow"/>
          <w:sz w:val="24"/>
        </w:rPr>
        <w:t>46</w:t>
      </w:r>
    </w:p>
    <w:p w:rsidR="001026AC" w:rsidRDefault="001026AC">
      <w:pPr>
        <w:spacing w:line="0" w:lineRule="atLeast"/>
        <w:ind w:left="8980"/>
        <w:rPr>
          <w:rFonts w:ascii="Arial Narrow" w:eastAsia="Arial Narrow" w:hAnsi="Arial Narrow"/>
          <w:sz w:val="24"/>
        </w:rPr>
        <w:sectPr w:rsidR="001026AC">
          <w:pgSz w:w="11900" w:h="16838"/>
          <w:pgMar w:top="1395" w:right="1306" w:bottom="425" w:left="1300" w:header="0" w:footer="0" w:gutter="0"/>
          <w:cols w:space="0" w:equalWidth="0">
            <w:col w:w="9300"/>
          </w:cols>
          <w:docGrid w:linePitch="360"/>
        </w:sectPr>
      </w:pPr>
    </w:p>
    <w:tbl>
      <w:tblPr>
        <w:tblW w:w="0" w:type="auto"/>
        <w:tblInd w:w="0" w:type="dxa"/>
        <w:tblLayout w:type="fixed"/>
        <w:tblCellMar>
          <w:top w:w="0" w:type="dxa"/>
          <w:left w:w="0" w:type="dxa"/>
          <w:bottom w:w="0" w:type="dxa"/>
          <w:right w:w="0" w:type="dxa"/>
        </w:tblCellMar>
        <w:tblLook w:val="0000"/>
      </w:tblPr>
      <w:tblGrid>
        <w:gridCol w:w="20"/>
        <w:gridCol w:w="100"/>
        <w:gridCol w:w="1820"/>
        <w:gridCol w:w="120"/>
        <w:gridCol w:w="100"/>
        <w:gridCol w:w="7020"/>
        <w:gridCol w:w="120"/>
      </w:tblGrid>
      <w:tr w:rsidR="001026AC">
        <w:trPr>
          <w:trHeight w:val="420"/>
        </w:trPr>
        <w:tc>
          <w:tcPr>
            <w:tcW w:w="2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bookmarkStart w:id="45" w:name="page47"/>
            <w:bookmarkEnd w:id="45"/>
            <w:r>
              <w:rPr>
                <w:rFonts w:ascii="Arial Narrow" w:eastAsia="Arial Narrow" w:hAnsi="Arial Narrow"/>
                <w:sz w:val="24"/>
              </w:rPr>
              <w:lastRenderedPageBreak/>
              <w:pict>
                <v:line id="_x0000_s1197" style="position:absolute;z-index:-251583488;mso-position-horizontal-relative:page;mso-position-vertical-relative:page" from="65.4pt,70.75pt" to="65.4pt,755.6pt" o:userdrawn="t" strokeweight=".16931mm">
                  <w10:wrap anchorx="page" anchory="page"/>
                </v:line>
              </w:pict>
            </w:r>
            <w:r>
              <w:rPr>
                <w:rFonts w:ascii="Arial Narrow" w:eastAsia="Arial Narrow" w:hAnsi="Arial Narrow"/>
                <w:sz w:val="24"/>
              </w:rPr>
              <w:pict>
                <v:line id="_x0000_s1198" style="position:absolute;z-index:-251582464;mso-position-horizontal-relative:page;mso-position-vertical-relative:page" from="529.85pt,70.75pt" to="529.85pt,755.6pt" o:userdrawn="t" strokeweight=".16931mm">
                  <w10:wrap anchorx="page" anchory="page"/>
                </v:line>
              </w:pict>
            </w:r>
          </w:p>
        </w:tc>
        <w:tc>
          <w:tcPr>
            <w:tcW w:w="1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820" w:type="dxa"/>
            <w:vMerge w:val="restart"/>
            <w:tcBorders>
              <w:top w:val="single" w:sz="8" w:space="0" w:color="auto"/>
            </w:tcBorders>
            <w:shd w:val="clear" w:color="auto" w:fill="E7E6E6"/>
            <w:vAlign w:val="bottom"/>
          </w:tcPr>
          <w:p w:rsidR="001026AC" w:rsidRDefault="001026AC">
            <w:pPr>
              <w:spacing w:line="0" w:lineRule="atLeast"/>
              <w:jc w:val="center"/>
              <w:rPr>
                <w:rFonts w:ascii="Cambria" w:eastAsia="Cambria" w:hAnsi="Cambria"/>
                <w:b/>
                <w:sz w:val="28"/>
              </w:rPr>
            </w:pPr>
            <w:r>
              <w:rPr>
                <w:rFonts w:ascii="Cambria" w:eastAsia="Cambria" w:hAnsi="Cambria"/>
                <w:b/>
                <w:sz w:val="28"/>
              </w:rPr>
              <w:t>2.4</w:t>
            </w:r>
          </w:p>
        </w:tc>
        <w:tc>
          <w:tcPr>
            <w:tcW w:w="120" w:type="dxa"/>
            <w:tcBorders>
              <w:top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7020" w:type="dxa"/>
            <w:tcBorders>
              <w:top w:val="single" w:sz="8" w:space="0" w:color="auto"/>
            </w:tcBorders>
            <w:shd w:val="clear" w:color="auto" w:fill="E7E6E6"/>
            <w:vAlign w:val="bottom"/>
          </w:tcPr>
          <w:p w:rsidR="001026AC" w:rsidRDefault="001026AC">
            <w:pPr>
              <w:spacing w:line="0" w:lineRule="atLeast"/>
              <w:ind w:left="1700"/>
              <w:rPr>
                <w:rFonts w:ascii="Cambria" w:eastAsia="Cambria" w:hAnsi="Cambria"/>
                <w:b/>
                <w:sz w:val="22"/>
              </w:rPr>
            </w:pPr>
            <w:r>
              <w:rPr>
                <w:rFonts w:ascii="Cambria" w:eastAsia="Cambria" w:hAnsi="Cambria"/>
                <w:b/>
                <w:sz w:val="28"/>
              </w:rPr>
              <w:t>Z</w:t>
            </w:r>
            <w:r>
              <w:rPr>
                <w:rFonts w:ascii="Cambria" w:eastAsia="Cambria" w:hAnsi="Cambria"/>
                <w:b/>
                <w:sz w:val="22"/>
              </w:rPr>
              <w:t>AGROŻENIA DLA ZDROWIA DZIECI</w:t>
            </w:r>
          </w:p>
        </w:tc>
        <w:tc>
          <w:tcPr>
            <w:tcW w:w="12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r>
      <w:tr w:rsidR="001026AC">
        <w:trPr>
          <w:trHeight w:val="178"/>
        </w:trPr>
        <w:tc>
          <w:tcPr>
            <w:tcW w:w="20" w:type="dxa"/>
            <w:shd w:val="clear" w:color="auto" w:fill="auto"/>
            <w:vAlign w:val="bottom"/>
          </w:tcPr>
          <w:p w:rsidR="001026AC" w:rsidRDefault="001026AC">
            <w:pPr>
              <w:spacing w:line="0" w:lineRule="atLeast"/>
              <w:rPr>
                <w:rFonts w:ascii="Times New Roman" w:eastAsia="Times New Roman" w:hAnsi="Times New Roman"/>
                <w:sz w:val="15"/>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5"/>
              </w:rPr>
            </w:pPr>
          </w:p>
        </w:tc>
        <w:tc>
          <w:tcPr>
            <w:tcW w:w="1820" w:type="dxa"/>
            <w:vMerge/>
            <w:shd w:val="clear" w:color="auto" w:fill="E7E6E6"/>
            <w:vAlign w:val="bottom"/>
          </w:tcPr>
          <w:p w:rsidR="001026AC" w:rsidRDefault="001026AC">
            <w:pPr>
              <w:spacing w:line="0" w:lineRule="atLeast"/>
              <w:rPr>
                <w:rFonts w:ascii="Times New Roman" w:eastAsia="Times New Roman" w:hAnsi="Times New Roman"/>
                <w:sz w:val="15"/>
              </w:rPr>
            </w:pP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5"/>
              </w:rPr>
            </w:pPr>
          </w:p>
        </w:tc>
        <w:tc>
          <w:tcPr>
            <w:tcW w:w="7020" w:type="dxa"/>
            <w:vMerge w:val="restart"/>
            <w:shd w:val="clear" w:color="auto" w:fill="E7E6E6"/>
            <w:vAlign w:val="bottom"/>
          </w:tcPr>
          <w:p w:rsidR="001026AC" w:rsidRDefault="001026AC">
            <w:pPr>
              <w:spacing w:line="0" w:lineRule="atLeast"/>
              <w:ind w:left="480"/>
              <w:rPr>
                <w:rFonts w:ascii="Cambria" w:eastAsia="Cambria" w:hAnsi="Cambria"/>
                <w:b/>
                <w:sz w:val="22"/>
              </w:rPr>
            </w:pPr>
            <w:r>
              <w:rPr>
                <w:rFonts w:ascii="Cambria" w:eastAsia="Cambria" w:hAnsi="Cambria"/>
                <w:b/>
                <w:sz w:val="22"/>
              </w:rPr>
              <w:t xml:space="preserve">W ZWIĄZKU Z NADMIERNYM KORZYSTANIEM Z </w:t>
            </w:r>
            <w:r>
              <w:rPr>
                <w:rFonts w:ascii="Cambria" w:eastAsia="Cambria" w:hAnsi="Cambria"/>
                <w:b/>
                <w:sz w:val="28"/>
              </w:rPr>
              <w:t>I</w:t>
            </w:r>
            <w:r>
              <w:rPr>
                <w:rFonts w:ascii="Cambria" w:eastAsia="Cambria" w:hAnsi="Cambria"/>
                <w:b/>
                <w:sz w:val="22"/>
              </w:rPr>
              <w:t>NTERNETU</w:t>
            </w:r>
          </w:p>
        </w:tc>
        <w:tc>
          <w:tcPr>
            <w:tcW w:w="120" w:type="dxa"/>
            <w:shd w:val="clear" w:color="auto" w:fill="E7E6E6"/>
            <w:vAlign w:val="bottom"/>
          </w:tcPr>
          <w:p w:rsidR="001026AC" w:rsidRDefault="001026AC">
            <w:pPr>
              <w:spacing w:line="0" w:lineRule="atLeast"/>
              <w:rPr>
                <w:rFonts w:ascii="Times New Roman" w:eastAsia="Times New Roman" w:hAnsi="Times New Roman"/>
                <w:sz w:val="15"/>
              </w:rPr>
            </w:pPr>
          </w:p>
        </w:tc>
      </w:tr>
      <w:tr w:rsidR="001026AC">
        <w:trPr>
          <w:trHeight w:val="178"/>
        </w:trPr>
        <w:tc>
          <w:tcPr>
            <w:tcW w:w="20" w:type="dxa"/>
            <w:shd w:val="clear" w:color="auto" w:fill="auto"/>
            <w:vAlign w:val="bottom"/>
          </w:tcPr>
          <w:p w:rsidR="001026AC" w:rsidRDefault="001026AC">
            <w:pPr>
              <w:spacing w:line="0" w:lineRule="atLeast"/>
              <w:rPr>
                <w:rFonts w:ascii="Times New Roman" w:eastAsia="Times New Roman" w:hAnsi="Times New Roman"/>
                <w:sz w:val="15"/>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5"/>
              </w:rPr>
            </w:pPr>
          </w:p>
        </w:tc>
        <w:tc>
          <w:tcPr>
            <w:tcW w:w="1820" w:type="dxa"/>
            <w:shd w:val="clear" w:color="auto" w:fill="E7E6E6"/>
            <w:vAlign w:val="bottom"/>
          </w:tcPr>
          <w:p w:rsidR="001026AC" w:rsidRDefault="001026AC">
            <w:pPr>
              <w:spacing w:line="0" w:lineRule="atLeast"/>
              <w:rPr>
                <w:rFonts w:ascii="Times New Roman" w:eastAsia="Times New Roman" w:hAnsi="Times New Roman"/>
                <w:sz w:val="15"/>
              </w:rPr>
            </w:pP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5"/>
              </w:rPr>
            </w:pPr>
          </w:p>
        </w:tc>
        <w:tc>
          <w:tcPr>
            <w:tcW w:w="7020" w:type="dxa"/>
            <w:vMerge/>
            <w:shd w:val="clear" w:color="auto" w:fill="E7E6E6"/>
            <w:vAlign w:val="bottom"/>
          </w:tcPr>
          <w:p w:rsidR="001026AC" w:rsidRDefault="001026AC">
            <w:pPr>
              <w:spacing w:line="0" w:lineRule="atLeast"/>
              <w:rPr>
                <w:rFonts w:ascii="Times New Roman" w:eastAsia="Times New Roman" w:hAnsi="Times New Roman"/>
                <w:sz w:val="15"/>
              </w:rPr>
            </w:pPr>
          </w:p>
        </w:tc>
        <w:tc>
          <w:tcPr>
            <w:tcW w:w="120" w:type="dxa"/>
            <w:shd w:val="clear" w:color="auto" w:fill="E7E6E6"/>
            <w:vAlign w:val="bottom"/>
          </w:tcPr>
          <w:p w:rsidR="001026AC" w:rsidRDefault="001026AC">
            <w:pPr>
              <w:spacing w:line="0" w:lineRule="atLeast"/>
              <w:rPr>
                <w:rFonts w:ascii="Times New Roman" w:eastAsia="Times New Roman" w:hAnsi="Times New Roman"/>
                <w:sz w:val="15"/>
              </w:rPr>
            </w:pPr>
          </w:p>
        </w:tc>
      </w:tr>
      <w:tr w:rsidR="001026AC">
        <w:trPr>
          <w:trHeight w:val="192"/>
        </w:trPr>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6"/>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6"/>
              </w:rPr>
            </w:pPr>
          </w:p>
        </w:tc>
        <w:tc>
          <w:tcPr>
            <w:tcW w:w="182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6"/>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6"/>
              </w:rPr>
            </w:pPr>
          </w:p>
        </w:tc>
        <w:tc>
          <w:tcPr>
            <w:tcW w:w="702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6"/>
              </w:rPr>
            </w:pPr>
          </w:p>
        </w:tc>
        <w:tc>
          <w:tcPr>
            <w:tcW w:w="12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16"/>
              </w:rPr>
            </w:pPr>
          </w:p>
        </w:tc>
      </w:tr>
      <w:tr w:rsidR="001026AC">
        <w:trPr>
          <w:trHeight w:val="302"/>
        </w:trPr>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940" w:type="dxa"/>
            <w:gridSpan w:val="2"/>
            <w:tcBorders>
              <w:right w:val="single" w:sz="8" w:space="0" w:color="auto"/>
            </w:tcBorders>
            <w:shd w:val="clear" w:color="auto" w:fill="auto"/>
            <w:vAlign w:val="bottom"/>
          </w:tcPr>
          <w:p w:rsidR="001026AC" w:rsidRDefault="001026AC">
            <w:pPr>
              <w:spacing w:line="0" w:lineRule="atLeast"/>
              <w:ind w:right="140"/>
              <w:jc w:val="center"/>
              <w:rPr>
                <w:rFonts w:ascii="Cambria" w:eastAsia="Cambria" w:hAnsi="Cambria"/>
                <w:b/>
                <w:w w:val="99"/>
              </w:rPr>
            </w:pPr>
            <w:r>
              <w:rPr>
                <w:rFonts w:ascii="Cambria" w:eastAsia="Cambria" w:hAnsi="Cambria"/>
                <w:b/>
                <w:w w:val="99"/>
              </w:rPr>
              <w:t>Podstawy prawne</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2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rPr>
            </w:pPr>
            <w:r>
              <w:rPr>
                <w:rFonts w:ascii="Cambria" w:eastAsia="Cambria" w:hAnsi="Cambria"/>
                <w:b/>
              </w:rPr>
              <w:t>uruchomienia</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Ustawa z dnia 14 grudnia 2016 r. - Prawo oświatowe</w:t>
            </w:r>
          </w:p>
        </w:tc>
      </w:tr>
      <w:tr w:rsidR="001026AC">
        <w:trPr>
          <w:trHeight w:val="252"/>
        </w:trPr>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gridSpan w:val="2"/>
            <w:tcBorders>
              <w:right w:val="single" w:sz="8" w:space="0" w:color="auto"/>
            </w:tcBorders>
            <w:shd w:val="clear" w:color="auto" w:fill="auto"/>
            <w:vAlign w:val="bottom"/>
          </w:tcPr>
          <w:p w:rsidR="001026AC" w:rsidRDefault="001026AC">
            <w:pPr>
              <w:spacing w:line="0" w:lineRule="atLeast"/>
              <w:ind w:right="140"/>
              <w:jc w:val="center"/>
              <w:rPr>
                <w:rFonts w:ascii="Cambria" w:eastAsia="Cambria" w:hAnsi="Cambria"/>
                <w:b/>
                <w:w w:val="99"/>
              </w:rPr>
            </w:pPr>
            <w:r>
              <w:rPr>
                <w:rFonts w:ascii="Cambria" w:eastAsia="Cambria" w:hAnsi="Cambria"/>
                <w:b/>
                <w:w w:val="99"/>
              </w:rPr>
              <w:t>procedury</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2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8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14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82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14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Infoholizm (siecioholizm) – nadmierne, obejmujące niekiedy niemal całą dobę</w:t>
            </w:r>
          </w:p>
        </w:tc>
      </w:tr>
      <w:tr w:rsidR="001026AC">
        <w:trPr>
          <w:trHeight w:val="254"/>
        </w:trPr>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820" w:type="dxa"/>
            <w:shd w:val="clear" w:color="auto" w:fill="auto"/>
            <w:vAlign w:val="bottom"/>
          </w:tcPr>
          <w:p w:rsidR="001026AC" w:rsidRDefault="001026AC">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korzystanie z zasobów Internetu i gier komputerowych (najczęściej sieciowych) i</w:t>
            </w:r>
          </w:p>
        </w:tc>
      </w:tr>
      <w:tr w:rsidR="001026AC">
        <w:trPr>
          <w:trHeight w:val="252"/>
        </w:trPr>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gridSpan w:val="2"/>
            <w:tcBorders>
              <w:right w:val="single" w:sz="8" w:space="0" w:color="auto"/>
            </w:tcBorders>
            <w:shd w:val="clear" w:color="auto" w:fill="auto"/>
            <w:vAlign w:val="bottom"/>
          </w:tcPr>
          <w:p w:rsidR="001026AC" w:rsidRDefault="001026AC">
            <w:pPr>
              <w:spacing w:line="0" w:lineRule="atLeast"/>
              <w:ind w:right="140"/>
              <w:jc w:val="center"/>
              <w:rPr>
                <w:rFonts w:ascii="Cambria" w:eastAsia="Cambria" w:hAnsi="Cambria"/>
                <w:b/>
              </w:rPr>
            </w:pPr>
            <w:r>
              <w:rPr>
                <w:rFonts w:ascii="Cambria" w:eastAsia="Cambria" w:hAnsi="Cambria"/>
                <w:b/>
              </w:rPr>
              <w:t>Rodzaj zagrożenia</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portali społecznościowych przez dzieci. Jego negatywne efekty polegają na</w:t>
            </w:r>
          </w:p>
        </w:tc>
      </w:tr>
      <w:tr w:rsidR="001026AC">
        <w:trPr>
          <w:trHeight w:val="252"/>
        </w:trPr>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940" w:type="dxa"/>
            <w:gridSpan w:val="2"/>
            <w:tcBorders>
              <w:right w:val="single" w:sz="8" w:space="0" w:color="auto"/>
            </w:tcBorders>
            <w:shd w:val="clear" w:color="auto" w:fill="auto"/>
            <w:vAlign w:val="bottom"/>
          </w:tcPr>
          <w:p w:rsidR="001026AC" w:rsidRDefault="001026AC">
            <w:pPr>
              <w:spacing w:line="0" w:lineRule="atLeast"/>
              <w:ind w:right="140"/>
              <w:jc w:val="center"/>
              <w:rPr>
                <w:rFonts w:ascii="Cambria" w:eastAsia="Cambria" w:hAnsi="Cambria"/>
                <w:b/>
                <w:w w:val="99"/>
              </w:rPr>
            </w:pPr>
            <w:r>
              <w:rPr>
                <w:rFonts w:ascii="Cambria" w:eastAsia="Cambria" w:hAnsi="Cambria"/>
                <w:b/>
                <w:w w:val="99"/>
              </w:rPr>
              <w:t>objętego procedurą</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pogarszaniu się stanu zdrowia fizycznego (np. choroby oczu, padaczka ekranowa,</w:t>
            </w:r>
          </w:p>
        </w:tc>
      </w:tr>
      <w:tr w:rsidR="001026AC">
        <w:trPr>
          <w:trHeight w:val="254"/>
        </w:trPr>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94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7"/>
              </w:rPr>
            </w:pPr>
            <w:r>
              <w:rPr>
                <w:rFonts w:ascii="Cambria" w:eastAsia="Cambria" w:hAnsi="Cambria"/>
                <w:b/>
                <w:w w:val="97"/>
              </w:rPr>
              <w:t>(opis)</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choroby kręgosłupa) i psychicznego (irytacja, rozdrażnienie, spadek sprawności</w:t>
            </w:r>
          </w:p>
        </w:tc>
      </w:tr>
      <w:tr w:rsidR="001026AC">
        <w:trPr>
          <w:trHeight w:val="252"/>
        </w:trPr>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1820" w:type="dxa"/>
            <w:shd w:val="clear" w:color="auto" w:fill="auto"/>
            <w:vAlign w:val="bottom"/>
          </w:tcPr>
          <w:p w:rsidR="001026AC" w:rsidRDefault="001026AC">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14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psychofizycznej, a nawet depresja), zaniedbywaniu codziennych czynności, oraz</w:t>
            </w:r>
          </w:p>
        </w:tc>
      </w:tr>
      <w:tr w:rsidR="001026AC">
        <w:trPr>
          <w:trHeight w:val="254"/>
        </w:trPr>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820" w:type="dxa"/>
            <w:shd w:val="clear" w:color="auto" w:fill="auto"/>
            <w:vAlign w:val="bottom"/>
          </w:tcPr>
          <w:p w:rsidR="001026AC" w:rsidRDefault="001026AC">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14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osłabianiu relacji rodzinnych i społecznych.</w:t>
            </w:r>
          </w:p>
        </w:tc>
      </w:tr>
      <w:tr w:rsidR="001026AC">
        <w:trPr>
          <w:trHeight w:val="98"/>
        </w:trPr>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8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0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3D0DE8">
      <w:pPr>
        <w:spacing w:line="20" w:lineRule="exact"/>
        <w:rPr>
          <w:rFonts w:ascii="Times New Roman" w:eastAsia="Times New Roman" w:hAnsi="Times New Roman"/>
        </w:rPr>
      </w:pPr>
      <w:r>
        <w:rPr>
          <w:rFonts w:ascii="Times New Roman" w:eastAsia="Times New Roman" w:hAnsi="Times New Roman"/>
          <w:noProof/>
          <w:sz w:val="8"/>
        </w:rPr>
        <w:drawing>
          <wp:anchor distT="0" distB="0" distL="114300" distR="114300" simplePos="0" relativeHeight="251735040" behindDoc="1" locked="0" layoutInCell="1" allowOverlap="1">
            <wp:simplePos x="0" y="0"/>
            <wp:positionH relativeFrom="column">
              <wp:posOffset>9525</wp:posOffset>
            </wp:positionH>
            <wp:positionV relativeFrom="paragraph">
              <wp:posOffset>1905</wp:posOffset>
            </wp:positionV>
            <wp:extent cx="5891530" cy="306705"/>
            <wp:effectExtent l="19050" t="0" r="0" b="0"/>
            <wp:wrapNone/>
            <wp:docPr id="175" name="Obraz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 cstate="print"/>
                    <a:srcRect/>
                    <a:stretch>
                      <a:fillRect/>
                    </a:stretch>
                  </pic:blipFill>
                  <pic:spPr bwMode="auto">
                    <a:xfrm>
                      <a:off x="0" y="0"/>
                      <a:ext cx="5891530" cy="306705"/>
                    </a:xfrm>
                    <a:prstGeom prst="rect">
                      <a:avLst/>
                    </a:prstGeom>
                    <a:noFill/>
                  </pic:spPr>
                </pic:pic>
              </a:graphicData>
            </a:graphic>
          </wp:anchor>
        </w:drawing>
      </w:r>
    </w:p>
    <w:p w:rsidR="001026AC" w:rsidRDefault="001026AC">
      <w:pPr>
        <w:spacing w:line="97" w:lineRule="exact"/>
        <w:rPr>
          <w:rFonts w:ascii="Times New Roman" w:eastAsia="Times New Roman" w:hAnsi="Times New Roman"/>
        </w:rPr>
      </w:pPr>
    </w:p>
    <w:p w:rsidR="001026AC" w:rsidRDefault="001026AC">
      <w:pPr>
        <w:spacing w:line="0" w:lineRule="atLeast"/>
        <w:jc w:val="center"/>
        <w:rPr>
          <w:rFonts w:ascii="Cambria" w:eastAsia="Cambria" w:hAnsi="Cambria"/>
          <w:b/>
        </w:rPr>
      </w:pPr>
      <w:r>
        <w:rPr>
          <w:rFonts w:ascii="Cambria" w:eastAsia="Cambria" w:hAnsi="Cambria"/>
          <w:b/>
        </w:rPr>
        <w:t>SPOSÓB POSTĘPOWANIA W PRZYPADKU WYSTĄPIENIA ZAGROŻENIA</w:t>
      </w:r>
    </w:p>
    <w:p w:rsidR="001026AC" w:rsidRDefault="001026AC">
      <w:pPr>
        <w:spacing w:line="20" w:lineRule="exact"/>
        <w:rPr>
          <w:rFonts w:ascii="Times New Roman" w:eastAsia="Times New Roman" w:hAnsi="Times New Roman"/>
        </w:rPr>
      </w:pPr>
      <w:r>
        <w:rPr>
          <w:rFonts w:ascii="Cambria" w:eastAsia="Cambria" w:hAnsi="Cambria"/>
          <w:b/>
        </w:rPr>
        <w:pict>
          <v:line id="_x0000_s1200" style="position:absolute;z-index:-251580416" from=".15pt,6.95pt" to="465.1pt,6.95pt" o:userdrawn="t" strokeweight=".48pt"/>
        </w:pict>
      </w:r>
      <w:r>
        <w:rPr>
          <w:rFonts w:ascii="Cambria" w:eastAsia="Cambria" w:hAnsi="Cambria"/>
          <w:b/>
        </w:rPr>
        <w:pict>
          <v:line id="_x0000_s1201" style="position:absolute;z-index:-251579392" from="102.4pt,6.7pt" to="102.4pt,474.95pt" o:userdrawn="t" strokeweight=".48pt"/>
        </w:pict>
      </w:r>
    </w:p>
    <w:p w:rsidR="001026AC" w:rsidRDefault="001026AC">
      <w:pPr>
        <w:spacing w:line="20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2020"/>
        <w:gridCol w:w="1420"/>
        <w:gridCol w:w="860"/>
        <w:gridCol w:w="620"/>
        <w:gridCol w:w="820"/>
        <w:gridCol w:w="540"/>
        <w:gridCol w:w="400"/>
        <w:gridCol w:w="460"/>
        <w:gridCol w:w="860"/>
        <w:gridCol w:w="440"/>
        <w:gridCol w:w="860"/>
      </w:tblGrid>
      <w:tr w:rsidR="001026AC">
        <w:trPr>
          <w:trHeight w:val="234"/>
        </w:trPr>
        <w:tc>
          <w:tcPr>
            <w:tcW w:w="2020" w:type="dxa"/>
            <w:shd w:val="clear" w:color="auto" w:fill="auto"/>
            <w:vAlign w:val="bottom"/>
          </w:tcPr>
          <w:p w:rsidR="001026AC" w:rsidRDefault="001026AC">
            <w:pPr>
              <w:spacing w:line="0" w:lineRule="atLeast"/>
              <w:rPr>
                <w:rFonts w:ascii="Times New Roman" w:eastAsia="Times New Roman" w:hAnsi="Times New Roman"/>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Infoholizm  stwierdza  najczęściej  rodzic  lub  opiekun  prawny  dziecka.  W</w:t>
            </w:r>
          </w:p>
        </w:tc>
      </w:tr>
      <w:tr w:rsidR="001026AC">
        <w:trPr>
          <w:trHeight w:val="254"/>
        </w:trPr>
        <w:tc>
          <w:tcPr>
            <w:tcW w:w="2020" w:type="dxa"/>
            <w:shd w:val="clear" w:color="auto" w:fill="auto"/>
            <w:vAlign w:val="bottom"/>
          </w:tcPr>
          <w:p w:rsidR="001026AC" w:rsidRDefault="001026AC">
            <w:pPr>
              <w:spacing w:line="0" w:lineRule="atLeast"/>
              <w:rPr>
                <w:rFonts w:ascii="Times New Roman" w:eastAsia="Times New Roman" w:hAnsi="Times New Roman"/>
                <w:sz w:val="22"/>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przypadku konieczności podejmowania dalszych działań pomocowych można</w:t>
            </w:r>
          </w:p>
        </w:tc>
      </w:tr>
      <w:tr w:rsidR="001026AC">
        <w:trPr>
          <w:trHeight w:val="273"/>
        </w:trPr>
        <w:tc>
          <w:tcPr>
            <w:tcW w:w="2020" w:type="dxa"/>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Przyjęcie</w:t>
            </w: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skierować  ucznia,  za  zgodą  i  we  współpracy  z  rodzicami,  do  placówki</w:t>
            </w:r>
          </w:p>
        </w:tc>
      </w:tr>
      <w:tr w:rsidR="001026AC">
        <w:trPr>
          <w:trHeight w:val="254"/>
        </w:trPr>
        <w:tc>
          <w:tcPr>
            <w:tcW w:w="2020" w:type="dxa"/>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zgłoszenia</w:t>
            </w:r>
          </w:p>
        </w:tc>
        <w:tc>
          <w:tcPr>
            <w:tcW w:w="7280" w:type="dxa"/>
            <w:gridSpan w:val="10"/>
            <w:shd w:val="clear" w:color="auto" w:fill="auto"/>
            <w:vAlign w:val="bottom"/>
          </w:tcPr>
          <w:p w:rsidR="001026AC" w:rsidRDefault="001026AC">
            <w:pPr>
              <w:spacing w:line="233" w:lineRule="exact"/>
              <w:ind w:left="140"/>
              <w:rPr>
                <w:rFonts w:ascii="Cambria" w:eastAsia="Cambria" w:hAnsi="Cambria"/>
              </w:rPr>
            </w:pPr>
            <w:r>
              <w:rPr>
                <w:rFonts w:ascii="Cambria" w:eastAsia="Cambria" w:hAnsi="Cambria"/>
              </w:rPr>
              <w:t>specjalistycznej, np. terapeutycznej. Kluczowe są tutaj pozostałe objawy wskazane</w:t>
            </w:r>
          </w:p>
        </w:tc>
      </w:tr>
      <w:tr w:rsidR="001026AC">
        <w:trPr>
          <w:trHeight w:val="272"/>
        </w:trPr>
        <w:tc>
          <w:tcPr>
            <w:tcW w:w="2020" w:type="dxa"/>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i ustalenie</w:t>
            </w:r>
          </w:p>
        </w:tc>
        <w:tc>
          <w:tcPr>
            <w:tcW w:w="1420" w:type="dxa"/>
            <w:shd w:val="clear" w:color="auto" w:fill="auto"/>
            <w:vAlign w:val="bottom"/>
          </w:tcPr>
          <w:p w:rsidR="001026AC" w:rsidRDefault="001026AC">
            <w:pPr>
              <w:spacing w:line="233" w:lineRule="exact"/>
              <w:ind w:left="140"/>
              <w:rPr>
                <w:rFonts w:ascii="Cambria" w:eastAsia="Cambria" w:hAnsi="Cambria"/>
              </w:rPr>
            </w:pPr>
            <w:r>
              <w:rPr>
                <w:rFonts w:ascii="Cambria" w:eastAsia="Cambria" w:hAnsi="Cambria"/>
              </w:rPr>
              <w:t>wyżej.</w:t>
            </w:r>
          </w:p>
        </w:tc>
        <w:tc>
          <w:tcPr>
            <w:tcW w:w="860" w:type="dxa"/>
            <w:shd w:val="clear" w:color="auto" w:fill="auto"/>
            <w:vAlign w:val="bottom"/>
          </w:tcPr>
          <w:p w:rsidR="001026AC" w:rsidRDefault="001026AC">
            <w:pPr>
              <w:spacing w:line="0" w:lineRule="atLeast"/>
              <w:rPr>
                <w:rFonts w:ascii="Times New Roman" w:eastAsia="Times New Roman" w:hAnsi="Times New Roman"/>
                <w:sz w:val="23"/>
              </w:rPr>
            </w:pPr>
          </w:p>
        </w:tc>
        <w:tc>
          <w:tcPr>
            <w:tcW w:w="620" w:type="dxa"/>
            <w:shd w:val="clear" w:color="auto" w:fill="auto"/>
            <w:vAlign w:val="bottom"/>
          </w:tcPr>
          <w:p w:rsidR="001026AC" w:rsidRDefault="001026AC">
            <w:pPr>
              <w:spacing w:line="0" w:lineRule="atLeast"/>
              <w:rPr>
                <w:rFonts w:ascii="Times New Roman" w:eastAsia="Times New Roman" w:hAnsi="Times New Roman"/>
                <w:sz w:val="23"/>
              </w:rPr>
            </w:pPr>
          </w:p>
        </w:tc>
        <w:tc>
          <w:tcPr>
            <w:tcW w:w="820" w:type="dxa"/>
            <w:shd w:val="clear" w:color="auto" w:fill="auto"/>
            <w:vAlign w:val="bottom"/>
          </w:tcPr>
          <w:p w:rsidR="001026AC" w:rsidRDefault="001026AC">
            <w:pPr>
              <w:spacing w:line="0" w:lineRule="atLeast"/>
              <w:rPr>
                <w:rFonts w:ascii="Times New Roman" w:eastAsia="Times New Roman" w:hAnsi="Times New Roman"/>
                <w:sz w:val="23"/>
              </w:rPr>
            </w:pPr>
          </w:p>
        </w:tc>
        <w:tc>
          <w:tcPr>
            <w:tcW w:w="540" w:type="dxa"/>
            <w:shd w:val="clear" w:color="auto" w:fill="auto"/>
            <w:vAlign w:val="bottom"/>
          </w:tcPr>
          <w:p w:rsidR="001026AC" w:rsidRDefault="001026AC">
            <w:pPr>
              <w:spacing w:line="0" w:lineRule="atLeast"/>
              <w:rPr>
                <w:rFonts w:ascii="Times New Roman" w:eastAsia="Times New Roman" w:hAnsi="Times New Roman"/>
                <w:sz w:val="23"/>
              </w:rPr>
            </w:pPr>
          </w:p>
        </w:tc>
        <w:tc>
          <w:tcPr>
            <w:tcW w:w="400" w:type="dxa"/>
            <w:shd w:val="clear" w:color="auto" w:fill="auto"/>
            <w:vAlign w:val="bottom"/>
          </w:tcPr>
          <w:p w:rsidR="001026AC" w:rsidRDefault="001026AC">
            <w:pPr>
              <w:spacing w:line="0" w:lineRule="atLeast"/>
              <w:rPr>
                <w:rFonts w:ascii="Times New Roman" w:eastAsia="Times New Roman" w:hAnsi="Times New Roman"/>
                <w:sz w:val="23"/>
              </w:rPr>
            </w:pPr>
          </w:p>
        </w:tc>
        <w:tc>
          <w:tcPr>
            <w:tcW w:w="460" w:type="dxa"/>
            <w:shd w:val="clear" w:color="auto" w:fill="auto"/>
            <w:vAlign w:val="bottom"/>
          </w:tcPr>
          <w:p w:rsidR="001026AC" w:rsidRDefault="001026AC">
            <w:pPr>
              <w:spacing w:line="0" w:lineRule="atLeast"/>
              <w:rPr>
                <w:rFonts w:ascii="Times New Roman" w:eastAsia="Times New Roman" w:hAnsi="Times New Roman"/>
                <w:sz w:val="23"/>
              </w:rPr>
            </w:pPr>
          </w:p>
        </w:tc>
        <w:tc>
          <w:tcPr>
            <w:tcW w:w="860" w:type="dxa"/>
            <w:shd w:val="clear" w:color="auto" w:fill="auto"/>
            <w:vAlign w:val="bottom"/>
          </w:tcPr>
          <w:p w:rsidR="001026AC" w:rsidRDefault="001026AC">
            <w:pPr>
              <w:spacing w:line="0" w:lineRule="atLeast"/>
              <w:rPr>
                <w:rFonts w:ascii="Times New Roman" w:eastAsia="Times New Roman" w:hAnsi="Times New Roman"/>
                <w:sz w:val="23"/>
              </w:rPr>
            </w:pPr>
          </w:p>
        </w:tc>
        <w:tc>
          <w:tcPr>
            <w:tcW w:w="440" w:type="dxa"/>
            <w:shd w:val="clear" w:color="auto" w:fill="auto"/>
            <w:vAlign w:val="bottom"/>
          </w:tcPr>
          <w:p w:rsidR="001026AC" w:rsidRDefault="001026AC">
            <w:pPr>
              <w:spacing w:line="0" w:lineRule="atLeast"/>
              <w:rPr>
                <w:rFonts w:ascii="Times New Roman" w:eastAsia="Times New Roman" w:hAnsi="Times New Roman"/>
                <w:sz w:val="23"/>
              </w:rPr>
            </w:pPr>
          </w:p>
        </w:tc>
        <w:tc>
          <w:tcPr>
            <w:tcW w:w="860" w:type="dxa"/>
            <w:shd w:val="clear" w:color="auto" w:fill="auto"/>
            <w:vAlign w:val="bottom"/>
          </w:tcPr>
          <w:p w:rsidR="001026AC" w:rsidRDefault="001026AC">
            <w:pPr>
              <w:spacing w:line="0" w:lineRule="atLeast"/>
              <w:rPr>
                <w:rFonts w:ascii="Times New Roman" w:eastAsia="Times New Roman" w:hAnsi="Times New Roman"/>
                <w:sz w:val="23"/>
              </w:rPr>
            </w:pPr>
          </w:p>
        </w:tc>
      </w:tr>
      <w:tr w:rsidR="001026AC">
        <w:trPr>
          <w:trHeight w:val="273"/>
        </w:trPr>
        <w:tc>
          <w:tcPr>
            <w:tcW w:w="2020" w:type="dxa"/>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okoliczności</w:t>
            </w: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Nauczyciele w szkole także powinni zainteresować się przypadkami dzieci</w:t>
            </w:r>
          </w:p>
        </w:tc>
      </w:tr>
      <w:tr w:rsidR="001026AC">
        <w:trPr>
          <w:trHeight w:val="274"/>
        </w:trPr>
        <w:tc>
          <w:tcPr>
            <w:tcW w:w="2020" w:type="dxa"/>
            <w:shd w:val="clear" w:color="auto" w:fill="auto"/>
            <w:vAlign w:val="bottom"/>
          </w:tcPr>
          <w:p w:rsidR="001026AC" w:rsidRDefault="001026AC">
            <w:pPr>
              <w:spacing w:line="233" w:lineRule="exact"/>
              <w:jc w:val="center"/>
              <w:rPr>
                <w:rFonts w:ascii="Cambria" w:eastAsia="Cambria" w:hAnsi="Cambria"/>
                <w:b/>
                <w:w w:val="99"/>
              </w:rPr>
            </w:pPr>
            <w:r>
              <w:rPr>
                <w:rFonts w:ascii="Cambria" w:eastAsia="Cambria" w:hAnsi="Cambria"/>
                <w:b/>
                <w:w w:val="99"/>
              </w:rPr>
              <w:t>zdarzenia</w:t>
            </w: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nieangażujących się w życie klasy, a poświęcającymi wolne chwile na kontakt</w:t>
            </w:r>
          </w:p>
        </w:tc>
      </w:tr>
      <w:tr w:rsidR="001026AC">
        <w:trPr>
          <w:trHeight w:val="252"/>
        </w:trPr>
        <w:tc>
          <w:tcPr>
            <w:tcW w:w="20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i/>
              </w:rPr>
              <w:t xml:space="preserve">online </w:t>
            </w:r>
            <w:r>
              <w:rPr>
                <w:rFonts w:ascii="Cambria" w:eastAsia="Cambria" w:hAnsi="Cambria"/>
              </w:rPr>
              <w:t>lub przychodzącymi do szkoły po nieprzespanej nocy. Rzadziej zgłoszeń</w:t>
            </w:r>
          </w:p>
        </w:tc>
      </w:tr>
      <w:tr w:rsidR="001026AC">
        <w:trPr>
          <w:trHeight w:val="254"/>
        </w:trPr>
        <w:tc>
          <w:tcPr>
            <w:tcW w:w="2020" w:type="dxa"/>
            <w:shd w:val="clear" w:color="auto" w:fill="auto"/>
            <w:vAlign w:val="bottom"/>
          </w:tcPr>
          <w:p w:rsidR="001026AC" w:rsidRDefault="001026AC">
            <w:pPr>
              <w:spacing w:line="0" w:lineRule="atLeast"/>
              <w:rPr>
                <w:rFonts w:ascii="Times New Roman" w:eastAsia="Times New Roman" w:hAnsi="Times New Roman"/>
                <w:sz w:val="22"/>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można się spodziewać od rówieśników dziecka nadmiernie korzystającego z sieci.</w:t>
            </w:r>
          </w:p>
        </w:tc>
      </w:tr>
      <w:tr w:rsidR="001026AC">
        <w:trPr>
          <w:trHeight w:val="98"/>
        </w:trPr>
        <w:tc>
          <w:tcPr>
            <w:tcW w:w="20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80" w:type="dxa"/>
            <w:gridSpan w:val="10"/>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2020" w:type="dxa"/>
            <w:shd w:val="clear" w:color="auto" w:fill="auto"/>
            <w:vAlign w:val="bottom"/>
          </w:tcPr>
          <w:p w:rsidR="001026AC" w:rsidRDefault="001026AC">
            <w:pPr>
              <w:spacing w:line="0" w:lineRule="atLeast"/>
              <w:rPr>
                <w:rFonts w:ascii="Times New Roman" w:eastAsia="Times New Roman" w:hAnsi="Times New Roman"/>
                <w:sz w:val="24"/>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Reakcja szkoły powinna polegać w pierwszych krokach na ustaleniu skutków</w:t>
            </w:r>
          </w:p>
        </w:tc>
      </w:tr>
      <w:tr w:rsidR="001026AC">
        <w:trPr>
          <w:trHeight w:val="252"/>
        </w:trPr>
        <w:tc>
          <w:tcPr>
            <w:tcW w:w="20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zdrowotnych i psychicznych, jakie nadmierne korzystanie z zasobów Internetu</w:t>
            </w:r>
          </w:p>
        </w:tc>
      </w:tr>
      <w:tr w:rsidR="001026AC">
        <w:trPr>
          <w:trHeight w:val="254"/>
        </w:trPr>
        <w:tc>
          <w:tcPr>
            <w:tcW w:w="202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Opis okoliczności,</w:t>
            </w:r>
          </w:p>
        </w:tc>
        <w:tc>
          <w:tcPr>
            <w:tcW w:w="3720" w:type="dxa"/>
            <w:gridSpan w:val="4"/>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wywołało u dziecka (np. gorsze oceny</w:t>
            </w:r>
          </w:p>
        </w:tc>
        <w:tc>
          <w:tcPr>
            <w:tcW w:w="940" w:type="dxa"/>
            <w:gridSpan w:val="2"/>
            <w:shd w:val="clear" w:color="auto" w:fill="auto"/>
            <w:vAlign w:val="bottom"/>
          </w:tcPr>
          <w:p w:rsidR="001026AC" w:rsidRDefault="001026AC">
            <w:pPr>
              <w:spacing w:line="0" w:lineRule="atLeast"/>
              <w:ind w:left="40"/>
              <w:rPr>
                <w:rFonts w:ascii="Cambria" w:eastAsia="Cambria" w:hAnsi="Cambria"/>
              </w:rPr>
            </w:pPr>
            <w:r>
              <w:rPr>
                <w:rFonts w:ascii="Cambria" w:eastAsia="Cambria" w:hAnsi="Cambria"/>
              </w:rPr>
              <w:t>w nauce,</w:t>
            </w:r>
          </w:p>
        </w:tc>
        <w:tc>
          <w:tcPr>
            <w:tcW w:w="1320" w:type="dxa"/>
            <w:gridSpan w:val="2"/>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niedosypianie,</w:t>
            </w:r>
          </w:p>
        </w:tc>
        <w:tc>
          <w:tcPr>
            <w:tcW w:w="1300" w:type="dxa"/>
            <w:gridSpan w:val="2"/>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niedojadanie,</w:t>
            </w:r>
          </w:p>
        </w:tc>
      </w:tr>
      <w:tr w:rsidR="001026AC">
        <w:trPr>
          <w:trHeight w:val="125"/>
        </w:trPr>
        <w:tc>
          <w:tcPr>
            <w:tcW w:w="202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1420" w:type="dxa"/>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rezygnacja z</w:t>
            </w:r>
          </w:p>
        </w:tc>
        <w:tc>
          <w:tcPr>
            <w:tcW w:w="860" w:type="dxa"/>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dawnych</w:t>
            </w:r>
          </w:p>
        </w:tc>
        <w:tc>
          <w:tcPr>
            <w:tcW w:w="1440" w:type="dxa"/>
            <w:gridSpan w:val="2"/>
            <w:vMerge w:val="restart"/>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zainteresowań,</w:t>
            </w:r>
          </w:p>
        </w:tc>
        <w:tc>
          <w:tcPr>
            <w:tcW w:w="940" w:type="dxa"/>
            <w:gridSpan w:val="2"/>
            <w:vMerge w:val="restart"/>
            <w:shd w:val="clear" w:color="auto" w:fill="auto"/>
            <w:vAlign w:val="bottom"/>
          </w:tcPr>
          <w:p w:rsidR="001026AC" w:rsidRDefault="001026AC">
            <w:pPr>
              <w:spacing w:line="0" w:lineRule="atLeast"/>
              <w:ind w:left="60"/>
              <w:rPr>
                <w:rFonts w:ascii="Cambria" w:eastAsia="Cambria" w:hAnsi="Cambria"/>
                <w:w w:val="98"/>
              </w:rPr>
            </w:pPr>
            <w:r>
              <w:rPr>
                <w:rFonts w:ascii="Cambria" w:eastAsia="Cambria" w:hAnsi="Cambria"/>
                <w:w w:val="98"/>
              </w:rPr>
              <w:t>załamanie</w:t>
            </w:r>
          </w:p>
        </w:tc>
        <w:tc>
          <w:tcPr>
            <w:tcW w:w="460" w:type="dxa"/>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się</w:t>
            </w:r>
          </w:p>
        </w:tc>
        <w:tc>
          <w:tcPr>
            <w:tcW w:w="860" w:type="dxa"/>
            <w:vMerge w:val="restart"/>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relacji z</w:t>
            </w:r>
          </w:p>
        </w:tc>
        <w:tc>
          <w:tcPr>
            <w:tcW w:w="1300" w:type="dxa"/>
            <w:gridSpan w:val="2"/>
            <w:vMerge w:val="restart"/>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rodziną czy</w:t>
            </w:r>
          </w:p>
        </w:tc>
      </w:tr>
      <w:tr w:rsidR="001026AC">
        <w:trPr>
          <w:trHeight w:val="234"/>
        </w:trPr>
        <w:tc>
          <w:tcPr>
            <w:tcW w:w="2020" w:type="dxa"/>
            <w:vMerge w:val="restart"/>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analiza,</w:t>
            </w:r>
          </w:p>
        </w:tc>
        <w:tc>
          <w:tcPr>
            <w:tcW w:w="142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8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144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c>
          <w:tcPr>
            <w:tcW w:w="94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c>
          <w:tcPr>
            <w:tcW w:w="4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8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130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8"/>
        </w:trPr>
        <w:tc>
          <w:tcPr>
            <w:tcW w:w="202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1420" w:type="dxa"/>
            <w:vMerge w:val="restart"/>
            <w:shd w:val="clear" w:color="auto" w:fill="auto"/>
            <w:vAlign w:val="bottom"/>
          </w:tcPr>
          <w:p w:rsidR="001026AC" w:rsidRDefault="001026AC">
            <w:pPr>
              <w:spacing w:line="0" w:lineRule="atLeast"/>
              <w:ind w:left="140"/>
              <w:rPr>
                <w:rFonts w:ascii="Cambria" w:eastAsia="Cambria" w:hAnsi="Cambria"/>
                <w:w w:val="97"/>
              </w:rPr>
            </w:pPr>
            <w:r>
              <w:rPr>
                <w:rFonts w:ascii="Cambria" w:eastAsia="Cambria" w:hAnsi="Cambria"/>
                <w:w w:val="97"/>
              </w:rPr>
              <w:t>rówieśnikami).</w:t>
            </w:r>
          </w:p>
        </w:tc>
        <w:tc>
          <w:tcPr>
            <w:tcW w:w="860" w:type="dxa"/>
            <w:vMerge w:val="restart"/>
            <w:shd w:val="clear" w:color="auto" w:fill="auto"/>
            <w:vAlign w:val="bottom"/>
          </w:tcPr>
          <w:p w:rsidR="001026AC" w:rsidRDefault="001026AC">
            <w:pPr>
              <w:spacing w:line="0" w:lineRule="atLeast"/>
              <w:ind w:left="240"/>
              <w:rPr>
                <w:rFonts w:ascii="Cambria" w:eastAsia="Cambria" w:hAnsi="Cambria"/>
              </w:rPr>
            </w:pPr>
            <w:r>
              <w:rPr>
                <w:rFonts w:ascii="Cambria" w:eastAsia="Cambria" w:hAnsi="Cambria"/>
              </w:rPr>
              <w:t>Celem</w:t>
            </w:r>
          </w:p>
        </w:tc>
        <w:tc>
          <w:tcPr>
            <w:tcW w:w="620" w:type="dxa"/>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tych</w:t>
            </w:r>
          </w:p>
        </w:tc>
        <w:tc>
          <w:tcPr>
            <w:tcW w:w="820" w:type="dxa"/>
            <w:vMerge w:val="restart"/>
            <w:shd w:val="clear" w:color="auto" w:fill="auto"/>
            <w:vAlign w:val="bottom"/>
          </w:tcPr>
          <w:p w:rsidR="001026AC" w:rsidRDefault="001026AC">
            <w:pPr>
              <w:spacing w:line="0" w:lineRule="atLeast"/>
              <w:jc w:val="right"/>
              <w:rPr>
                <w:rFonts w:ascii="Cambria" w:eastAsia="Cambria" w:hAnsi="Cambria"/>
              </w:rPr>
            </w:pPr>
            <w:r>
              <w:rPr>
                <w:rFonts w:ascii="Cambria" w:eastAsia="Cambria" w:hAnsi="Cambria"/>
              </w:rPr>
              <w:t>ustaleń</w:t>
            </w:r>
          </w:p>
        </w:tc>
        <w:tc>
          <w:tcPr>
            <w:tcW w:w="540" w:type="dxa"/>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jest</w:t>
            </w:r>
          </w:p>
        </w:tc>
        <w:tc>
          <w:tcPr>
            <w:tcW w:w="860" w:type="dxa"/>
            <w:gridSpan w:val="2"/>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wybór</w:t>
            </w:r>
          </w:p>
        </w:tc>
        <w:tc>
          <w:tcPr>
            <w:tcW w:w="1300" w:type="dxa"/>
            <w:gridSpan w:val="2"/>
            <w:vMerge w:val="restart"/>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odpowiedniej</w:t>
            </w:r>
          </w:p>
        </w:tc>
        <w:tc>
          <w:tcPr>
            <w:tcW w:w="860" w:type="dxa"/>
            <w:vMerge w:val="restart"/>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ścieżki</w:t>
            </w:r>
          </w:p>
        </w:tc>
      </w:tr>
      <w:tr w:rsidR="001026AC">
        <w:trPr>
          <w:trHeight w:val="234"/>
        </w:trPr>
        <w:tc>
          <w:tcPr>
            <w:tcW w:w="2020" w:type="dxa"/>
            <w:vMerge w:val="restart"/>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zabezpieczenie</w:t>
            </w:r>
          </w:p>
        </w:tc>
        <w:tc>
          <w:tcPr>
            <w:tcW w:w="142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8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62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82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54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86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c>
          <w:tcPr>
            <w:tcW w:w="130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c>
          <w:tcPr>
            <w:tcW w:w="860" w:type="dxa"/>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202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7280" w:type="dxa"/>
            <w:gridSpan w:val="10"/>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rozwiązywania problemu - z udziałem specjalistów (lekarzy, terapeutów) lub bez</w:t>
            </w:r>
          </w:p>
        </w:tc>
      </w:tr>
      <w:tr w:rsidR="001026AC">
        <w:trPr>
          <w:trHeight w:val="234"/>
        </w:trPr>
        <w:tc>
          <w:tcPr>
            <w:tcW w:w="202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dowodów</w:t>
            </w:r>
          </w:p>
        </w:tc>
        <w:tc>
          <w:tcPr>
            <w:tcW w:w="7280" w:type="dxa"/>
            <w:gridSpan w:val="10"/>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202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7280" w:type="dxa"/>
            <w:gridSpan w:val="10"/>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 wyłącznie w szkole. W początkowej fazie popadania w uzależnienie do Internetu</w:t>
            </w:r>
          </w:p>
        </w:tc>
      </w:tr>
      <w:tr w:rsidR="001026AC">
        <w:trPr>
          <w:trHeight w:val="125"/>
        </w:trPr>
        <w:tc>
          <w:tcPr>
            <w:tcW w:w="2020" w:type="dxa"/>
            <w:shd w:val="clear" w:color="auto" w:fill="auto"/>
            <w:vAlign w:val="bottom"/>
          </w:tcPr>
          <w:p w:rsidR="001026AC" w:rsidRDefault="001026AC">
            <w:pPr>
              <w:spacing w:line="0" w:lineRule="atLeast"/>
              <w:rPr>
                <w:rFonts w:ascii="Times New Roman" w:eastAsia="Times New Roman" w:hAnsi="Times New Roman"/>
                <w:sz w:val="10"/>
              </w:rPr>
            </w:pPr>
          </w:p>
        </w:tc>
        <w:tc>
          <w:tcPr>
            <w:tcW w:w="7280" w:type="dxa"/>
            <w:gridSpan w:val="10"/>
            <w:vMerge/>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254"/>
        </w:trPr>
        <w:tc>
          <w:tcPr>
            <w:tcW w:w="2020" w:type="dxa"/>
            <w:shd w:val="clear" w:color="auto" w:fill="auto"/>
            <w:vAlign w:val="bottom"/>
          </w:tcPr>
          <w:p w:rsidR="001026AC" w:rsidRDefault="001026AC">
            <w:pPr>
              <w:spacing w:line="0" w:lineRule="atLeast"/>
              <w:rPr>
                <w:rFonts w:ascii="Times New Roman" w:eastAsia="Times New Roman" w:hAnsi="Times New Roman"/>
                <w:sz w:val="22"/>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należy koncentrować się na wsparciu udzielonym w rodzinie i w szkole</w:t>
            </w:r>
          </w:p>
        </w:tc>
      </w:tr>
      <w:tr w:rsidR="001026AC">
        <w:trPr>
          <w:trHeight w:val="252"/>
        </w:trPr>
        <w:tc>
          <w:tcPr>
            <w:tcW w:w="2020" w:type="dxa"/>
            <w:shd w:val="clear" w:color="auto" w:fill="auto"/>
            <w:vAlign w:val="bottom"/>
          </w:tcPr>
          <w:p w:rsidR="001026AC" w:rsidRDefault="001026AC">
            <w:pPr>
              <w:spacing w:line="0" w:lineRule="atLeast"/>
              <w:rPr>
                <w:rFonts w:ascii="Times New Roman" w:eastAsia="Times New Roman" w:hAnsi="Times New Roman"/>
                <w:sz w:val="21"/>
              </w:rPr>
            </w:pPr>
          </w:p>
        </w:tc>
        <w:tc>
          <w:tcPr>
            <w:tcW w:w="4260" w:type="dxa"/>
            <w:gridSpan w:val="5"/>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(psycholog/pedagog szkolny, wychowawca).</w:t>
            </w:r>
          </w:p>
        </w:tc>
        <w:tc>
          <w:tcPr>
            <w:tcW w:w="400" w:type="dxa"/>
            <w:shd w:val="clear" w:color="auto" w:fill="auto"/>
            <w:vAlign w:val="bottom"/>
          </w:tcPr>
          <w:p w:rsidR="001026AC" w:rsidRDefault="001026AC">
            <w:pPr>
              <w:spacing w:line="0" w:lineRule="atLeast"/>
              <w:rPr>
                <w:rFonts w:ascii="Times New Roman" w:eastAsia="Times New Roman" w:hAnsi="Times New Roman"/>
                <w:sz w:val="21"/>
              </w:rPr>
            </w:pPr>
          </w:p>
        </w:tc>
        <w:tc>
          <w:tcPr>
            <w:tcW w:w="460" w:type="dxa"/>
            <w:shd w:val="clear" w:color="auto" w:fill="auto"/>
            <w:vAlign w:val="bottom"/>
          </w:tcPr>
          <w:p w:rsidR="001026AC" w:rsidRDefault="001026AC">
            <w:pPr>
              <w:spacing w:line="0" w:lineRule="atLeast"/>
              <w:rPr>
                <w:rFonts w:ascii="Times New Roman" w:eastAsia="Times New Roman" w:hAnsi="Times New Roman"/>
                <w:sz w:val="21"/>
              </w:rPr>
            </w:pPr>
          </w:p>
        </w:tc>
        <w:tc>
          <w:tcPr>
            <w:tcW w:w="860" w:type="dxa"/>
            <w:shd w:val="clear" w:color="auto" w:fill="auto"/>
            <w:vAlign w:val="bottom"/>
          </w:tcPr>
          <w:p w:rsidR="001026AC" w:rsidRDefault="001026AC">
            <w:pPr>
              <w:spacing w:line="0" w:lineRule="atLeast"/>
              <w:rPr>
                <w:rFonts w:ascii="Times New Roman" w:eastAsia="Times New Roman" w:hAnsi="Times New Roman"/>
                <w:sz w:val="21"/>
              </w:rPr>
            </w:pPr>
          </w:p>
        </w:tc>
        <w:tc>
          <w:tcPr>
            <w:tcW w:w="440" w:type="dxa"/>
            <w:shd w:val="clear" w:color="auto" w:fill="auto"/>
            <w:vAlign w:val="bottom"/>
          </w:tcPr>
          <w:p w:rsidR="001026AC" w:rsidRDefault="001026AC">
            <w:pPr>
              <w:spacing w:line="0" w:lineRule="atLeast"/>
              <w:rPr>
                <w:rFonts w:ascii="Times New Roman" w:eastAsia="Times New Roman" w:hAnsi="Times New Roman"/>
                <w:sz w:val="21"/>
              </w:rPr>
            </w:pPr>
          </w:p>
        </w:tc>
        <w:tc>
          <w:tcPr>
            <w:tcW w:w="86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20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80" w:type="dxa"/>
            <w:gridSpan w:val="10"/>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020" w:type="dxa"/>
            <w:shd w:val="clear" w:color="auto" w:fill="auto"/>
            <w:vAlign w:val="bottom"/>
          </w:tcPr>
          <w:p w:rsidR="001026AC" w:rsidRDefault="001026AC">
            <w:pPr>
              <w:spacing w:line="0" w:lineRule="atLeast"/>
              <w:rPr>
                <w:rFonts w:ascii="Times New Roman" w:eastAsia="Times New Roman" w:hAnsi="Times New Roman"/>
                <w:sz w:val="24"/>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Osoba, której problem dotyczy, powinna zostać otoczona zindywidualizowaną</w:t>
            </w:r>
          </w:p>
        </w:tc>
      </w:tr>
      <w:tr w:rsidR="001026AC">
        <w:trPr>
          <w:trHeight w:val="254"/>
        </w:trPr>
        <w:tc>
          <w:tcPr>
            <w:tcW w:w="2020" w:type="dxa"/>
            <w:shd w:val="clear" w:color="auto" w:fill="auto"/>
            <w:vAlign w:val="bottom"/>
          </w:tcPr>
          <w:p w:rsidR="001026AC" w:rsidRDefault="001026AC">
            <w:pPr>
              <w:spacing w:line="0" w:lineRule="atLeast"/>
              <w:rPr>
                <w:rFonts w:ascii="Times New Roman" w:eastAsia="Times New Roman" w:hAnsi="Times New Roman"/>
                <w:sz w:val="22"/>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opieką przez pedagoga/psychologa szkolnego. Pierwszym jej etapem będzie</w:t>
            </w:r>
          </w:p>
        </w:tc>
      </w:tr>
      <w:tr w:rsidR="001026AC">
        <w:trPr>
          <w:trHeight w:val="252"/>
        </w:trPr>
        <w:tc>
          <w:tcPr>
            <w:tcW w:w="20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rozmowa  (rozmowy)  ze  specjalistą,  która  pozwoli  zdiagnozować  poziom</w:t>
            </w:r>
          </w:p>
        </w:tc>
      </w:tr>
      <w:tr w:rsidR="001026AC">
        <w:trPr>
          <w:trHeight w:val="254"/>
        </w:trPr>
        <w:tc>
          <w:tcPr>
            <w:tcW w:w="2020" w:type="dxa"/>
            <w:shd w:val="clear" w:color="auto" w:fill="auto"/>
            <w:vAlign w:val="bottom"/>
          </w:tcPr>
          <w:p w:rsidR="001026AC" w:rsidRDefault="001026AC">
            <w:pPr>
              <w:spacing w:line="0" w:lineRule="atLeast"/>
              <w:rPr>
                <w:rFonts w:ascii="Times New Roman" w:eastAsia="Times New Roman" w:hAnsi="Times New Roman"/>
                <w:sz w:val="22"/>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zagrożenia, określić przyczyny popadnięcia w nałóg (np. sytuacja domowa, brak</w:t>
            </w:r>
          </w:p>
        </w:tc>
      </w:tr>
      <w:tr w:rsidR="001026AC">
        <w:trPr>
          <w:trHeight w:val="252"/>
        </w:trPr>
        <w:tc>
          <w:tcPr>
            <w:tcW w:w="20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sukcesów edukacyjnych w szkole, izolacja w środowisku rówieśniczym) i ukazać</w:t>
            </w:r>
          </w:p>
        </w:tc>
      </w:tr>
      <w:tr w:rsidR="001026AC">
        <w:trPr>
          <w:trHeight w:val="254"/>
        </w:trPr>
        <w:tc>
          <w:tcPr>
            <w:tcW w:w="2020" w:type="dxa"/>
            <w:shd w:val="clear" w:color="auto" w:fill="auto"/>
            <w:vAlign w:val="bottom"/>
          </w:tcPr>
          <w:p w:rsidR="001026AC" w:rsidRDefault="001026AC">
            <w:pPr>
              <w:spacing w:line="0" w:lineRule="atLeast"/>
              <w:rPr>
                <w:rFonts w:ascii="Times New Roman" w:eastAsia="Times New Roman" w:hAnsi="Times New Roman"/>
                <w:sz w:val="22"/>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specyfikę przypadku. Każde dziecko, u którego podejrzewa się nałóg korzystania z</w:t>
            </w:r>
          </w:p>
        </w:tc>
      </w:tr>
      <w:tr w:rsidR="001026AC">
        <w:trPr>
          <w:trHeight w:val="252"/>
        </w:trPr>
        <w:tc>
          <w:tcPr>
            <w:tcW w:w="2020" w:type="dxa"/>
            <w:shd w:val="clear" w:color="auto" w:fill="auto"/>
            <w:vAlign w:val="bottom"/>
          </w:tcPr>
          <w:p w:rsidR="001026AC" w:rsidRDefault="001026AC">
            <w:pPr>
              <w:spacing w:line="0" w:lineRule="atLeast"/>
              <w:rPr>
                <w:rFonts w:ascii="Times New Roman" w:eastAsia="Times New Roman" w:hAnsi="Times New Roman"/>
                <w:sz w:val="21"/>
              </w:rPr>
            </w:pPr>
          </w:p>
        </w:tc>
        <w:tc>
          <w:tcPr>
            <w:tcW w:w="7280" w:type="dxa"/>
            <w:gridSpan w:val="10"/>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Internetu  powinno  zostać  profesjonalnie  zdiagnozowane  przez  psychologa</w:t>
            </w:r>
          </w:p>
        </w:tc>
      </w:tr>
      <w:tr w:rsidR="001026AC">
        <w:trPr>
          <w:trHeight w:val="254"/>
        </w:trPr>
        <w:tc>
          <w:tcPr>
            <w:tcW w:w="202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2900" w:type="dxa"/>
            <w:gridSpan w:val="3"/>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szkolnego.  Czasem  warto  w</w:t>
            </w:r>
          </w:p>
        </w:tc>
        <w:tc>
          <w:tcPr>
            <w:tcW w:w="136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tym  zakresie</w:t>
            </w:r>
          </w:p>
        </w:tc>
        <w:tc>
          <w:tcPr>
            <w:tcW w:w="2160" w:type="dxa"/>
            <w:gridSpan w:val="4"/>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skorzystać  z  pomocy</w:t>
            </w:r>
          </w:p>
        </w:tc>
        <w:tc>
          <w:tcPr>
            <w:tcW w:w="860" w:type="dxa"/>
            <w:shd w:val="clear" w:color="auto" w:fill="auto"/>
            <w:vAlign w:val="bottom"/>
          </w:tcPr>
          <w:p w:rsidR="001026AC" w:rsidRDefault="001026AC">
            <w:pPr>
              <w:spacing w:line="0" w:lineRule="atLeast"/>
              <w:ind w:right="20"/>
              <w:jc w:val="right"/>
              <w:rPr>
                <w:rFonts w:ascii="Cambria" w:eastAsia="Cambria" w:hAnsi="Cambria"/>
              </w:rPr>
            </w:pPr>
            <w:r>
              <w:rPr>
                <w:rFonts w:ascii="Cambria" w:eastAsia="Cambria" w:hAnsi="Cambria"/>
              </w:rPr>
              <w:t>Poradni</w:t>
            </w:r>
          </w:p>
        </w:tc>
      </w:tr>
      <w:tr w:rsidR="001026AC">
        <w:trPr>
          <w:trHeight w:val="79"/>
        </w:trPr>
        <w:tc>
          <w:tcPr>
            <w:tcW w:w="2020" w:type="dxa"/>
            <w:vMerge/>
            <w:shd w:val="clear" w:color="auto" w:fill="auto"/>
            <w:vAlign w:val="bottom"/>
          </w:tcPr>
          <w:p w:rsidR="001026AC" w:rsidRDefault="001026AC">
            <w:pPr>
              <w:spacing w:line="0" w:lineRule="atLeast"/>
              <w:rPr>
                <w:rFonts w:ascii="Times New Roman" w:eastAsia="Times New Roman" w:hAnsi="Times New Roman"/>
                <w:sz w:val="6"/>
              </w:rPr>
            </w:pPr>
          </w:p>
        </w:tc>
        <w:tc>
          <w:tcPr>
            <w:tcW w:w="2900" w:type="dxa"/>
            <w:gridSpan w:val="3"/>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Psychologiczno-Pedagogicznej.</w:t>
            </w:r>
          </w:p>
        </w:tc>
        <w:tc>
          <w:tcPr>
            <w:tcW w:w="820" w:type="dxa"/>
            <w:shd w:val="clear" w:color="auto" w:fill="auto"/>
            <w:vAlign w:val="bottom"/>
          </w:tcPr>
          <w:p w:rsidR="001026AC" w:rsidRDefault="001026AC">
            <w:pPr>
              <w:spacing w:line="0" w:lineRule="atLeast"/>
              <w:rPr>
                <w:rFonts w:ascii="Times New Roman" w:eastAsia="Times New Roman" w:hAnsi="Times New Roman"/>
                <w:sz w:val="6"/>
              </w:rPr>
            </w:pPr>
          </w:p>
        </w:tc>
        <w:tc>
          <w:tcPr>
            <w:tcW w:w="540" w:type="dxa"/>
            <w:shd w:val="clear" w:color="auto" w:fill="auto"/>
            <w:vAlign w:val="bottom"/>
          </w:tcPr>
          <w:p w:rsidR="001026AC" w:rsidRDefault="001026AC">
            <w:pPr>
              <w:spacing w:line="0" w:lineRule="atLeast"/>
              <w:rPr>
                <w:rFonts w:ascii="Times New Roman" w:eastAsia="Times New Roman" w:hAnsi="Times New Roman"/>
                <w:sz w:val="6"/>
              </w:rPr>
            </w:pPr>
          </w:p>
        </w:tc>
        <w:tc>
          <w:tcPr>
            <w:tcW w:w="400" w:type="dxa"/>
            <w:shd w:val="clear" w:color="auto" w:fill="auto"/>
            <w:vAlign w:val="bottom"/>
          </w:tcPr>
          <w:p w:rsidR="001026AC" w:rsidRDefault="001026AC">
            <w:pPr>
              <w:spacing w:line="0" w:lineRule="atLeast"/>
              <w:rPr>
                <w:rFonts w:ascii="Times New Roman" w:eastAsia="Times New Roman" w:hAnsi="Times New Roman"/>
                <w:sz w:val="6"/>
              </w:rPr>
            </w:pPr>
          </w:p>
        </w:tc>
        <w:tc>
          <w:tcPr>
            <w:tcW w:w="460" w:type="dxa"/>
            <w:shd w:val="clear" w:color="auto" w:fill="auto"/>
            <w:vAlign w:val="bottom"/>
          </w:tcPr>
          <w:p w:rsidR="001026AC" w:rsidRDefault="001026AC">
            <w:pPr>
              <w:spacing w:line="0" w:lineRule="atLeast"/>
              <w:rPr>
                <w:rFonts w:ascii="Times New Roman" w:eastAsia="Times New Roman" w:hAnsi="Times New Roman"/>
                <w:sz w:val="6"/>
              </w:rPr>
            </w:pPr>
          </w:p>
        </w:tc>
        <w:tc>
          <w:tcPr>
            <w:tcW w:w="860" w:type="dxa"/>
            <w:shd w:val="clear" w:color="auto" w:fill="auto"/>
            <w:vAlign w:val="bottom"/>
          </w:tcPr>
          <w:p w:rsidR="001026AC" w:rsidRDefault="001026AC">
            <w:pPr>
              <w:spacing w:line="0" w:lineRule="atLeast"/>
              <w:rPr>
                <w:rFonts w:ascii="Times New Roman" w:eastAsia="Times New Roman" w:hAnsi="Times New Roman"/>
                <w:sz w:val="6"/>
              </w:rPr>
            </w:pPr>
          </w:p>
        </w:tc>
        <w:tc>
          <w:tcPr>
            <w:tcW w:w="440" w:type="dxa"/>
            <w:shd w:val="clear" w:color="auto" w:fill="auto"/>
            <w:vAlign w:val="bottom"/>
          </w:tcPr>
          <w:p w:rsidR="001026AC" w:rsidRDefault="001026AC">
            <w:pPr>
              <w:spacing w:line="0" w:lineRule="atLeast"/>
              <w:rPr>
                <w:rFonts w:ascii="Times New Roman" w:eastAsia="Times New Roman" w:hAnsi="Times New Roman"/>
                <w:sz w:val="6"/>
              </w:rPr>
            </w:pPr>
          </w:p>
        </w:tc>
        <w:tc>
          <w:tcPr>
            <w:tcW w:w="860" w:type="dxa"/>
            <w:shd w:val="clear" w:color="auto" w:fill="auto"/>
            <w:vAlign w:val="bottom"/>
          </w:tcPr>
          <w:p w:rsidR="001026AC" w:rsidRDefault="001026AC">
            <w:pPr>
              <w:spacing w:line="0" w:lineRule="atLeast"/>
              <w:rPr>
                <w:rFonts w:ascii="Times New Roman" w:eastAsia="Times New Roman" w:hAnsi="Times New Roman"/>
                <w:sz w:val="6"/>
              </w:rPr>
            </w:pPr>
          </w:p>
        </w:tc>
      </w:tr>
      <w:tr w:rsidR="001026AC">
        <w:trPr>
          <w:trHeight w:val="173"/>
        </w:trPr>
        <w:tc>
          <w:tcPr>
            <w:tcW w:w="202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ofiar zdarzenia</w:t>
            </w:r>
          </w:p>
        </w:tc>
        <w:tc>
          <w:tcPr>
            <w:tcW w:w="2900" w:type="dxa"/>
            <w:gridSpan w:val="3"/>
            <w:vMerge/>
            <w:shd w:val="clear" w:color="auto" w:fill="auto"/>
            <w:vAlign w:val="bottom"/>
          </w:tcPr>
          <w:p w:rsidR="001026AC" w:rsidRDefault="001026AC">
            <w:pPr>
              <w:spacing w:line="0" w:lineRule="atLeast"/>
              <w:rPr>
                <w:rFonts w:ascii="Times New Roman" w:eastAsia="Times New Roman" w:hAnsi="Times New Roman"/>
                <w:sz w:val="15"/>
              </w:rPr>
            </w:pPr>
          </w:p>
        </w:tc>
        <w:tc>
          <w:tcPr>
            <w:tcW w:w="820" w:type="dxa"/>
            <w:shd w:val="clear" w:color="auto" w:fill="auto"/>
            <w:vAlign w:val="bottom"/>
          </w:tcPr>
          <w:p w:rsidR="001026AC" w:rsidRDefault="001026AC">
            <w:pPr>
              <w:spacing w:line="0" w:lineRule="atLeast"/>
              <w:rPr>
                <w:rFonts w:ascii="Times New Roman" w:eastAsia="Times New Roman" w:hAnsi="Times New Roman"/>
                <w:sz w:val="15"/>
              </w:rPr>
            </w:pPr>
          </w:p>
        </w:tc>
        <w:tc>
          <w:tcPr>
            <w:tcW w:w="540" w:type="dxa"/>
            <w:shd w:val="clear" w:color="auto" w:fill="auto"/>
            <w:vAlign w:val="bottom"/>
          </w:tcPr>
          <w:p w:rsidR="001026AC" w:rsidRDefault="001026AC">
            <w:pPr>
              <w:spacing w:line="0" w:lineRule="atLeast"/>
              <w:rPr>
                <w:rFonts w:ascii="Times New Roman" w:eastAsia="Times New Roman" w:hAnsi="Times New Roman"/>
                <w:sz w:val="15"/>
              </w:rPr>
            </w:pPr>
          </w:p>
        </w:tc>
        <w:tc>
          <w:tcPr>
            <w:tcW w:w="400" w:type="dxa"/>
            <w:shd w:val="clear" w:color="auto" w:fill="auto"/>
            <w:vAlign w:val="bottom"/>
          </w:tcPr>
          <w:p w:rsidR="001026AC" w:rsidRDefault="001026AC">
            <w:pPr>
              <w:spacing w:line="0" w:lineRule="atLeast"/>
              <w:rPr>
                <w:rFonts w:ascii="Times New Roman" w:eastAsia="Times New Roman" w:hAnsi="Times New Roman"/>
                <w:sz w:val="15"/>
              </w:rPr>
            </w:pPr>
          </w:p>
        </w:tc>
        <w:tc>
          <w:tcPr>
            <w:tcW w:w="460" w:type="dxa"/>
            <w:shd w:val="clear" w:color="auto" w:fill="auto"/>
            <w:vAlign w:val="bottom"/>
          </w:tcPr>
          <w:p w:rsidR="001026AC" w:rsidRDefault="001026AC">
            <w:pPr>
              <w:spacing w:line="0" w:lineRule="atLeast"/>
              <w:rPr>
                <w:rFonts w:ascii="Times New Roman" w:eastAsia="Times New Roman" w:hAnsi="Times New Roman"/>
                <w:sz w:val="15"/>
              </w:rPr>
            </w:pPr>
          </w:p>
        </w:tc>
        <w:tc>
          <w:tcPr>
            <w:tcW w:w="860" w:type="dxa"/>
            <w:shd w:val="clear" w:color="auto" w:fill="auto"/>
            <w:vAlign w:val="bottom"/>
          </w:tcPr>
          <w:p w:rsidR="001026AC" w:rsidRDefault="001026AC">
            <w:pPr>
              <w:spacing w:line="0" w:lineRule="atLeast"/>
              <w:rPr>
                <w:rFonts w:ascii="Times New Roman" w:eastAsia="Times New Roman" w:hAnsi="Times New Roman"/>
                <w:sz w:val="15"/>
              </w:rPr>
            </w:pPr>
          </w:p>
        </w:tc>
        <w:tc>
          <w:tcPr>
            <w:tcW w:w="440" w:type="dxa"/>
            <w:shd w:val="clear" w:color="auto" w:fill="auto"/>
            <w:vAlign w:val="bottom"/>
          </w:tcPr>
          <w:p w:rsidR="001026AC" w:rsidRDefault="001026AC">
            <w:pPr>
              <w:spacing w:line="0" w:lineRule="atLeast"/>
              <w:rPr>
                <w:rFonts w:ascii="Times New Roman" w:eastAsia="Times New Roman" w:hAnsi="Times New Roman"/>
                <w:sz w:val="15"/>
              </w:rPr>
            </w:pPr>
          </w:p>
        </w:tc>
        <w:tc>
          <w:tcPr>
            <w:tcW w:w="860" w:type="dxa"/>
            <w:shd w:val="clear" w:color="auto" w:fill="auto"/>
            <w:vAlign w:val="bottom"/>
          </w:tcPr>
          <w:p w:rsidR="001026AC" w:rsidRDefault="001026AC">
            <w:pPr>
              <w:spacing w:line="0" w:lineRule="atLeast"/>
              <w:rPr>
                <w:rFonts w:ascii="Times New Roman" w:eastAsia="Times New Roman" w:hAnsi="Times New Roman"/>
                <w:sz w:val="15"/>
              </w:rPr>
            </w:pPr>
          </w:p>
        </w:tc>
      </w:tr>
      <w:tr w:rsidR="001026AC">
        <w:trPr>
          <w:trHeight w:val="79"/>
        </w:trPr>
        <w:tc>
          <w:tcPr>
            <w:tcW w:w="2020" w:type="dxa"/>
            <w:vMerge/>
            <w:shd w:val="clear" w:color="auto" w:fill="auto"/>
            <w:vAlign w:val="bottom"/>
          </w:tcPr>
          <w:p w:rsidR="001026AC" w:rsidRDefault="001026AC">
            <w:pPr>
              <w:spacing w:line="0" w:lineRule="atLeast"/>
              <w:rPr>
                <w:rFonts w:ascii="Times New Roman" w:eastAsia="Times New Roman" w:hAnsi="Times New Roman"/>
                <w:sz w:val="6"/>
              </w:rPr>
            </w:pPr>
          </w:p>
        </w:tc>
        <w:tc>
          <w:tcPr>
            <w:tcW w:w="1420" w:type="dxa"/>
            <w:shd w:val="clear" w:color="auto" w:fill="auto"/>
            <w:vAlign w:val="bottom"/>
          </w:tcPr>
          <w:p w:rsidR="001026AC" w:rsidRDefault="001026AC">
            <w:pPr>
              <w:spacing w:line="0" w:lineRule="atLeast"/>
              <w:rPr>
                <w:rFonts w:ascii="Times New Roman" w:eastAsia="Times New Roman" w:hAnsi="Times New Roman"/>
                <w:sz w:val="6"/>
              </w:rPr>
            </w:pPr>
          </w:p>
        </w:tc>
        <w:tc>
          <w:tcPr>
            <w:tcW w:w="860" w:type="dxa"/>
            <w:shd w:val="clear" w:color="auto" w:fill="auto"/>
            <w:vAlign w:val="bottom"/>
          </w:tcPr>
          <w:p w:rsidR="001026AC" w:rsidRDefault="001026AC">
            <w:pPr>
              <w:spacing w:line="0" w:lineRule="atLeast"/>
              <w:rPr>
                <w:rFonts w:ascii="Times New Roman" w:eastAsia="Times New Roman" w:hAnsi="Times New Roman"/>
                <w:sz w:val="6"/>
              </w:rPr>
            </w:pPr>
          </w:p>
        </w:tc>
        <w:tc>
          <w:tcPr>
            <w:tcW w:w="620" w:type="dxa"/>
            <w:shd w:val="clear" w:color="auto" w:fill="auto"/>
            <w:vAlign w:val="bottom"/>
          </w:tcPr>
          <w:p w:rsidR="001026AC" w:rsidRDefault="001026AC">
            <w:pPr>
              <w:spacing w:line="0" w:lineRule="atLeast"/>
              <w:rPr>
                <w:rFonts w:ascii="Times New Roman" w:eastAsia="Times New Roman" w:hAnsi="Times New Roman"/>
                <w:sz w:val="6"/>
              </w:rPr>
            </w:pPr>
          </w:p>
        </w:tc>
        <w:tc>
          <w:tcPr>
            <w:tcW w:w="820" w:type="dxa"/>
            <w:shd w:val="clear" w:color="auto" w:fill="auto"/>
            <w:vAlign w:val="bottom"/>
          </w:tcPr>
          <w:p w:rsidR="001026AC" w:rsidRDefault="001026AC">
            <w:pPr>
              <w:spacing w:line="0" w:lineRule="atLeast"/>
              <w:rPr>
                <w:rFonts w:ascii="Times New Roman" w:eastAsia="Times New Roman" w:hAnsi="Times New Roman"/>
                <w:sz w:val="6"/>
              </w:rPr>
            </w:pPr>
          </w:p>
        </w:tc>
        <w:tc>
          <w:tcPr>
            <w:tcW w:w="540" w:type="dxa"/>
            <w:shd w:val="clear" w:color="auto" w:fill="auto"/>
            <w:vAlign w:val="bottom"/>
          </w:tcPr>
          <w:p w:rsidR="001026AC" w:rsidRDefault="001026AC">
            <w:pPr>
              <w:spacing w:line="0" w:lineRule="atLeast"/>
              <w:rPr>
                <w:rFonts w:ascii="Times New Roman" w:eastAsia="Times New Roman" w:hAnsi="Times New Roman"/>
                <w:sz w:val="6"/>
              </w:rPr>
            </w:pPr>
          </w:p>
        </w:tc>
        <w:tc>
          <w:tcPr>
            <w:tcW w:w="400" w:type="dxa"/>
            <w:shd w:val="clear" w:color="auto" w:fill="auto"/>
            <w:vAlign w:val="bottom"/>
          </w:tcPr>
          <w:p w:rsidR="001026AC" w:rsidRDefault="001026AC">
            <w:pPr>
              <w:spacing w:line="0" w:lineRule="atLeast"/>
              <w:rPr>
                <w:rFonts w:ascii="Times New Roman" w:eastAsia="Times New Roman" w:hAnsi="Times New Roman"/>
                <w:sz w:val="6"/>
              </w:rPr>
            </w:pPr>
          </w:p>
        </w:tc>
        <w:tc>
          <w:tcPr>
            <w:tcW w:w="460" w:type="dxa"/>
            <w:shd w:val="clear" w:color="auto" w:fill="auto"/>
            <w:vAlign w:val="bottom"/>
          </w:tcPr>
          <w:p w:rsidR="001026AC" w:rsidRDefault="001026AC">
            <w:pPr>
              <w:spacing w:line="0" w:lineRule="atLeast"/>
              <w:rPr>
                <w:rFonts w:ascii="Times New Roman" w:eastAsia="Times New Roman" w:hAnsi="Times New Roman"/>
                <w:sz w:val="6"/>
              </w:rPr>
            </w:pPr>
          </w:p>
        </w:tc>
        <w:tc>
          <w:tcPr>
            <w:tcW w:w="860" w:type="dxa"/>
            <w:shd w:val="clear" w:color="auto" w:fill="auto"/>
            <w:vAlign w:val="bottom"/>
          </w:tcPr>
          <w:p w:rsidR="001026AC" w:rsidRDefault="001026AC">
            <w:pPr>
              <w:spacing w:line="0" w:lineRule="atLeast"/>
              <w:rPr>
                <w:rFonts w:ascii="Times New Roman" w:eastAsia="Times New Roman" w:hAnsi="Times New Roman"/>
                <w:sz w:val="6"/>
              </w:rPr>
            </w:pPr>
          </w:p>
        </w:tc>
        <w:tc>
          <w:tcPr>
            <w:tcW w:w="440" w:type="dxa"/>
            <w:shd w:val="clear" w:color="auto" w:fill="auto"/>
            <w:vAlign w:val="bottom"/>
          </w:tcPr>
          <w:p w:rsidR="001026AC" w:rsidRDefault="001026AC">
            <w:pPr>
              <w:spacing w:line="0" w:lineRule="atLeast"/>
              <w:rPr>
                <w:rFonts w:ascii="Times New Roman" w:eastAsia="Times New Roman" w:hAnsi="Times New Roman"/>
                <w:sz w:val="6"/>
              </w:rPr>
            </w:pPr>
          </w:p>
        </w:tc>
        <w:tc>
          <w:tcPr>
            <w:tcW w:w="860" w:type="dxa"/>
            <w:shd w:val="clear" w:color="auto" w:fill="auto"/>
            <w:vAlign w:val="bottom"/>
          </w:tcPr>
          <w:p w:rsidR="001026AC" w:rsidRDefault="001026AC">
            <w:pPr>
              <w:spacing w:line="0" w:lineRule="atLeast"/>
              <w:rPr>
                <w:rFonts w:ascii="Times New Roman" w:eastAsia="Times New Roman" w:hAnsi="Times New Roman"/>
                <w:sz w:val="6"/>
              </w:rPr>
            </w:pPr>
          </w:p>
        </w:tc>
      </w:tr>
    </w:tbl>
    <w:p w:rsidR="001026AC" w:rsidRDefault="001026AC">
      <w:pPr>
        <w:spacing w:line="22" w:lineRule="exact"/>
        <w:rPr>
          <w:rFonts w:ascii="Times New Roman" w:eastAsia="Times New Roman" w:hAnsi="Times New Roman"/>
        </w:rPr>
      </w:pPr>
    </w:p>
    <w:p w:rsidR="001026AC" w:rsidRDefault="001026AC">
      <w:pPr>
        <w:spacing w:line="258" w:lineRule="auto"/>
        <w:ind w:left="2160" w:right="120"/>
        <w:jc w:val="both"/>
        <w:rPr>
          <w:rFonts w:ascii="Cambria" w:eastAsia="Cambria" w:hAnsi="Cambria"/>
        </w:rPr>
      </w:pPr>
      <w:r>
        <w:rPr>
          <w:rFonts w:ascii="Cambria" w:eastAsia="Cambria" w:hAnsi="Cambria"/>
        </w:rPr>
        <w:t>Dziecku w trakcie wsparcia należy zapewnić komfort psychiczny - o jego sytuacji i specyfice uwarunkowań osobistych muszą zostać powiadomieni wszyscy uczący go i oceniający nauczyciele.</w:t>
      </w:r>
    </w:p>
    <w:p w:rsidR="001026AC" w:rsidRDefault="001026AC">
      <w:pPr>
        <w:spacing w:line="81" w:lineRule="exact"/>
        <w:rPr>
          <w:rFonts w:ascii="Times New Roman" w:eastAsia="Times New Roman" w:hAnsi="Times New Roman"/>
        </w:rPr>
      </w:pPr>
    </w:p>
    <w:p w:rsidR="001026AC" w:rsidRDefault="001026AC">
      <w:pPr>
        <w:spacing w:line="259" w:lineRule="auto"/>
        <w:ind w:left="2160" w:right="120"/>
        <w:jc w:val="both"/>
        <w:rPr>
          <w:rFonts w:ascii="Cambria" w:eastAsia="Cambria" w:hAnsi="Cambria"/>
        </w:rPr>
      </w:pPr>
      <w:r>
        <w:rPr>
          <w:rFonts w:ascii="Cambria" w:eastAsia="Cambria" w:hAnsi="Cambria"/>
        </w:rPr>
        <w:t>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w:t>
      </w:r>
    </w:p>
    <w:p w:rsidR="001026AC" w:rsidRDefault="001026AC">
      <w:pPr>
        <w:spacing w:line="20" w:lineRule="exact"/>
        <w:rPr>
          <w:rFonts w:ascii="Times New Roman" w:eastAsia="Times New Roman" w:hAnsi="Times New Roman"/>
        </w:rPr>
      </w:pPr>
      <w:r>
        <w:rPr>
          <w:rFonts w:ascii="Cambria" w:eastAsia="Cambria" w:hAnsi="Cambria"/>
        </w:rPr>
        <w:pict>
          <v:line id="_x0000_s1202" style="position:absolute;z-index:-251578368" from=".15pt,4.3pt" to="465.1pt,4.3pt" o:userdrawn="t" strokeweight=".48pt"/>
        </w:pict>
      </w:r>
    </w:p>
    <w:p w:rsidR="001026AC" w:rsidRDefault="001026AC">
      <w:pPr>
        <w:spacing w:line="200" w:lineRule="exact"/>
        <w:rPr>
          <w:rFonts w:ascii="Times New Roman" w:eastAsia="Times New Roman" w:hAnsi="Times New Roman"/>
        </w:rPr>
      </w:pPr>
    </w:p>
    <w:p w:rsidR="001026AC" w:rsidRDefault="001026AC">
      <w:pPr>
        <w:spacing w:line="332" w:lineRule="exact"/>
        <w:rPr>
          <w:rFonts w:ascii="Times New Roman" w:eastAsia="Times New Roman" w:hAnsi="Times New Roman"/>
        </w:rPr>
      </w:pPr>
    </w:p>
    <w:p w:rsidR="001026AC" w:rsidRDefault="001026AC">
      <w:pPr>
        <w:spacing w:line="0" w:lineRule="atLeast"/>
        <w:ind w:left="8980"/>
        <w:rPr>
          <w:rFonts w:ascii="Arial Narrow" w:eastAsia="Arial Narrow" w:hAnsi="Arial Narrow"/>
          <w:sz w:val="24"/>
        </w:rPr>
      </w:pPr>
      <w:r>
        <w:rPr>
          <w:rFonts w:ascii="Arial Narrow" w:eastAsia="Arial Narrow" w:hAnsi="Arial Narrow"/>
          <w:sz w:val="24"/>
        </w:rPr>
        <w:t>47</w:t>
      </w:r>
    </w:p>
    <w:p w:rsidR="001026AC" w:rsidRDefault="001026AC">
      <w:pPr>
        <w:spacing w:line="0" w:lineRule="atLeast"/>
        <w:ind w:left="8980"/>
        <w:rPr>
          <w:rFonts w:ascii="Arial Narrow" w:eastAsia="Arial Narrow" w:hAnsi="Arial Narrow"/>
          <w:sz w:val="24"/>
        </w:rPr>
        <w:sectPr w:rsidR="001026AC">
          <w:pgSz w:w="11900" w:h="16838"/>
          <w:pgMar w:top="1395" w:right="1306" w:bottom="425" w:left="1300" w:header="0" w:footer="0" w:gutter="0"/>
          <w:cols w:space="0" w:equalWidth="0">
            <w:col w:w="9300"/>
          </w:cols>
          <w:docGrid w:linePitch="360"/>
        </w:sectPr>
      </w:pPr>
    </w:p>
    <w:tbl>
      <w:tblPr>
        <w:tblW w:w="0" w:type="auto"/>
        <w:tblInd w:w="10" w:type="dxa"/>
        <w:tblLayout w:type="fixed"/>
        <w:tblCellMar>
          <w:top w:w="0" w:type="dxa"/>
          <w:left w:w="0" w:type="dxa"/>
          <w:bottom w:w="0" w:type="dxa"/>
          <w:right w:w="0" w:type="dxa"/>
        </w:tblCellMar>
        <w:tblLook w:val="0000"/>
      </w:tblPr>
      <w:tblGrid>
        <w:gridCol w:w="2060"/>
        <w:gridCol w:w="7260"/>
      </w:tblGrid>
      <w:tr w:rsidR="001026AC">
        <w:trPr>
          <w:trHeight w:val="325"/>
        </w:trPr>
        <w:tc>
          <w:tcPr>
            <w:tcW w:w="206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bookmarkStart w:id="46" w:name="page48"/>
            <w:bookmarkEnd w:id="46"/>
          </w:p>
        </w:tc>
        <w:tc>
          <w:tcPr>
            <w:tcW w:w="7260" w:type="dxa"/>
            <w:tcBorders>
              <w:top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Jeśli świadkami problemu są rówieśnicy dziecka, należy im w rozmowie zwrócić</w:t>
            </w:r>
          </w:p>
        </w:tc>
      </w:tr>
      <w:tr w:rsidR="001026AC">
        <w:trPr>
          <w:trHeight w:val="252"/>
        </w:trPr>
        <w:tc>
          <w:tcPr>
            <w:tcW w:w="206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2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uwagę na negatywne aspekty nadmiernego korzystania z zasobów Internetu oraz</w:t>
            </w:r>
          </w:p>
        </w:tc>
      </w:tr>
      <w:tr w:rsidR="001026AC">
        <w:trPr>
          <w:trHeight w:val="127"/>
        </w:trPr>
        <w:tc>
          <w:tcPr>
            <w:tcW w:w="206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2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zaapelować o codzienne wsparcie dla dziecka dotkniętego problemem, a także o</w:t>
            </w:r>
          </w:p>
        </w:tc>
      </w:tr>
      <w:tr w:rsidR="001026AC">
        <w:trPr>
          <w:trHeight w:val="234"/>
        </w:trPr>
        <w:tc>
          <w:tcPr>
            <w:tcW w:w="206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świadków</w:t>
            </w:r>
          </w:p>
        </w:tc>
        <w:tc>
          <w:tcPr>
            <w:tcW w:w="72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206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2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informowanie wychowawcy w przypadku wystąpienia kolejnych przypadków u</w:t>
            </w:r>
          </w:p>
        </w:tc>
      </w:tr>
      <w:tr w:rsidR="001026AC">
        <w:trPr>
          <w:trHeight w:val="127"/>
        </w:trPr>
        <w:tc>
          <w:tcPr>
            <w:tcW w:w="20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2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254"/>
        </w:trPr>
        <w:tc>
          <w:tcPr>
            <w:tcW w:w="20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innych dzieci.</w:t>
            </w:r>
          </w:p>
        </w:tc>
      </w:tr>
      <w:tr w:rsidR="001026AC">
        <w:trPr>
          <w:trHeight w:val="98"/>
        </w:trPr>
        <w:tc>
          <w:tcPr>
            <w:tcW w:w="206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206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Współpraca ze</w:t>
            </w:r>
          </w:p>
        </w:tc>
        <w:tc>
          <w:tcPr>
            <w:tcW w:w="726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przypadku zdiagnozowania przez psychologa zaawansowanego uzależnienia od</w:t>
            </w:r>
          </w:p>
        </w:tc>
      </w:tr>
      <w:tr w:rsidR="001026AC">
        <w:trPr>
          <w:trHeight w:val="125"/>
        </w:trPr>
        <w:tc>
          <w:tcPr>
            <w:tcW w:w="206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2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korzystania z zasobów Internetu dziecko powinno zostać skierowane przez</w:t>
            </w:r>
          </w:p>
        </w:tc>
      </w:tr>
      <w:tr w:rsidR="001026AC">
        <w:trPr>
          <w:trHeight w:val="234"/>
        </w:trPr>
        <w:tc>
          <w:tcPr>
            <w:tcW w:w="206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służbami i</w:t>
            </w:r>
          </w:p>
        </w:tc>
        <w:tc>
          <w:tcPr>
            <w:tcW w:w="72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206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2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szkołę, w bliskiej współpracy z rodzicami, do placówki specjalistycznej oferującej</w:t>
            </w:r>
          </w:p>
        </w:tc>
      </w:tr>
      <w:tr w:rsidR="001026AC">
        <w:trPr>
          <w:trHeight w:val="234"/>
        </w:trPr>
        <w:tc>
          <w:tcPr>
            <w:tcW w:w="206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placówkami</w:t>
            </w:r>
          </w:p>
        </w:tc>
        <w:tc>
          <w:tcPr>
            <w:tcW w:w="72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206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2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program terapeutyczny z zakresu przeciwdziałania uzależnieniom. W części</w:t>
            </w:r>
          </w:p>
        </w:tc>
      </w:tr>
      <w:tr w:rsidR="001026AC">
        <w:trPr>
          <w:trHeight w:val="234"/>
        </w:trPr>
        <w:tc>
          <w:tcPr>
            <w:tcW w:w="206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specjalistycznymi</w:t>
            </w:r>
          </w:p>
        </w:tc>
        <w:tc>
          <w:tcPr>
            <w:tcW w:w="72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206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26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przypadków może się okazać konieczna diagnoza i terapia lekarska.</w:t>
            </w:r>
          </w:p>
        </w:tc>
      </w:tr>
      <w:tr w:rsidR="001026AC">
        <w:trPr>
          <w:trHeight w:val="127"/>
        </w:trPr>
        <w:tc>
          <w:tcPr>
            <w:tcW w:w="206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26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00"/>
        </w:trPr>
        <w:tc>
          <w:tcPr>
            <w:tcW w:w="206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6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200" w:lineRule="exact"/>
        <w:rPr>
          <w:rFonts w:ascii="Times New Roman" w:eastAsia="Times New Roman" w:hAnsi="Times New Roman"/>
        </w:rPr>
      </w:pPr>
    </w:p>
    <w:p w:rsidR="001026AC" w:rsidRDefault="001026AC">
      <w:pPr>
        <w:spacing w:line="209" w:lineRule="exact"/>
        <w:rPr>
          <w:rFonts w:ascii="Times New Roman" w:eastAsia="Times New Roman" w:hAnsi="Times New Roman"/>
        </w:rPr>
      </w:pPr>
    </w:p>
    <w:p w:rsidR="001026AC" w:rsidRDefault="001026AC">
      <w:pPr>
        <w:spacing w:line="258" w:lineRule="auto"/>
        <w:ind w:left="540" w:right="120" w:hanging="426"/>
        <w:jc w:val="both"/>
        <w:rPr>
          <w:rFonts w:ascii="Cambria" w:eastAsia="Cambria" w:hAnsi="Cambria"/>
          <w:b/>
          <w:color w:val="FFFFFF"/>
          <w:sz w:val="22"/>
        </w:rPr>
      </w:pPr>
      <w:r>
        <w:rPr>
          <w:rFonts w:ascii="Cambria" w:eastAsia="Cambria" w:hAnsi="Cambria"/>
          <w:b/>
          <w:color w:val="FFFFFF"/>
          <w:sz w:val="22"/>
        </w:rPr>
        <w:t>2.5 Nawiązywanie niebezpiecznych kontaktów w Internecie - uwodzenie, zagrożenie pedofilią – procedura reagowania</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203" style="position:absolute;margin-left:4.35pt;margin-top:-27.55pt;width:456.55pt;height:27.8pt;z-index:-251577344" o:userdrawn="t" fillcolor="black" strokecolor="none"/>
        </w:pict>
      </w:r>
      <w:r>
        <w:rPr>
          <w:rFonts w:ascii="Cambria" w:eastAsia="Cambria" w:hAnsi="Cambria"/>
          <w:b/>
          <w:color w:val="FFFFFF"/>
          <w:sz w:val="22"/>
        </w:rPr>
        <w:pict>
          <v:rect id="_x0000_s1204" style="position:absolute;margin-left:464.75pt;margin-top:12.95pt;width:1pt;height:1pt;z-index:-251576320" o:userdrawn="t" fillcolor="black" strokecolor="none"/>
        </w:pict>
      </w:r>
      <w:r>
        <w:rPr>
          <w:rFonts w:ascii="Cambria" w:eastAsia="Cambria" w:hAnsi="Cambria"/>
          <w:b/>
          <w:color w:val="FFFFFF"/>
          <w:sz w:val="22"/>
        </w:rPr>
        <w:pict>
          <v:line id="_x0000_s1205" style="position:absolute;z-index:-251575296" from=".4pt,13.2pt" to=".4pt,504.35pt" o:userdrawn="t" strokeweight=".16931mm"/>
        </w:pict>
      </w:r>
    </w:p>
    <w:p w:rsidR="001026AC" w:rsidRDefault="001026AC">
      <w:pPr>
        <w:spacing w:line="22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20"/>
        <w:gridCol w:w="100"/>
        <w:gridCol w:w="1880"/>
        <w:gridCol w:w="120"/>
        <w:gridCol w:w="100"/>
        <w:gridCol w:w="6980"/>
        <w:gridCol w:w="100"/>
        <w:gridCol w:w="20"/>
      </w:tblGrid>
      <w:tr w:rsidR="001026AC">
        <w:trPr>
          <w:trHeight w:val="418"/>
        </w:trPr>
        <w:tc>
          <w:tcPr>
            <w:tcW w:w="2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880" w:type="dxa"/>
            <w:vMerge w:val="restart"/>
            <w:tcBorders>
              <w:top w:val="single" w:sz="8" w:space="0" w:color="auto"/>
            </w:tcBorders>
            <w:shd w:val="clear" w:color="auto" w:fill="E7E6E6"/>
            <w:vAlign w:val="bottom"/>
          </w:tcPr>
          <w:p w:rsidR="001026AC" w:rsidRDefault="001026AC">
            <w:pPr>
              <w:spacing w:line="0" w:lineRule="atLeast"/>
              <w:jc w:val="center"/>
              <w:rPr>
                <w:rFonts w:ascii="Cambria" w:eastAsia="Cambria" w:hAnsi="Cambria"/>
                <w:b/>
                <w:sz w:val="28"/>
              </w:rPr>
            </w:pPr>
            <w:r>
              <w:rPr>
                <w:rFonts w:ascii="Cambria" w:eastAsia="Cambria" w:hAnsi="Cambria"/>
                <w:b/>
                <w:sz w:val="28"/>
              </w:rPr>
              <w:t>2.5</w:t>
            </w:r>
          </w:p>
        </w:tc>
        <w:tc>
          <w:tcPr>
            <w:tcW w:w="120" w:type="dxa"/>
            <w:tcBorders>
              <w:top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1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6980" w:type="dxa"/>
            <w:tcBorders>
              <w:top w:val="single" w:sz="8" w:space="0" w:color="auto"/>
            </w:tcBorders>
            <w:shd w:val="clear" w:color="auto" w:fill="E7E6E6"/>
            <w:vAlign w:val="bottom"/>
          </w:tcPr>
          <w:p w:rsidR="001026AC" w:rsidRDefault="001026AC">
            <w:pPr>
              <w:spacing w:line="0" w:lineRule="atLeast"/>
              <w:ind w:left="140"/>
              <w:rPr>
                <w:rFonts w:ascii="Cambria" w:eastAsia="Cambria" w:hAnsi="Cambria"/>
                <w:b/>
                <w:sz w:val="22"/>
              </w:rPr>
            </w:pPr>
            <w:r>
              <w:rPr>
                <w:rFonts w:ascii="Cambria" w:eastAsia="Cambria" w:hAnsi="Cambria"/>
                <w:b/>
                <w:sz w:val="28"/>
              </w:rPr>
              <w:t>N</w:t>
            </w:r>
            <w:r>
              <w:rPr>
                <w:rFonts w:ascii="Cambria" w:eastAsia="Cambria" w:hAnsi="Cambria"/>
                <w:b/>
                <w:sz w:val="22"/>
              </w:rPr>
              <w:t>AWIĄZYWANIE NIEBEZPIECZNYCH KONTAKTÓW W INTERNECIE</w:t>
            </w:r>
          </w:p>
        </w:tc>
        <w:tc>
          <w:tcPr>
            <w:tcW w:w="100" w:type="dxa"/>
            <w:tcBorders>
              <w:top w:val="single" w:sz="8" w:space="0" w:color="auto"/>
            </w:tcBorders>
            <w:shd w:val="clear" w:color="auto" w:fill="E7E6E6"/>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178"/>
        </w:trPr>
        <w:tc>
          <w:tcPr>
            <w:tcW w:w="20" w:type="dxa"/>
            <w:shd w:val="clear" w:color="auto" w:fill="auto"/>
            <w:vAlign w:val="bottom"/>
          </w:tcPr>
          <w:p w:rsidR="001026AC" w:rsidRDefault="001026AC">
            <w:pPr>
              <w:spacing w:line="0" w:lineRule="atLeast"/>
              <w:rPr>
                <w:rFonts w:ascii="Times New Roman" w:eastAsia="Times New Roman" w:hAnsi="Times New Roman"/>
                <w:sz w:val="15"/>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5"/>
              </w:rPr>
            </w:pPr>
          </w:p>
        </w:tc>
        <w:tc>
          <w:tcPr>
            <w:tcW w:w="1880" w:type="dxa"/>
            <w:vMerge/>
            <w:shd w:val="clear" w:color="auto" w:fill="E7E6E6"/>
            <w:vAlign w:val="bottom"/>
          </w:tcPr>
          <w:p w:rsidR="001026AC" w:rsidRDefault="001026AC">
            <w:pPr>
              <w:spacing w:line="0" w:lineRule="atLeast"/>
              <w:rPr>
                <w:rFonts w:ascii="Times New Roman" w:eastAsia="Times New Roman" w:hAnsi="Times New Roman"/>
                <w:sz w:val="15"/>
              </w:rPr>
            </w:pP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5"/>
              </w:rPr>
            </w:pPr>
          </w:p>
        </w:tc>
        <w:tc>
          <w:tcPr>
            <w:tcW w:w="6980" w:type="dxa"/>
            <w:vMerge w:val="restart"/>
            <w:shd w:val="clear" w:color="auto" w:fill="E7E6E6"/>
            <w:vAlign w:val="bottom"/>
          </w:tcPr>
          <w:p w:rsidR="001026AC" w:rsidRDefault="001026AC">
            <w:pPr>
              <w:spacing w:line="0" w:lineRule="atLeast"/>
              <w:ind w:left="1480"/>
              <w:rPr>
                <w:rFonts w:ascii="Cambria" w:eastAsia="Cambria" w:hAnsi="Cambria"/>
                <w:b/>
                <w:sz w:val="22"/>
              </w:rPr>
            </w:pPr>
            <w:r>
              <w:rPr>
                <w:rFonts w:ascii="Cambria" w:eastAsia="Cambria" w:hAnsi="Cambria"/>
                <w:b/>
                <w:sz w:val="28"/>
              </w:rPr>
              <w:t xml:space="preserve">- </w:t>
            </w:r>
            <w:r>
              <w:rPr>
                <w:rFonts w:ascii="Cambria" w:eastAsia="Cambria" w:hAnsi="Cambria"/>
                <w:b/>
                <w:sz w:val="22"/>
              </w:rPr>
              <w:t>UWODZENIE</w:t>
            </w:r>
            <w:r>
              <w:rPr>
                <w:rFonts w:ascii="Cambria" w:eastAsia="Cambria" w:hAnsi="Cambria"/>
                <w:b/>
                <w:sz w:val="28"/>
              </w:rPr>
              <w:t xml:space="preserve">, </w:t>
            </w:r>
            <w:r>
              <w:rPr>
                <w:rFonts w:ascii="Cambria" w:eastAsia="Cambria" w:hAnsi="Cambria"/>
                <w:b/>
                <w:sz w:val="22"/>
              </w:rPr>
              <w:t>ZAGROŻENIE PEDOFILIĄ</w:t>
            </w:r>
          </w:p>
        </w:tc>
        <w:tc>
          <w:tcPr>
            <w:tcW w:w="100" w:type="dxa"/>
            <w:shd w:val="clear" w:color="auto" w:fill="E7E6E6"/>
            <w:vAlign w:val="bottom"/>
          </w:tcPr>
          <w:p w:rsidR="001026AC" w:rsidRDefault="001026AC">
            <w:pPr>
              <w:spacing w:line="0" w:lineRule="atLeast"/>
              <w:rPr>
                <w:rFonts w:ascii="Times New Roman" w:eastAsia="Times New Roman" w:hAnsi="Times New Roman"/>
                <w:sz w:val="15"/>
              </w:rPr>
            </w:pPr>
          </w:p>
        </w:tc>
        <w:tc>
          <w:tcPr>
            <w:tcW w:w="20" w:type="dxa"/>
            <w:shd w:val="clear" w:color="auto" w:fill="auto"/>
            <w:vAlign w:val="bottom"/>
          </w:tcPr>
          <w:p w:rsidR="001026AC" w:rsidRDefault="001026AC">
            <w:pPr>
              <w:spacing w:line="0" w:lineRule="atLeast"/>
              <w:rPr>
                <w:rFonts w:ascii="Times New Roman" w:eastAsia="Times New Roman" w:hAnsi="Times New Roman"/>
                <w:sz w:val="15"/>
              </w:rPr>
            </w:pPr>
          </w:p>
        </w:tc>
      </w:tr>
      <w:tr w:rsidR="001026AC">
        <w:trPr>
          <w:trHeight w:val="178"/>
        </w:trPr>
        <w:tc>
          <w:tcPr>
            <w:tcW w:w="20" w:type="dxa"/>
            <w:shd w:val="clear" w:color="auto" w:fill="auto"/>
            <w:vAlign w:val="bottom"/>
          </w:tcPr>
          <w:p w:rsidR="001026AC" w:rsidRDefault="001026AC">
            <w:pPr>
              <w:spacing w:line="0" w:lineRule="atLeast"/>
              <w:rPr>
                <w:rFonts w:ascii="Times New Roman" w:eastAsia="Times New Roman" w:hAnsi="Times New Roman"/>
                <w:sz w:val="15"/>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5"/>
              </w:rPr>
            </w:pPr>
          </w:p>
        </w:tc>
        <w:tc>
          <w:tcPr>
            <w:tcW w:w="1880" w:type="dxa"/>
            <w:shd w:val="clear" w:color="auto" w:fill="E7E6E6"/>
            <w:vAlign w:val="bottom"/>
          </w:tcPr>
          <w:p w:rsidR="001026AC" w:rsidRDefault="001026AC">
            <w:pPr>
              <w:spacing w:line="0" w:lineRule="atLeast"/>
              <w:rPr>
                <w:rFonts w:ascii="Times New Roman" w:eastAsia="Times New Roman" w:hAnsi="Times New Roman"/>
                <w:sz w:val="15"/>
              </w:rPr>
            </w:pPr>
          </w:p>
        </w:tc>
        <w:tc>
          <w:tcPr>
            <w:tcW w:w="120" w:type="dxa"/>
            <w:tcBorders>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15"/>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5"/>
              </w:rPr>
            </w:pPr>
          </w:p>
        </w:tc>
        <w:tc>
          <w:tcPr>
            <w:tcW w:w="6980" w:type="dxa"/>
            <w:vMerge/>
            <w:shd w:val="clear" w:color="auto" w:fill="E7E6E6"/>
            <w:vAlign w:val="bottom"/>
          </w:tcPr>
          <w:p w:rsidR="001026AC" w:rsidRDefault="001026AC">
            <w:pPr>
              <w:spacing w:line="0" w:lineRule="atLeast"/>
              <w:rPr>
                <w:rFonts w:ascii="Times New Roman" w:eastAsia="Times New Roman" w:hAnsi="Times New Roman"/>
                <w:sz w:val="15"/>
              </w:rPr>
            </w:pPr>
          </w:p>
        </w:tc>
        <w:tc>
          <w:tcPr>
            <w:tcW w:w="100" w:type="dxa"/>
            <w:shd w:val="clear" w:color="auto" w:fill="E7E6E6"/>
            <w:vAlign w:val="bottom"/>
          </w:tcPr>
          <w:p w:rsidR="001026AC" w:rsidRDefault="001026AC">
            <w:pPr>
              <w:spacing w:line="0" w:lineRule="atLeast"/>
              <w:rPr>
                <w:rFonts w:ascii="Times New Roman" w:eastAsia="Times New Roman" w:hAnsi="Times New Roman"/>
                <w:sz w:val="15"/>
              </w:rPr>
            </w:pPr>
          </w:p>
        </w:tc>
        <w:tc>
          <w:tcPr>
            <w:tcW w:w="20" w:type="dxa"/>
            <w:shd w:val="clear" w:color="auto" w:fill="auto"/>
            <w:vAlign w:val="bottom"/>
          </w:tcPr>
          <w:p w:rsidR="001026AC" w:rsidRDefault="001026AC">
            <w:pPr>
              <w:spacing w:line="0" w:lineRule="atLeast"/>
              <w:rPr>
                <w:rFonts w:ascii="Times New Roman" w:eastAsia="Times New Roman" w:hAnsi="Times New Roman"/>
                <w:sz w:val="15"/>
              </w:rPr>
            </w:pPr>
          </w:p>
        </w:tc>
      </w:tr>
      <w:tr w:rsidR="001026AC">
        <w:trPr>
          <w:trHeight w:val="108"/>
        </w:trPr>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9"/>
              </w:rPr>
            </w:pPr>
          </w:p>
        </w:tc>
        <w:tc>
          <w:tcPr>
            <w:tcW w:w="188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E7E6E6"/>
            <w:vAlign w:val="bottom"/>
          </w:tcPr>
          <w:p w:rsidR="001026AC" w:rsidRDefault="001026AC">
            <w:pPr>
              <w:spacing w:line="0" w:lineRule="atLeast"/>
              <w:rPr>
                <w:rFonts w:ascii="Times New Roman" w:eastAsia="Times New Roman" w:hAnsi="Times New Roman"/>
                <w:sz w:val="9"/>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9"/>
              </w:rPr>
            </w:pPr>
          </w:p>
        </w:tc>
        <w:tc>
          <w:tcPr>
            <w:tcW w:w="698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9"/>
              </w:rPr>
            </w:pPr>
          </w:p>
        </w:tc>
        <w:tc>
          <w:tcPr>
            <w:tcW w:w="100" w:type="dxa"/>
            <w:tcBorders>
              <w:bottom w:val="single" w:sz="8" w:space="0" w:color="auto"/>
            </w:tcBorders>
            <w:shd w:val="clear" w:color="auto" w:fill="E7E6E6"/>
            <w:vAlign w:val="bottom"/>
          </w:tcPr>
          <w:p w:rsidR="001026AC" w:rsidRDefault="001026AC">
            <w:pPr>
              <w:spacing w:line="0" w:lineRule="atLeast"/>
              <w:rPr>
                <w:rFonts w:ascii="Times New Roman" w:eastAsia="Times New Roman" w:hAnsi="Times New Roman"/>
                <w:sz w:val="9"/>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r>
      <w:tr w:rsidR="001026AC">
        <w:trPr>
          <w:trHeight w:val="302"/>
        </w:trPr>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200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9"/>
              </w:rPr>
            </w:pPr>
            <w:r>
              <w:rPr>
                <w:rFonts w:ascii="Cambria" w:eastAsia="Cambria" w:hAnsi="Cambria"/>
                <w:b/>
                <w:w w:val="99"/>
              </w:rPr>
              <w:t>Podstawy prawne</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698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2000" w:type="dxa"/>
            <w:gridSpan w:val="2"/>
            <w:tcBorders>
              <w:right w:val="single" w:sz="8" w:space="0" w:color="auto"/>
            </w:tcBorders>
            <w:shd w:val="clear" w:color="auto" w:fill="auto"/>
            <w:vAlign w:val="bottom"/>
          </w:tcPr>
          <w:p w:rsidR="001026AC" w:rsidRDefault="001026AC">
            <w:pPr>
              <w:spacing w:line="0" w:lineRule="atLeast"/>
              <w:ind w:right="140"/>
              <w:jc w:val="center"/>
              <w:rPr>
                <w:rFonts w:ascii="Cambria" w:eastAsia="Cambria" w:hAnsi="Cambria"/>
                <w:b/>
              </w:rPr>
            </w:pPr>
            <w:r>
              <w:rPr>
                <w:rFonts w:ascii="Cambria" w:eastAsia="Cambria" w:hAnsi="Cambria"/>
                <w:b/>
              </w:rPr>
              <w:t>uruchomienia</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8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Kodeks Karny, art. 200, 200a par 1 i 2, art. 286 par.1</w:t>
            </w: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9"/>
              </w:rPr>
            </w:pPr>
            <w:r>
              <w:rPr>
                <w:rFonts w:ascii="Cambria" w:eastAsia="Cambria" w:hAnsi="Cambria"/>
                <w:b/>
                <w:w w:val="99"/>
              </w:rPr>
              <w:t>procedury</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698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8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08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88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8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Zagrożenie obejmuje kontakty osób dorosłych z małoletnimi w celu zainicjowania</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4"/>
        </w:trPr>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200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rPr>
            </w:pPr>
            <w:r>
              <w:rPr>
                <w:rFonts w:ascii="Cambria" w:eastAsia="Cambria" w:hAnsi="Cambria"/>
                <w:b/>
              </w:rPr>
              <w:t>Rodzaj zagrożenia</w:t>
            </w: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8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znajomości prowadzących do wyłudzenia poufnych informacji, nawiązania</w:t>
            </w: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w w:val="99"/>
              </w:rPr>
            </w:pPr>
            <w:r>
              <w:rPr>
                <w:rFonts w:ascii="Cambria" w:eastAsia="Cambria" w:hAnsi="Cambria"/>
                <w:b/>
                <w:w w:val="99"/>
              </w:rPr>
              <w:t>objętego procedurą</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8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kontaktów seksualnych, skłonienia dziecka do zachowań niebezpiecznych dla</w:t>
            </w: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2"/>
        </w:trPr>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0" w:type="dxa"/>
            <w:gridSpan w:val="2"/>
            <w:tcBorders>
              <w:right w:val="single" w:sz="8" w:space="0" w:color="auto"/>
            </w:tcBorders>
            <w:shd w:val="clear" w:color="auto" w:fill="auto"/>
            <w:vAlign w:val="bottom"/>
          </w:tcPr>
          <w:p w:rsidR="001026AC" w:rsidRDefault="001026AC">
            <w:pPr>
              <w:spacing w:line="0" w:lineRule="atLeast"/>
              <w:ind w:right="140"/>
              <w:jc w:val="center"/>
              <w:rPr>
                <w:rFonts w:ascii="Cambria" w:eastAsia="Cambria" w:hAnsi="Cambria"/>
                <w:b/>
                <w:w w:val="97"/>
              </w:rPr>
            </w:pPr>
            <w:r>
              <w:rPr>
                <w:rFonts w:ascii="Cambria" w:eastAsia="Cambria" w:hAnsi="Cambria"/>
                <w:b/>
                <w:w w:val="97"/>
              </w:rPr>
              <w:t>(opis)</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708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jego zdrowia i życia lub wyłudzenia własności (np. danych, pieniędzy, cennych</w:t>
            </w: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1880" w:type="dxa"/>
            <w:shd w:val="clear" w:color="auto" w:fill="auto"/>
            <w:vAlign w:val="bottom"/>
          </w:tcPr>
          <w:p w:rsidR="001026AC" w:rsidRDefault="001026AC">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100" w:type="dxa"/>
            <w:shd w:val="clear" w:color="auto" w:fill="auto"/>
            <w:vAlign w:val="bottom"/>
          </w:tcPr>
          <w:p w:rsidR="001026AC" w:rsidRDefault="001026AC">
            <w:pPr>
              <w:spacing w:line="0" w:lineRule="atLeast"/>
              <w:rPr>
                <w:rFonts w:ascii="Times New Roman" w:eastAsia="Times New Roman" w:hAnsi="Times New Roman"/>
                <w:sz w:val="22"/>
              </w:rPr>
            </w:pPr>
          </w:p>
        </w:tc>
        <w:tc>
          <w:tcPr>
            <w:tcW w:w="708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przedmiotów rodzinnych).</w:t>
            </w:r>
          </w:p>
        </w:tc>
        <w:tc>
          <w:tcPr>
            <w:tcW w:w="2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00"/>
        </w:trPr>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8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08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88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80" w:type="dxa"/>
            <w:gridSpan w:val="2"/>
            <w:shd w:val="clear" w:color="auto" w:fill="auto"/>
            <w:vAlign w:val="bottom"/>
          </w:tcPr>
          <w:p w:rsidR="001026AC" w:rsidRDefault="001026AC">
            <w:pPr>
              <w:spacing w:line="0" w:lineRule="atLeast"/>
              <w:rPr>
                <w:rFonts w:ascii="Cambria" w:eastAsia="Cambria" w:hAnsi="Cambria"/>
                <w:b/>
              </w:rPr>
            </w:pPr>
            <w:r>
              <w:rPr>
                <w:rFonts w:ascii="Cambria" w:eastAsia="Cambria" w:hAnsi="Cambria"/>
              </w:rPr>
              <w:t xml:space="preserve">Telefon Zaufania dla Dzieci i Młodzieży </w:t>
            </w:r>
            <w:r>
              <w:rPr>
                <w:rFonts w:ascii="Cambria" w:eastAsia="Cambria" w:hAnsi="Cambria"/>
                <w:b/>
              </w:rPr>
              <w:t>- 116 111</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331"/>
        </w:trPr>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2000" w:type="dxa"/>
            <w:gridSpan w:val="2"/>
            <w:tcBorders>
              <w:right w:val="single" w:sz="8" w:space="0" w:color="auto"/>
            </w:tcBorders>
            <w:shd w:val="clear" w:color="auto" w:fill="auto"/>
            <w:vAlign w:val="bottom"/>
          </w:tcPr>
          <w:p w:rsidR="001026AC" w:rsidRDefault="001026AC">
            <w:pPr>
              <w:spacing w:line="0" w:lineRule="atLeast"/>
              <w:ind w:right="140"/>
              <w:jc w:val="center"/>
              <w:rPr>
                <w:rFonts w:ascii="Cambria" w:eastAsia="Cambria" w:hAnsi="Cambria"/>
                <w:b/>
              </w:rPr>
            </w:pPr>
            <w:r>
              <w:rPr>
                <w:rFonts w:ascii="Cambria" w:eastAsia="Cambria" w:hAnsi="Cambria"/>
                <w:b/>
              </w:rPr>
              <w:t>Telefony alarmowe</w:t>
            </w: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8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Telefon dla Rodziców i Nauczycieli w sprawie Bezpieczeństwa Dzieci –</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2"/>
        </w:trPr>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0" w:type="dxa"/>
            <w:gridSpan w:val="2"/>
            <w:tcBorders>
              <w:right w:val="single" w:sz="8" w:space="0" w:color="auto"/>
            </w:tcBorders>
            <w:shd w:val="clear" w:color="auto" w:fill="auto"/>
            <w:vAlign w:val="bottom"/>
          </w:tcPr>
          <w:p w:rsidR="001026AC" w:rsidRDefault="001026AC">
            <w:pPr>
              <w:spacing w:line="0" w:lineRule="atLeast"/>
              <w:ind w:right="120"/>
              <w:jc w:val="center"/>
              <w:rPr>
                <w:rFonts w:ascii="Cambria" w:eastAsia="Cambria" w:hAnsi="Cambria"/>
                <w:b/>
              </w:rPr>
            </w:pPr>
            <w:r>
              <w:rPr>
                <w:rFonts w:ascii="Cambria" w:eastAsia="Cambria" w:hAnsi="Cambria"/>
                <w:b/>
              </w:rPr>
              <w:t>krajowe</w:t>
            </w:r>
          </w:p>
        </w:tc>
        <w:tc>
          <w:tcPr>
            <w:tcW w:w="7080" w:type="dxa"/>
            <w:gridSpan w:val="2"/>
            <w:shd w:val="clear" w:color="auto" w:fill="auto"/>
            <w:vAlign w:val="bottom"/>
          </w:tcPr>
          <w:p w:rsidR="001026AC" w:rsidRDefault="001026AC">
            <w:pPr>
              <w:spacing w:line="0" w:lineRule="atLeast"/>
              <w:ind w:left="100"/>
              <w:rPr>
                <w:rFonts w:ascii="Cambria" w:eastAsia="Cambria" w:hAnsi="Cambria"/>
                <w:b/>
              </w:rPr>
            </w:pPr>
            <w:r>
              <w:rPr>
                <w:rFonts w:ascii="Cambria" w:eastAsia="Cambria" w:hAnsi="Cambria"/>
                <w:b/>
              </w:rPr>
              <w:t>800 100 100</w:t>
            </w:r>
          </w:p>
        </w:tc>
        <w:tc>
          <w:tcPr>
            <w:tcW w:w="100" w:type="dxa"/>
            <w:shd w:val="clear" w:color="auto" w:fill="auto"/>
            <w:vAlign w:val="bottom"/>
          </w:tcPr>
          <w:p w:rsidR="001026AC" w:rsidRDefault="001026AC">
            <w:pPr>
              <w:spacing w:line="0" w:lineRule="atLeast"/>
              <w:rPr>
                <w:rFonts w:ascii="Times New Roman" w:eastAsia="Times New Roman" w:hAnsi="Times New Roman"/>
                <w:sz w:val="21"/>
              </w:rPr>
            </w:pPr>
          </w:p>
        </w:tc>
        <w:tc>
          <w:tcPr>
            <w:tcW w:w="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34"/>
        </w:trPr>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1880" w:type="dxa"/>
            <w:shd w:val="clear" w:color="auto" w:fill="auto"/>
            <w:vAlign w:val="bottom"/>
          </w:tcPr>
          <w:p w:rsidR="001026AC" w:rsidRDefault="001026AC">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100" w:type="dxa"/>
            <w:shd w:val="clear" w:color="auto" w:fill="auto"/>
            <w:vAlign w:val="bottom"/>
          </w:tcPr>
          <w:p w:rsidR="001026AC" w:rsidRDefault="001026AC">
            <w:pPr>
              <w:spacing w:line="0" w:lineRule="atLeast"/>
              <w:rPr>
                <w:rFonts w:ascii="Times New Roman" w:eastAsia="Times New Roman" w:hAnsi="Times New Roman"/>
                <w:sz w:val="24"/>
              </w:rPr>
            </w:pPr>
          </w:p>
        </w:tc>
        <w:tc>
          <w:tcPr>
            <w:tcW w:w="7080" w:type="dxa"/>
            <w:gridSpan w:val="2"/>
            <w:shd w:val="clear" w:color="auto" w:fill="auto"/>
            <w:vAlign w:val="bottom"/>
          </w:tcPr>
          <w:p w:rsidR="001026AC" w:rsidRDefault="001026AC">
            <w:pPr>
              <w:spacing w:line="0" w:lineRule="atLeast"/>
              <w:rPr>
                <w:rFonts w:ascii="Cambria" w:eastAsia="Cambria" w:hAnsi="Cambria"/>
              </w:rPr>
            </w:pPr>
            <w:r>
              <w:rPr>
                <w:rFonts w:ascii="Cambria" w:eastAsia="Cambria" w:hAnsi="Cambria"/>
              </w:rPr>
              <w:t>Zgłaszanie nielegalnych treści: Dyżurnet, dyzurnet.pl</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100"/>
        </w:trPr>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8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69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3D0DE8">
      <w:pPr>
        <w:spacing w:line="20" w:lineRule="exact"/>
        <w:rPr>
          <w:rFonts w:ascii="Times New Roman" w:eastAsia="Times New Roman" w:hAnsi="Times New Roman"/>
        </w:rPr>
      </w:pPr>
      <w:r>
        <w:rPr>
          <w:rFonts w:ascii="Times New Roman" w:eastAsia="Times New Roman" w:hAnsi="Times New Roman"/>
          <w:noProof/>
          <w:sz w:val="8"/>
        </w:rPr>
        <w:drawing>
          <wp:anchor distT="0" distB="0" distL="114300" distR="114300" simplePos="0" relativeHeight="251742208" behindDoc="1" locked="0" layoutInCell="1" allowOverlap="1">
            <wp:simplePos x="0" y="0"/>
            <wp:positionH relativeFrom="column">
              <wp:posOffset>9525</wp:posOffset>
            </wp:positionH>
            <wp:positionV relativeFrom="paragraph">
              <wp:posOffset>-2912110</wp:posOffset>
            </wp:positionV>
            <wp:extent cx="5902325" cy="6231255"/>
            <wp:effectExtent l="19050" t="0" r="3175" b="0"/>
            <wp:wrapNone/>
            <wp:docPr id="182" name="Obraz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3" cstate="print"/>
                    <a:srcRect/>
                    <a:stretch>
                      <a:fillRect/>
                    </a:stretch>
                  </pic:blipFill>
                  <pic:spPr bwMode="auto">
                    <a:xfrm>
                      <a:off x="0" y="0"/>
                      <a:ext cx="5902325" cy="6231255"/>
                    </a:xfrm>
                    <a:prstGeom prst="rect">
                      <a:avLst/>
                    </a:prstGeom>
                    <a:noFill/>
                  </pic:spPr>
                </pic:pic>
              </a:graphicData>
            </a:graphic>
          </wp:anchor>
        </w:drawing>
      </w:r>
    </w:p>
    <w:p w:rsidR="001026AC" w:rsidRDefault="001026AC">
      <w:pPr>
        <w:spacing w:line="61" w:lineRule="exact"/>
        <w:rPr>
          <w:rFonts w:ascii="Times New Roman" w:eastAsia="Times New Roman" w:hAnsi="Times New Roman"/>
        </w:rPr>
      </w:pPr>
    </w:p>
    <w:p w:rsidR="001026AC" w:rsidRDefault="001026AC">
      <w:pPr>
        <w:spacing w:line="0" w:lineRule="atLeast"/>
        <w:jc w:val="center"/>
        <w:rPr>
          <w:rFonts w:ascii="Cambria" w:eastAsia="Cambria" w:hAnsi="Cambria"/>
          <w:b/>
        </w:rPr>
      </w:pPr>
      <w:r>
        <w:rPr>
          <w:rFonts w:ascii="Cambria" w:eastAsia="Cambria" w:hAnsi="Cambria"/>
          <w:b/>
        </w:rPr>
        <w:t>SPOSÓB POSTĘPOWANIA W PRZYPADKU WYSTĄPIENIA ZAGROŻENIA</w:t>
      </w:r>
    </w:p>
    <w:p w:rsidR="001026AC" w:rsidRDefault="001026AC">
      <w:pPr>
        <w:spacing w:line="7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2120"/>
        <w:gridCol w:w="7200"/>
      </w:tblGrid>
      <w:tr w:rsidR="001026AC">
        <w:trPr>
          <w:trHeight w:val="322"/>
        </w:trPr>
        <w:tc>
          <w:tcPr>
            <w:tcW w:w="2120" w:type="dxa"/>
            <w:tcBorders>
              <w:top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tcBorders>
              <w:top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Osobami najczęściej zgłaszającymi omawiany problem są rodzice/opiekunowie</w:t>
            </w:r>
          </w:p>
        </w:tc>
      </w:tr>
      <w:tr w:rsidR="001026AC">
        <w:trPr>
          <w:trHeight w:val="254"/>
        </w:trPr>
        <w:tc>
          <w:tcPr>
            <w:tcW w:w="2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prawni dziecka lub osoby zajmujące się „poszukiwaniem pedofili”. W pierwszym</w:t>
            </w:r>
          </w:p>
        </w:tc>
      </w:tr>
      <w:tr w:rsidR="001026AC">
        <w:trPr>
          <w:trHeight w:val="252"/>
        </w:trPr>
        <w:tc>
          <w:tcPr>
            <w:tcW w:w="2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przypadku informacja trafia najpierw do szkół, w drugim - na Policję. Zdarza się,</w:t>
            </w:r>
          </w:p>
        </w:tc>
      </w:tr>
      <w:tr w:rsidR="001026AC">
        <w:trPr>
          <w:trHeight w:val="254"/>
        </w:trPr>
        <w:tc>
          <w:tcPr>
            <w:tcW w:w="2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że informacja uzyskiwana jest ze środowiska rówieśników ofiary.</w:t>
            </w:r>
          </w:p>
        </w:tc>
      </w:tr>
      <w:tr w:rsidR="001026AC">
        <w:trPr>
          <w:trHeight w:val="312"/>
        </w:trPr>
        <w:tc>
          <w:tcPr>
            <w:tcW w:w="212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Przyjęcie zgłoszenia</w:t>
            </w: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Kluczowe  znaczenie  w  działaniach  szkoły  ma  czas  reakcji  -  szybkość</w:t>
            </w:r>
          </w:p>
        </w:tc>
      </w:tr>
      <w:tr w:rsidR="001026AC">
        <w:trPr>
          <w:trHeight w:val="254"/>
        </w:trPr>
        <w:tc>
          <w:tcPr>
            <w:tcW w:w="2120" w:type="dxa"/>
            <w:tcBorders>
              <w:right w:val="single" w:sz="8" w:space="0" w:color="auto"/>
            </w:tcBorders>
            <w:shd w:val="clear" w:color="auto" w:fill="auto"/>
            <w:vAlign w:val="bottom"/>
          </w:tcPr>
          <w:p w:rsidR="001026AC" w:rsidRDefault="001026AC">
            <w:pPr>
              <w:spacing w:line="233" w:lineRule="exact"/>
              <w:jc w:val="center"/>
              <w:rPr>
                <w:rFonts w:ascii="Cambria" w:eastAsia="Cambria" w:hAnsi="Cambria"/>
                <w:b/>
                <w:w w:val="98"/>
              </w:rPr>
            </w:pPr>
            <w:r>
              <w:rPr>
                <w:rFonts w:ascii="Cambria" w:eastAsia="Cambria" w:hAnsi="Cambria"/>
                <w:b/>
                <w:w w:val="98"/>
              </w:rPr>
              <w:t>i ustalenie</w:t>
            </w: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przeciwdziałania zagrożeniu ze względu na niezwykle szkodliwe konsekwencje</w:t>
            </w:r>
          </w:p>
        </w:tc>
      </w:tr>
      <w:tr w:rsidR="001026AC">
        <w:trPr>
          <w:trHeight w:val="252"/>
        </w:trPr>
        <w:tc>
          <w:tcPr>
            <w:tcW w:w="2120" w:type="dxa"/>
            <w:tcBorders>
              <w:right w:val="single" w:sz="8" w:space="0" w:color="auto"/>
            </w:tcBorders>
            <w:shd w:val="clear" w:color="auto" w:fill="auto"/>
            <w:vAlign w:val="bottom"/>
          </w:tcPr>
          <w:p w:rsidR="001026AC" w:rsidRDefault="001026AC">
            <w:pPr>
              <w:spacing w:line="233" w:lineRule="exact"/>
              <w:jc w:val="center"/>
              <w:rPr>
                <w:rFonts w:ascii="Cambria" w:eastAsia="Cambria" w:hAnsi="Cambria"/>
                <w:b/>
                <w:w w:val="99"/>
              </w:rPr>
            </w:pPr>
            <w:r>
              <w:rPr>
                <w:rFonts w:ascii="Cambria" w:eastAsia="Cambria" w:hAnsi="Cambria"/>
                <w:b/>
                <w:w w:val="99"/>
              </w:rPr>
              <w:t>okoliczności</w:t>
            </w: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 xml:space="preserve">realizacji  kontaktu  </w:t>
            </w:r>
            <w:r>
              <w:rPr>
                <w:rFonts w:ascii="Cambria" w:eastAsia="Cambria" w:hAnsi="Cambria"/>
                <w:i/>
              </w:rPr>
              <w:t>online</w:t>
            </w:r>
            <w:r>
              <w:rPr>
                <w:rFonts w:ascii="Cambria" w:eastAsia="Cambria" w:hAnsi="Cambria"/>
              </w:rPr>
              <w:t>,  przeradzającego  się  w  zachowania  w  świecie</w:t>
            </w:r>
          </w:p>
        </w:tc>
      </w:tr>
      <w:tr w:rsidR="001026AC">
        <w:trPr>
          <w:trHeight w:val="274"/>
        </w:trPr>
        <w:tc>
          <w:tcPr>
            <w:tcW w:w="2120" w:type="dxa"/>
            <w:tcBorders>
              <w:right w:val="single" w:sz="8" w:space="0" w:color="auto"/>
            </w:tcBorders>
            <w:shd w:val="clear" w:color="auto" w:fill="auto"/>
            <w:vAlign w:val="bottom"/>
          </w:tcPr>
          <w:p w:rsidR="001026AC" w:rsidRDefault="001026AC">
            <w:pPr>
              <w:spacing w:line="233" w:lineRule="exact"/>
              <w:jc w:val="center"/>
              <w:rPr>
                <w:rFonts w:ascii="Cambria" w:eastAsia="Cambria" w:hAnsi="Cambria"/>
                <w:b/>
                <w:w w:val="99"/>
              </w:rPr>
            </w:pPr>
            <w:r>
              <w:rPr>
                <w:rFonts w:ascii="Cambria" w:eastAsia="Cambria" w:hAnsi="Cambria"/>
                <w:b/>
                <w:w w:val="99"/>
              </w:rPr>
              <w:t>zdarzenia</w:t>
            </w: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rzeczywistym:  uwiedzenie  i  wykorzystanie  seksualne,  kidnaping,  a  także</w:t>
            </w:r>
          </w:p>
        </w:tc>
      </w:tr>
      <w:tr w:rsidR="001026AC">
        <w:trPr>
          <w:trHeight w:val="252"/>
        </w:trPr>
        <w:tc>
          <w:tcPr>
            <w:tcW w:w="2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wyłudzenie  pieniędzy  czy  przedmiotów  dużej  wartości.  W  przypadkach</w:t>
            </w:r>
          </w:p>
        </w:tc>
      </w:tr>
      <w:tr w:rsidR="001026AC">
        <w:trPr>
          <w:trHeight w:val="254"/>
        </w:trPr>
        <w:tc>
          <w:tcPr>
            <w:tcW w:w="2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niebezpiecznych kontaktów inicjowanych w Internecie może dochodzić do</w:t>
            </w:r>
          </w:p>
        </w:tc>
      </w:tr>
      <w:tr w:rsidR="001026AC">
        <w:trPr>
          <w:trHeight w:val="253"/>
        </w:trPr>
        <w:tc>
          <w:tcPr>
            <w:tcW w:w="2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zagrożenia życia i zdrowia dziecka, szantażu i przymusu realizacji czynności</w:t>
            </w:r>
          </w:p>
        </w:tc>
      </w:tr>
      <w:tr w:rsidR="001026AC">
        <w:trPr>
          <w:trHeight w:val="254"/>
        </w:trPr>
        <w:tc>
          <w:tcPr>
            <w:tcW w:w="2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seksualnych.</w:t>
            </w:r>
          </w:p>
        </w:tc>
      </w:tr>
      <w:tr w:rsidR="001026AC">
        <w:trPr>
          <w:trHeight w:val="98"/>
        </w:trPr>
        <w:tc>
          <w:tcPr>
            <w:tcW w:w="2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2120" w:type="dxa"/>
            <w:vMerge w:val="restart"/>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Opis okoliczności,</w:t>
            </w:r>
          </w:p>
        </w:tc>
        <w:tc>
          <w:tcPr>
            <w:tcW w:w="72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Należy zidentyfikować i zabezpieczyć w szkole, w formie elektronicznej dowody</w:t>
            </w:r>
          </w:p>
        </w:tc>
      </w:tr>
      <w:tr w:rsidR="001026AC">
        <w:trPr>
          <w:trHeight w:val="166"/>
        </w:trPr>
        <w:tc>
          <w:tcPr>
            <w:tcW w:w="21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20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działania dorosłego sprawcy uwiedzenia (zapisy rozmów w komunikatorach, na</w:t>
            </w:r>
          </w:p>
        </w:tc>
      </w:tr>
      <w:tr w:rsidR="001026AC">
        <w:trPr>
          <w:trHeight w:val="234"/>
        </w:trPr>
        <w:tc>
          <w:tcPr>
            <w:tcW w:w="2120" w:type="dxa"/>
            <w:vMerge w:val="restart"/>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analiza,</w:t>
            </w:r>
          </w:p>
        </w:tc>
        <w:tc>
          <w:tcPr>
            <w:tcW w:w="7200" w:type="dxa"/>
            <w:vMerge/>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68"/>
        </w:trPr>
        <w:tc>
          <w:tcPr>
            <w:tcW w:w="21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20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portalach społecznościowych; zrzuty ekranowe, zdjęcia, wiadomości e-mail).</w:t>
            </w:r>
          </w:p>
        </w:tc>
      </w:tr>
      <w:tr w:rsidR="001026AC">
        <w:trPr>
          <w:trHeight w:val="234"/>
        </w:trPr>
        <w:tc>
          <w:tcPr>
            <w:tcW w:w="2120" w:type="dxa"/>
            <w:vMerge w:val="restart"/>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zabezpieczenie</w:t>
            </w:r>
          </w:p>
        </w:tc>
        <w:tc>
          <w:tcPr>
            <w:tcW w:w="7200" w:type="dxa"/>
            <w:vMerge/>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66"/>
        </w:trPr>
        <w:tc>
          <w:tcPr>
            <w:tcW w:w="21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20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Jednocześnie – bezzwłocznie - należy dokonać zawiadomienia na Policji o</w:t>
            </w:r>
          </w:p>
        </w:tc>
      </w:tr>
      <w:tr w:rsidR="001026AC">
        <w:trPr>
          <w:trHeight w:val="234"/>
        </w:trPr>
        <w:tc>
          <w:tcPr>
            <w:tcW w:w="2120" w:type="dxa"/>
            <w:vMerge w:val="restart"/>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dowodów</w:t>
            </w:r>
          </w:p>
        </w:tc>
        <w:tc>
          <w:tcPr>
            <w:tcW w:w="7200" w:type="dxa"/>
            <w:vMerge/>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86"/>
        </w:trPr>
        <w:tc>
          <w:tcPr>
            <w:tcW w:w="21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7"/>
              </w:rPr>
            </w:pPr>
          </w:p>
        </w:tc>
        <w:tc>
          <w:tcPr>
            <w:tcW w:w="720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wystąpieniu zdarzenia.</w:t>
            </w:r>
          </w:p>
        </w:tc>
      </w:tr>
      <w:tr w:rsidR="001026AC">
        <w:trPr>
          <w:trHeight w:val="166"/>
        </w:trPr>
        <w:tc>
          <w:tcPr>
            <w:tcW w:w="21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200" w:type="dxa"/>
            <w:vMerge/>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100"/>
        </w:trPr>
        <w:tc>
          <w:tcPr>
            <w:tcW w:w="21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488"/>
        </w:trPr>
        <w:tc>
          <w:tcPr>
            <w:tcW w:w="2120" w:type="dxa"/>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shd w:val="clear" w:color="auto" w:fill="auto"/>
            <w:vAlign w:val="bottom"/>
          </w:tcPr>
          <w:p w:rsidR="001026AC" w:rsidRDefault="001026AC">
            <w:pPr>
              <w:spacing w:line="0" w:lineRule="atLeast"/>
              <w:ind w:left="6860"/>
              <w:rPr>
                <w:rFonts w:ascii="Arial Narrow" w:eastAsia="Arial Narrow" w:hAnsi="Arial Narrow"/>
                <w:sz w:val="24"/>
              </w:rPr>
            </w:pPr>
            <w:r>
              <w:rPr>
                <w:rFonts w:ascii="Arial Narrow" w:eastAsia="Arial Narrow" w:hAnsi="Arial Narrow"/>
                <w:sz w:val="24"/>
              </w:rPr>
              <w:t>48</w:t>
            </w:r>
          </w:p>
        </w:tc>
      </w:tr>
    </w:tbl>
    <w:p w:rsidR="001026AC" w:rsidRDefault="001026AC">
      <w:pPr>
        <w:rPr>
          <w:rFonts w:ascii="Arial Narrow" w:eastAsia="Arial Narrow" w:hAnsi="Arial Narrow"/>
          <w:sz w:val="24"/>
        </w:rPr>
        <w:sectPr w:rsidR="001026AC">
          <w:pgSz w:w="11900" w:h="16838"/>
          <w:pgMar w:top="1395" w:right="1286" w:bottom="425" w:left="1300" w:header="0" w:footer="0" w:gutter="0"/>
          <w:cols w:space="0" w:equalWidth="0">
            <w:col w:w="9320"/>
          </w:cols>
          <w:docGrid w:linePitch="360"/>
        </w:sectPr>
      </w:pPr>
    </w:p>
    <w:tbl>
      <w:tblPr>
        <w:tblW w:w="0" w:type="auto"/>
        <w:tblInd w:w="10" w:type="dxa"/>
        <w:tblLayout w:type="fixed"/>
        <w:tblCellMar>
          <w:top w:w="0" w:type="dxa"/>
          <w:left w:w="0" w:type="dxa"/>
          <w:bottom w:w="0" w:type="dxa"/>
          <w:right w:w="0" w:type="dxa"/>
        </w:tblCellMar>
        <w:tblLook w:val="0000"/>
      </w:tblPr>
      <w:tblGrid>
        <w:gridCol w:w="2120"/>
        <w:gridCol w:w="7200"/>
      </w:tblGrid>
      <w:tr w:rsidR="001026AC">
        <w:trPr>
          <w:trHeight w:val="325"/>
        </w:trPr>
        <w:tc>
          <w:tcPr>
            <w:tcW w:w="212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bookmarkStart w:id="47" w:name="page49"/>
            <w:bookmarkEnd w:id="47"/>
          </w:p>
        </w:tc>
        <w:tc>
          <w:tcPr>
            <w:tcW w:w="7200" w:type="dxa"/>
            <w:tcBorders>
              <w:top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Ze względu na bezpieczeństwo nie należy podejmować samodzielnych działań w</w:t>
            </w:r>
          </w:p>
        </w:tc>
      </w:tr>
      <w:tr w:rsidR="001026AC">
        <w:trPr>
          <w:trHeight w:val="252"/>
        </w:trPr>
        <w:tc>
          <w:tcPr>
            <w:tcW w:w="212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Identyfikacja</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celu dotarcia do sprawcy, lecz udzielać wszelkiego możliwego wsparcia organom</w:t>
            </w:r>
          </w:p>
        </w:tc>
      </w:tr>
      <w:tr w:rsidR="001026AC">
        <w:trPr>
          <w:trHeight w:val="127"/>
        </w:trPr>
        <w:tc>
          <w:tcPr>
            <w:tcW w:w="21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20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ścigania, m.in. zabezpieczyć i przekazać zebrane dowody. Identyfikacja sprawcy</w:t>
            </w:r>
          </w:p>
        </w:tc>
      </w:tr>
      <w:tr w:rsidR="001026AC">
        <w:trPr>
          <w:trHeight w:val="234"/>
        </w:trPr>
        <w:tc>
          <w:tcPr>
            <w:tcW w:w="212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sprawcy(-ów)</w:t>
            </w:r>
          </w:p>
        </w:tc>
        <w:tc>
          <w:tcPr>
            <w:tcW w:w="720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21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20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wykracza poza kompetencje i możliwości szkoły w większości przypadków</w:t>
            </w:r>
          </w:p>
        </w:tc>
      </w:tr>
      <w:tr w:rsidR="001026AC">
        <w:trPr>
          <w:trHeight w:val="127"/>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20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uwodzenia przez Internet.</w:t>
            </w:r>
          </w:p>
        </w:tc>
      </w:tr>
      <w:tr w:rsidR="001026AC">
        <w:trPr>
          <w:trHeight w:val="98"/>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Nie należy podejmować aktywności zmierzających bezpośrednio do kontaktu ze</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sprawców</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sprawcą. Zadaniem szkoły jest zebranie dowodów i opieka nad ofiarą i ew.</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ze szkoły/</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świadkami.</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spoza szkoły</w:t>
            </w:r>
          </w:p>
        </w:tc>
        <w:tc>
          <w:tcPr>
            <w:tcW w:w="72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każdym przypadku próby nawiązania niebezpiecznego kontaktu – np. w celu</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werbunku do sekty lub grupy promującej niebezpieczne zachowania, a także</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werbunku do grupy terrorystycznej należy przed wszystkim zapewnić ofierze</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opiekę psychologiczną i poczucie bezpieczeństwa. Podobne wsparcie winno być</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udzielone w przypadku zaobserwowania antyzdrowotnych i zagrażających życiu</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zachowań uczniów (samookaleczenia, zażywanie substancji psychoaktywnych),</w:t>
            </w:r>
          </w:p>
        </w:tc>
      </w:tr>
      <w:tr w:rsidR="001026AC">
        <w:trPr>
          <w:trHeight w:val="253"/>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bowiem zachowania te mogą być inicjowane i wzmacniane poprzez kontakty w</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Internecie. O możliwym związku takich zachowań dzieci z inspiracją w Internecie</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należy powiadomić rodziców.</w:t>
            </w:r>
          </w:p>
        </w:tc>
      </w:tr>
      <w:tr w:rsidR="001026AC">
        <w:trPr>
          <w:trHeight w:val="334"/>
        </w:trPr>
        <w:tc>
          <w:tcPr>
            <w:tcW w:w="212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Pierwszą czynnością w ramach reakcji na zagrożenie jest otoczenie ofiary pomocą</w:t>
            </w:r>
          </w:p>
        </w:tc>
      </w:tr>
      <w:tr w:rsidR="001026AC">
        <w:trPr>
          <w:trHeight w:val="125"/>
        </w:trPr>
        <w:tc>
          <w:tcPr>
            <w:tcW w:w="21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20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psychologiczno-pedagogiczną we współpracy szkoły z rodzicami/opiekunami</w:t>
            </w:r>
          </w:p>
        </w:tc>
      </w:tr>
      <w:tr w:rsidR="001026AC">
        <w:trPr>
          <w:trHeight w:val="234"/>
        </w:trPr>
        <w:tc>
          <w:tcPr>
            <w:tcW w:w="212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ofiar zdarzenia</w:t>
            </w:r>
          </w:p>
        </w:tc>
        <w:tc>
          <w:tcPr>
            <w:tcW w:w="720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21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200" w:type="dxa"/>
            <w:vMerge w:val="restart"/>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prawnymi. W trakcie rozmowy z dzieckiem prowadzonej w warunkach komfortu</w:t>
            </w:r>
          </w:p>
        </w:tc>
      </w:tr>
      <w:tr w:rsidR="001026AC">
        <w:trPr>
          <w:trHeight w:val="127"/>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20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psychicznego przez wychowawcę/ pedagoga/psychologa/osobę ze szkoły, do</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której dziecko ma szczególne zaufanie, należy uzyskać wszelkie możliwe</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informacje o sprawcy i przekazać je Policji. Należy upewnić się, że kontakt ofiary</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ze sprawcą został przerwany, a dziecko odzyskało poczucie bezpieczeństwa.</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Towarzyszyć temu powinna analiza sytuacji domowej (rodzinnej) dziecka, w</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której tkwić może źródło poszukiwania kontaktów w Internecie. Dziecku należy</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udzielić profesjonalnej opieki terapeutycznej i/lub lekarskiej.</w:t>
            </w:r>
          </w:p>
        </w:tc>
      </w:tr>
      <w:tr w:rsidR="001026AC">
        <w:trPr>
          <w:trHeight w:val="331"/>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Wszelkie  działania  szkoły  wobec  dziecka  winny  być  uzgadniane  z</w:t>
            </w:r>
          </w:p>
        </w:tc>
      </w:tr>
      <w:tr w:rsidR="001026AC">
        <w:trPr>
          <w:trHeight w:val="255"/>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rodzicami/opiekunami prawnymi i inicjowane za ich zgodą.</w:t>
            </w:r>
          </w:p>
        </w:tc>
      </w:tr>
      <w:tr w:rsidR="001026AC">
        <w:trPr>
          <w:trHeight w:val="100"/>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Jeżeli zgłaszającym zagrożenie był rówieśnik ofiary, należy również objąć go</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świadków</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opieką psychologiczną, pozytywnie wzmacniając jego reakcję na zdarzenie.</w:t>
            </w:r>
          </w:p>
        </w:tc>
      </w:tr>
      <w:tr w:rsidR="001026AC">
        <w:trPr>
          <w:trHeight w:val="100"/>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Współpraca z</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przypadkach naruszenia prawa – szczególnie w przypadku uwiedzenia dziecka</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Policją i sądami</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do lat 15 – obowiązkiem szkoły jest powiadomienie Policji lub sądu rodzinnego.</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rodzinnymi</w:t>
            </w:r>
          </w:p>
        </w:tc>
        <w:tc>
          <w:tcPr>
            <w:tcW w:w="72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98"/>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Współpraca ze</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przypadkach uwiedzenia nieletnich przez osoby dorosłe rekomenduje się – w</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służbami</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porozumieniu z rodzicami/opiekunami prawnymi – skierowanie ofiary na terapię</w:t>
            </w: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społecznymi i</w:t>
            </w:r>
          </w:p>
        </w:tc>
        <w:tc>
          <w:tcPr>
            <w:tcW w:w="720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do placówki specjalistycznej opieki psychologicznej.</w:t>
            </w:r>
          </w:p>
        </w:tc>
      </w:tr>
      <w:tr w:rsidR="001026AC">
        <w:trPr>
          <w:trHeight w:val="252"/>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placówkami</w:t>
            </w:r>
          </w:p>
        </w:tc>
        <w:tc>
          <w:tcPr>
            <w:tcW w:w="72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21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specjalistycznymi</w:t>
            </w:r>
          </w:p>
        </w:tc>
        <w:tc>
          <w:tcPr>
            <w:tcW w:w="72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00"/>
        </w:trPr>
        <w:tc>
          <w:tcPr>
            <w:tcW w:w="21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2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20" w:lineRule="exact"/>
        <w:rPr>
          <w:rFonts w:ascii="Times New Roman" w:eastAsia="Times New Roman" w:hAnsi="Times New Roman"/>
        </w:rPr>
      </w:pPr>
      <w:r>
        <w:rPr>
          <w:rFonts w:ascii="Times New Roman" w:eastAsia="Times New Roman" w:hAnsi="Times New Roman"/>
          <w:sz w:val="8"/>
        </w:rPr>
        <w:pict>
          <v:rect id="_x0000_s1207" style="position:absolute;margin-left:464.75pt;margin-top:-.7pt;width:1pt;height:.95pt;z-index:-251573248;mso-position-horizontal-relative:text;mso-position-vertical-relative:text" o:userdrawn="t" fillcolor="black" strokecolor="none"/>
        </w:pict>
      </w:r>
    </w:p>
    <w:p w:rsidR="001026AC" w:rsidRDefault="001026AC">
      <w:pPr>
        <w:spacing w:line="200" w:lineRule="exact"/>
        <w:rPr>
          <w:rFonts w:ascii="Times New Roman" w:eastAsia="Times New Roman" w:hAnsi="Times New Roman"/>
        </w:rPr>
      </w:pPr>
    </w:p>
    <w:p w:rsidR="001026AC" w:rsidRDefault="001026AC">
      <w:pPr>
        <w:spacing w:line="298" w:lineRule="exact"/>
        <w:rPr>
          <w:rFonts w:ascii="Times New Roman" w:eastAsia="Times New Roman" w:hAnsi="Times New Roman"/>
        </w:rPr>
      </w:pPr>
    </w:p>
    <w:p w:rsidR="001026AC" w:rsidRDefault="001026AC">
      <w:pPr>
        <w:spacing w:line="258" w:lineRule="auto"/>
        <w:ind w:left="540" w:right="140" w:hanging="426"/>
        <w:jc w:val="both"/>
        <w:rPr>
          <w:rFonts w:ascii="Cambria" w:eastAsia="Cambria" w:hAnsi="Cambria"/>
          <w:b/>
          <w:color w:val="FFFFFF"/>
          <w:sz w:val="22"/>
        </w:rPr>
      </w:pPr>
      <w:r>
        <w:rPr>
          <w:rFonts w:ascii="Cambria" w:eastAsia="Cambria" w:hAnsi="Cambria"/>
          <w:b/>
          <w:color w:val="FFFFFF"/>
          <w:sz w:val="22"/>
        </w:rPr>
        <w:t>2.6 Seksting, prowokacyjne zachowania i aktywność seksualna jako źródło dochodu osób nieletnich – procedura reagowania</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208" style="position:absolute;margin-left:4.35pt;margin-top:-27.55pt;width:456.55pt;height:27.8pt;z-index:-251572224" o:userdrawn="t" fillcolor="black" strokecolor="none"/>
        </w:pict>
      </w:r>
    </w:p>
    <w:p w:rsidR="001026AC" w:rsidRDefault="001026AC">
      <w:pPr>
        <w:spacing w:line="12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1920"/>
        <w:gridCol w:w="7400"/>
      </w:tblGrid>
      <w:tr w:rsidR="001026AC">
        <w:trPr>
          <w:trHeight w:val="417"/>
        </w:trPr>
        <w:tc>
          <w:tcPr>
            <w:tcW w:w="1920" w:type="dxa"/>
            <w:vMerge w:val="restart"/>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ind w:right="640"/>
              <w:jc w:val="right"/>
              <w:rPr>
                <w:rFonts w:ascii="Cambria" w:eastAsia="Cambria" w:hAnsi="Cambria"/>
                <w:b/>
                <w:sz w:val="28"/>
              </w:rPr>
            </w:pPr>
            <w:r>
              <w:rPr>
                <w:rFonts w:ascii="Cambria" w:eastAsia="Cambria" w:hAnsi="Cambria"/>
                <w:b/>
                <w:sz w:val="28"/>
              </w:rPr>
              <w:t>2.6</w:t>
            </w:r>
          </w:p>
        </w:tc>
        <w:tc>
          <w:tcPr>
            <w:tcW w:w="7400" w:type="dxa"/>
            <w:tcBorders>
              <w:top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sz w:val="22"/>
              </w:rPr>
            </w:pPr>
            <w:r>
              <w:rPr>
                <w:rFonts w:ascii="Cambria" w:eastAsia="Cambria" w:hAnsi="Cambria"/>
                <w:b/>
                <w:w w:val="99"/>
                <w:sz w:val="28"/>
              </w:rPr>
              <w:t>S</w:t>
            </w:r>
            <w:r>
              <w:rPr>
                <w:rFonts w:ascii="Cambria" w:eastAsia="Cambria" w:hAnsi="Cambria"/>
                <w:b/>
                <w:w w:val="99"/>
                <w:sz w:val="22"/>
              </w:rPr>
              <w:t>EKSTING</w:t>
            </w:r>
            <w:r>
              <w:rPr>
                <w:rFonts w:ascii="Cambria" w:eastAsia="Cambria" w:hAnsi="Cambria"/>
                <w:b/>
                <w:w w:val="99"/>
                <w:sz w:val="28"/>
              </w:rPr>
              <w:t xml:space="preserve">, </w:t>
            </w:r>
            <w:r>
              <w:rPr>
                <w:rFonts w:ascii="Cambria" w:eastAsia="Cambria" w:hAnsi="Cambria"/>
                <w:b/>
                <w:w w:val="99"/>
                <w:sz w:val="22"/>
              </w:rPr>
              <w:t>PROWOKACYJNE ZACHOWANIA I AKTYWNOŚĆ SEKSUALNA</w:t>
            </w:r>
          </w:p>
        </w:tc>
      </w:tr>
      <w:tr w:rsidR="001026AC">
        <w:trPr>
          <w:trHeight w:val="178"/>
        </w:trPr>
        <w:tc>
          <w:tcPr>
            <w:tcW w:w="192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7400" w:type="dxa"/>
            <w:vMerge w:val="restart"/>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sz w:val="22"/>
              </w:rPr>
            </w:pPr>
            <w:r>
              <w:rPr>
                <w:rFonts w:ascii="Cambria" w:eastAsia="Cambria" w:hAnsi="Cambria"/>
                <w:b/>
                <w:sz w:val="22"/>
              </w:rPr>
              <w:t>JAKO ŹRÓDŁO DOCHODU OSÓB NIELETNICH</w:t>
            </w:r>
          </w:p>
        </w:tc>
      </w:tr>
      <w:tr w:rsidR="001026AC">
        <w:trPr>
          <w:trHeight w:val="164"/>
        </w:trPr>
        <w:tc>
          <w:tcPr>
            <w:tcW w:w="192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40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120"/>
        </w:trPr>
        <w:tc>
          <w:tcPr>
            <w:tcW w:w="19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4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43"/>
        </w:trPr>
        <w:tc>
          <w:tcPr>
            <w:tcW w:w="192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Podstawy prawne</w:t>
            </w:r>
          </w:p>
        </w:tc>
        <w:tc>
          <w:tcPr>
            <w:tcW w:w="7400" w:type="dxa"/>
            <w:tcBorders>
              <w:right w:val="single" w:sz="8" w:space="0" w:color="auto"/>
            </w:tcBorders>
            <w:shd w:val="clear" w:color="auto" w:fill="auto"/>
            <w:vAlign w:val="bottom"/>
          </w:tcPr>
          <w:p w:rsidR="001026AC" w:rsidRDefault="001026AC">
            <w:pPr>
              <w:spacing w:line="0" w:lineRule="atLeast"/>
              <w:ind w:right="4562"/>
              <w:jc w:val="right"/>
              <w:rPr>
                <w:rFonts w:ascii="Cambria" w:eastAsia="Cambria" w:hAnsi="Cambria"/>
              </w:rPr>
            </w:pPr>
            <w:r>
              <w:rPr>
                <w:rFonts w:ascii="Cambria" w:eastAsia="Cambria" w:hAnsi="Cambria"/>
              </w:rPr>
              <w:t>Kodeks Karny (art. 191a i 202)</w:t>
            </w:r>
          </w:p>
        </w:tc>
      </w:tr>
      <w:tr w:rsidR="001026AC">
        <w:trPr>
          <w:trHeight w:val="62"/>
        </w:trPr>
        <w:tc>
          <w:tcPr>
            <w:tcW w:w="192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5"/>
              </w:rPr>
            </w:pPr>
          </w:p>
        </w:tc>
        <w:tc>
          <w:tcPr>
            <w:tcW w:w="74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5"/>
              </w:rPr>
            </w:pPr>
          </w:p>
        </w:tc>
      </w:tr>
      <w:tr w:rsidR="001026AC">
        <w:trPr>
          <w:trHeight w:val="556"/>
        </w:trPr>
        <w:tc>
          <w:tcPr>
            <w:tcW w:w="1920" w:type="dxa"/>
            <w:shd w:val="clear" w:color="auto" w:fill="auto"/>
            <w:vAlign w:val="bottom"/>
          </w:tcPr>
          <w:p w:rsidR="001026AC" w:rsidRDefault="001026AC">
            <w:pPr>
              <w:spacing w:line="0" w:lineRule="atLeast"/>
              <w:rPr>
                <w:rFonts w:ascii="Times New Roman" w:eastAsia="Times New Roman" w:hAnsi="Times New Roman"/>
                <w:sz w:val="24"/>
              </w:rPr>
            </w:pPr>
          </w:p>
        </w:tc>
        <w:tc>
          <w:tcPr>
            <w:tcW w:w="7400" w:type="dxa"/>
            <w:shd w:val="clear" w:color="auto" w:fill="auto"/>
            <w:vAlign w:val="bottom"/>
          </w:tcPr>
          <w:p w:rsidR="001026AC" w:rsidRDefault="001026AC">
            <w:pPr>
              <w:spacing w:line="0" w:lineRule="atLeast"/>
              <w:ind w:right="2"/>
              <w:jc w:val="right"/>
              <w:rPr>
                <w:rFonts w:ascii="Arial Narrow" w:eastAsia="Arial Narrow" w:hAnsi="Arial Narrow"/>
                <w:sz w:val="24"/>
              </w:rPr>
            </w:pPr>
            <w:r>
              <w:rPr>
                <w:rFonts w:ascii="Arial Narrow" w:eastAsia="Arial Narrow" w:hAnsi="Arial Narrow"/>
                <w:sz w:val="24"/>
              </w:rPr>
              <w:t>49</w:t>
            </w:r>
          </w:p>
        </w:tc>
      </w:tr>
    </w:tbl>
    <w:p w:rsidR="001026AC" w:rsidRDefault="003D0DE8">
      <w:pPr>
        <w:spacing w:line="20" w:lineRule="exact"/>
        <w:rPr>
          <w:rFonts w:ascii="Times New Roman" w:eastAsia="Times New Roman" w:hAnsi="Times New Roman"/>
        </w:rPr>
      </w:pPr>
      <w:r>
        <w:rPr>
          <w:rFonts w:ascii="Arial Narrow" w:eastAsia="Arial Narrow" w:hAnsi="Arial Narrow"/>
          <w:noProof/>
          <w:sz w:val="24"/>
        </w:rPr>
        <w:drawing>
          <wp:anchor distT="0" distB="0" distL="114300" distR="114300" simplePos="0" relativeHeight="251745280" behindDoc="1" locked="0" layoutInCell="1" allowOverlap="1">
            <wp:simplePos x="0" y="0"/>
            <wp:positionH relativeFrom="column">
              <wp:posOffset>9525</wp:posOffset>
            </wp:positionH>
            <wp:positionV relativeFrom="paragraph">
              <wp:posOffset>-1184910</wp:posOffset>
            </wp:positionV>
            <wp:extent cx="5891530" cy="549910"/>
            <wp:effectExtent l="19050" t="0" r="0" b="0"/>
            <wp:wrapNone/>
            <wp:docPr id="185" name="Obraz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 cstate="print"/>
                    <a:srcRect/>
                    <a:stretch>
                      <a:fillRect/>
                    </a:stretch>
                  </pic:blipFill>
                  <pic:spPr bwMode="auto">
                    <a:xfrm>
                      <a:off x="0" y="0"/>
                      <a:ext cx="5891530" cy="549910"/>
                    </a:xfrm>
                    <a:prstGeom prst="rect">
                      <a:avLst/>
                    </a:prstGeom>
                    <a:noFill/>
                  </pic:spPr>
                </pic:pic>
              </a:graphicData>
            </a:graphic>
          </wp:anchor>
        </w:drawing>
      </w:r>
    </w:p>
    <w:p w:rsidR="001026AC" w:rsidRDefault="001026AC">
      <w:pPr>
        <w:spacing w:line="20" w:lineRule="exact"/>
        <w:rPr>
          <w:rFonts w:ascii="Times New Roman" w:eastAsia="Times New Roman" w:hAnsi="Times New Roman"/>
        </w:rPr>
        <w:sectPr w:rsidR="001026AC">
          <w:pgSz w:w="11900" w:h="16838"/>
          <w:pgMar w:top="1395" w:right="1286" w:bottom="425" w:left="1300" w:header="0" w:footer="0" w:gutter="0"/>
          <w:cols w:space="0" w:equalWidth="0">
            <w:col w:w="9320"/>
          </w:cols>
          <w:docGrid w:linePitch="360"/>
        </w:sectPr>
      </w:pPr>
    </w:p>
    <w:tbl>
      <w:tblPr>
        <w:tblW w:w="0" w:type="auto"/>
        <w:tblInd w:w="0" w:type="dxa"/>
        <w:tblLayout w:type="fixed"/>
        <w:tblCellMar>
          <w:top w:w="0" w:type="dxa"/>
          <w:left w:w="0" w:type="dxa"/>
          <w:bottom w:w="0" w:type="dxa"/>
          <w:right w:w="0" w:type="dxa"/>
        </w:tblCellMar>
        <w:tblLook w:val="0000"/>
      </w:tblPr>
      <w:tblGrid>
        <w:gridCol w:w="1920"/>
        <w:gridCol w:w="7380"/>
      </w:tblGrid>
      <w:tr w:rsidR="001026AC">
        <w:trPr>
          <w:trHeight w:val="246"/>
        </w:trPr>
        <w:tc>
          <w:tcPr>
            <w:tcW w:w="1920" w:type="dxa"/>
            <w:tcBorders>
              <w:top w:val="single" w:sz="8" w:space="0" w:color="auto"/>
              <w:right w:val="single" w:sz="8" w:space="0" w:color="auto"/>
            </w:tcBorders>
            <w:shd w:val="clear" w:color="auto" w:fill="auto"/>
            <w:vAlign w:val="bottom"/>
          </w:tcPr>
          <w:p w:rsidR="001026AC" w:rsidRDefault="003D0DE8">
            <w:pPr>
              <w:spacing w:line="0" w:lineRule="atLeast"/>
              <w:jc w:val="center"/>
              <w:rPr>
                <w:rFonts w:ascii="Cambria" w:eastAsia="Cambria" w:hAnsi="Cambria"/>
                <w:b/>
              </w:rPr>
            </w:pPr>
            <w:bookmarkStart w:id="48" w:name="page50"/>
            <w:bookmarkEnd w:id="48"/>
            <w:r>
              <w:rPr>
                <w:rFonts w:ascii="Times New Roman" w:eastAsia="Times New Roman" w:hAnsi="Times New Roman"/>
                <w:noProof/>
              </w:rPr>
              <w:lastRenderedPageBreak/>
              <w:drawing>
                <wp:anchor distT="0" distB="0" distL="114300" distR="114300" simplePos="0" relativeHeight="251746304" behindDoc="1" locked="0" layoutInCell="1" allowOverlap="1">
                  <wp:simplePos x="0" y="0"/>
                  <wp:positionH relativeFrom="page">
                    <wp:posOffset>827405</wp:posOffset>
                  </wp:positionH>
                  <wp:positionV relativeFrom="page">
                    <wp:posOffset>899160</wp:posOffset>
                  </wp:positionV>
                  <wp:extent cx="5903595" cy="8776335"/>
                  <wp:effectExtent l="19050" t="0" r="1905" b="0"/>
                  <wp:wrapNone/>
                  <wp:docPr id="186" name="Obraz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5903595" cy="8776335"/>
                          </a:xfrm>
                          <a:prstGeom prst="rect">
                            <a:avLst/>
                          </a:prstGeom>
                          <a:noFill/>
                        </pic:spPr>
                      </pic:pic>
                    </a:graphicData>
                  </a:graphic>
                </wp:anchor>
              </w:drawing>
            </w:r>
            <w:r w:rsidR="001026AC">
              <w:rPr>
                <w:rFonts w:ascii="Cambria" w:eastAsia="Cambria" w:hAnsi="Cambria"/>
                <w:b/>
              </w:rPr>
              <w:t>uruchomienia</w:t>
            </w:r>
          </w:p>
        </w:tc>
        <w:tc>
          <w:tcPr>
            <w:tcW w:w="738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2"/>
        </w:trPr>
        <w:tc>
          <w:tcPr>
            <w:tcW w:w="192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procedury</w:t>
            </w:r>
          </w:p>
        </w:tc>
        <w:tc>
          <w:tcPr>
            <w:tcW w:w="738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1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3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92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Rodzaj</w:t>
            </w:r>
          </w:p>
        </w:tc>
        <w:tc>
          <w:tcPr>
            <w:tcW w:w="738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Seksting to przesyłanie drogą elektroniczną w formie wiadomości MMS lub</w:t>
            </w:r>
          </w:p>
        </w:tc>
      </w:tr>
      <w:tr w:rsidR="001026AC">
        <w:trPr>
          <w:trHeight w:val="234"/>
        </w:trPr>
        <w:tc>
          <w:tcPr>
            <w:tcW w:w="1920" w:type="dxa"/>
            <w:vMerge w:val="restart"/>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zagrożenia</w:t>
            </w:r>
          </w:p>
        </w:tc>
        <w:tc>
          <w:tcPr>
            <w:tcW w:w="7380" w:type="dxa"/>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9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38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publikowanie np. w portalach (społecznościowych) prywatnych treści, głównie</w:t>
            </w:r>
          </w:p>
        </w:tc>
      </w:tr>
      <w:tr w:rsidR="001026AC">
        <w:trPr>
          <w:trHeight w:val="234"/>
        </w:trPr>
        <w:tc>
          <w:tcPr>
            <w:tcW w:w="1920" w:type="dxa"/>
            <w:vMerge w:val="restart"/>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objętego</w:t>
            </w:r>
          </w:p>
        </w:tc>
        <w:tc>
          <w:tcPr>
            <w:tcW w:w="7380" w:type="dxa"/>
            <w:vMerge/>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27"/>
        </w:trPr>
        <w:tc>
          <w:tcPr>
            <w:tcW w:w="19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38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zdjęć, o kontekście seksualnym, erotycznym i intymnym.</w:t>
            </w:r>
          </w:p>
        </w:tc>
      </w:tr>
      <w:tr w:rsidR="001026AC">
        <w:trPr>
          <w:trHeight w:val="234"/>
        </w:trPr>
        <w:tc>
          <w:tcPr>
            <w:tcW w:w="1920" w:type="dxa"/>
            <w:vMerge w:val="restart"/>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procedurą</w:t>
            </w:r>
          </w:p>
        </w:tc>
        <w:tc>
          <w:tcPr>
            <w:tcW w:w="7380" w:type="dxa"/>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9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738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98"/>
        </w:trPr>
        <w:tc>
          <w:tcPr>
            <w:tcW w:w="19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3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158" w:lineRule="exact"/>
        <w:rPr>
          <w:rFonts w:ascii="Times New Roman" w:eastAsia="Times New Roman" w:hAnsi="Times New Roman"/>
        </w:rPr>
      </w:pPr>
    </w:p>
    <w:p w:rsidR="001026AC" w:rsidRDefault="001026AC">
      <w:pPr>
        <w:spacing w:line="0" w:lineRule="atLeast"/>
        <w:jc w:val="center"/>
        <w:rPr>
          <w:rFonts w:ascii="Cambria" w:eastAsia="Cambria" w:hAnsi="Cambria"/>
          <w:b/>
        </w:rPr>
      </w:pPr>
      <w:r>
        <w:rPr>
          <w:rFonts w:ascii="Cambria" w:eastAsia="Cambria" w:hAnsi="Cambria"/>
          <w:b/>
        </w:rPr>
        <w:t>SPOSÓB POSTĘPOWANIA W PRZYPADKU WYSTĄPIENIA ZAGROŻENIA</w:t>
      </w:r>
    </w:p>
    <w:p w:rsidR="001026AC" w:rsidRDefault="001026AC">
      <w:pPr>
        <w:spacing w:line="265" w:lineRule="exact"/>
        <w:rPr>
          <w:rFonts w:ascii="Times New Roman" w:eastAsia="Times New Roman" w:hAnsi="Times New Roman"/>
        </w:rPr>
      </w:pPr>
    </w:p>
    <w:p w:rsidR="001026AC" w:rsidRDefault="001026AC">
      <w:pPr>
        <w:spacing w:line="0" w:lineRule="atLeast"/>
        <w:ind w:left="1980"/>
        <w:rPr>
          <w:rFonts w:ascii="Cambria" w:eastAsia="Cambria" w:hAnsi="Cambria"/>
        </w:rPr>
      </w:pPr>
      <w:r>
        <w:rPr>
          <w:rFonts w:ascii="Cambria" w:eastAsia="Cambria" w:hAnsi="Cambria"/>
        </w:rPr>
        <w:t>Zgłoszeń przypadków sekstingu dokonują głównie rodzice lub opiekunowie prawni</w:t>
      </w:r>
    </w:p>
    <w:p w:rsidR="001026AC" w:rsidRDefault="001026AC">
      <w:pPr>
        <w:spacing w:line="18" w:lineRule="exact"/>
        <w:rPr>
          <w:rFonts w:ascii="Times New Roman" w:eastAsia="Times New Roman" w:hAnsi="Times New Roman"/>
        </w:rPr>
      </w:pPr>
    </w:p>
    <w:p w:rsidR="001026AC" w:rsidRDefault="001026AC">
      <w:pPr>
        <w:tabs>
          <w:tab w:val="left" w:pos="1960"/>
        </w:tabs>
        <w:spacing w:line="0" w:lineRule="atLeast"/>
        <w:ind w:left="520"/>
        <w:rPr>
          <w:rFonts w:ascii="Cambria" w:eastAsia="Cambria" w:hAnsi="Cambria"/>
        </w:rPr>
      </w:pPr>
      <w:r>
        <w:rPr>
          <w:rFonts w:ascii="Cambria" w:eastAsia="Cambria" w:hAnsi="Cambria"/>
          <w:b/>
        </w:rPr>
        <w:t>Przyjęcie</w:t>
      </w:r>
      <w:r>
        <w:rPr>
          <w:rFonts w:ascii="Times New Roman" w:eastAsia="Times New Roman" w:hAnsi="Times New Roman"/>
        </w:rPr>
        <w:tab/>
      </w:r>
      <w:r>
        <w:rPr>
          <w:rFonts w:ascii="Cambria" w:eastAsia="Cambria" w:hAnsi="Cambria"/>
        </w:rPr>
        <w:t>dziecka - ofiary. Czasami informacja dociera do szkoły bezpośrednio od jej samej lub</w:t>
      </w:r>
    </w:p>
    <w:p w:rsidR="001026AC" w:rsidRDefault="001026AC">
      <w:pPr>
        <w:spacing w:line="20" w:lineRule="exact"/>
        <w:rPr>
          <w:rFonts w:ascii="Times New Roman" w:eastAsia="Times New Roman" w:hAnsi="Times New Roman"/>
        </w:rPr>
      </w:pPr>
    </w:p>
    <w:p w:rsidR="001026AC" w:rsidRDefault="001026AC">
      <w:pPr>
        <w:tabs>
          <w:tab w:val="left" w:pos="1960"/>
        </w:tabs>
        <w:spacing w:line="0" w:lineRule="atLeast"/>
        <w:ind w:left="460"/>
        <w:rPr>
          <w:rFonts w:ascii="Cambria" w:eastAsia="Cambria" w:hAnsi="Cambria"/>
        </w:rPr>
      </w:pPr>
      <w:r>
        <w:rPr>
          <w:rFonts w:ascii="Cambria" w:eastAsia="Cambria" w:hAnsi="Cambria"/>
          <w:b/>
        </w:rPr>
        <w:t>zgłoszenia</w:t>
      </w:r>
      <w:r>
        <w:rPr>
          <w:rFonts w:ascii="Times New Roman" w:eastAsia="Times New Roman" w:hAnsi="Times New Roman"/>
        </w:rPr>
        <w:tab/>
      </w:r>
      <w:r>
        <w:rPr>
          <w:rFonts w:ascii="Cambria" w:eastAsia="Cambria" w:hAnsi="Cambria"/>
        </w:rPr>
        <w:t>z grona bliskich znajomych dziecka. W rzadkich wypadkach nauczyciele i inni</w:t>
      </w:r>
    </w:p>
    <w:p w:rsidR="001026AC" w:rsidRDefault="001026AC">
      <w:pPr>
        <w:spacing w:line="19" w:lineRule="exact"/>
        <w:rPr>
          <w:rFonts w:ascii="Times New Roman" w:eastAsia="Times New Roman" w:hAnsi="Times New Roman"/>
        </w:rPr>
      </w:pPr>
    </w:p>
    <w:p w:rsidR="001026AC" w:rsidRDefault="001026AC">
      <w:pPr>
        <w:spacing w:line="259" w:lineRule="auto"/>
        <w:ind w:left="360" w:right="120" w:firstLine="94"/>
        <w:rPr>
          <w:rFonts w:ascii="Cambria" w:eastAsia="Cambria" w:hAnsi="Cambria"/>
        </w:rPr>
      </w:pPr>
      <w:r>
        <w:rPr>
          <w:rFonts w:ascii="Cambria" w:eastAsia="Cambria" w:hAnsi="Cambria"/>
          <w:b/>
        </w:rPr>
        <w:t xml:space="preserve">i ustalenie </w:t>
      </w:r>
      <w:r>
        <w:rPr>
          <w:rFonts w:ascii="Cambria" w:eastAsia="Cambria" w:hAnsi="Cambria"/>
        </w:rPr>
        <w:t>pracownicy szkoły sami identyfikują takie zdarzenia w sieci. Delikatny charakter</w:t>
      </w:r>
      <w:r>
        <w:rPr>
          <w:rFonts w:ascii="Cambria" w:eastAsia="Cambria" w:hAnsi="Cambria"/>
          <w:b/>
        </w:rPr>
        <w:t xml:space="preserve"> okoliczności </w:t>
      </w:r>
      <w:r>
        <w:rPr>
          <w:rFonts w:ascii="Cambria" w:eastAsia="Cambria" w:hAnsi="Cambria"/>
        </w:rPr>
        <w:t>sprawy, a także potencjalna penalizacja sprawcy, wymagają zachowania daleko</w:t>
      </w:r>
    </w:p>
    <w:p w:rsidR="001026AC" w:rsidRDefault="001026AC">
      <w:pPr>
        <w:tabs>
          <w:tab w:val="left" w:pos="1960"/>
        </w:tabs>
        <w:spacing w:line="256" w:lineRule="auto"/>
        <w:ind w:left="1980" w:right="120" w:hanging="1499"/>
        <w:rPr>
          <w:rFonts w:ascii="Cambria" w:eastAsia="Cambria" w:hAnsi="Cambria"/>
        </w:rPr>
      </w:pPr>
      <w:r>
        <w:rPr>
          <w:rFonts w:ascii="Cambria" w:eastAsia="Cambria" w:hAnsi="Cambria"/>
          <w:b/>
        </w:rPr>
        <w:t>zdarzenia</w:t>
      </w:r>
      <w:r>
        <w:rPr>
          <w:rFonts w:ascii="Times New Roman" w:eastAsia="Times New Roman" w:hAnsi="Times New Roman"/>
        </w:rPr>
        <w:tab/>
      </w:r>
      <w:r>
        <w:rPr>
          <w:rFonts w:ascii="Cambria" w:eastAsia="Cambria" w:hAnsi="Cambria"/>
        </w:rPr>
        <w:t>posuniętej dyskrecji i profesjonalnej reakcji. Czasami zgłoszenia dokonują ofiary lub osoby je znające.</w:t>
      </w:r>
    </w:p>
    <w:p w:rsidR="001026AC" w:rsidRDefault="001026AC">
      <w:pPr>
        <w:spacing w:line="17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840"/>
        <w:gridCol w:w="1380"/>
        <w:gridCol w:w="1240"/>
        <w:gridCol w:w="600"/>
        <w:gridCol w:w="400"/>
        <w:gridCol w:w="900"/>
        <w:gridCol w:w="2940"/>
      </w:tblGrid>
      <w:tr w:rsidR="001026AC">
        <w:trPr>
          <w:trHeight w:val="234"/>
        </w:trPr>
        <w:tc>
          <w:tcPr>
            <w:tcW w:w="1840" w:type="dxa"/>
            <w:shd w:val="clear" w:color="auto" w:fill="auto"/>
            <w:vAlign w:val="bottom"/>
          </w:tcPr>
          <w:p w:rsidR="001026AC" w:rsidRDefault="001026AC">
            <w:pPr>
              <w:spacing w:line="0" w:lineRule="atLeast"/>
              <w:rPr>
                <w:rFonts w:ascii="Times New Roman" w:eastAsia="Times New Roman" w:hAnsi="Times New Roman"/>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Wyróżniamy 3 podstawowe rodzaje sekstingu, które skutkują koniecznością</w:t>
            </w:r>
          </w:p>
        </w:tc>
      </w:tr>
      <w:tr w:rsidR="001026AC">
        <w:trPr>
          <w:trHeight w:val="254"/>
        </w:trPr>
        <w:tc>
          <w:tcPr>
            <w:tcW w:w="1840" w:type="dxa"/>
            <w:shd w:val="clear" w:color="auto" w:fill="auto"/>
            <w:vAlign w:val="bottom"/>
          </w:tcPr>
          <w:p w:rsidR="001026AC" w:rsidRDefault="001026AC">
            <w:pPr>
              <w:spacing w:line="0" w:lineRule="atLeast"/>
              <w:rPr>
                <w:rFonts w:ascii="Times New Roman" w:eastAsia="Times New Roman" w:hAnsi="Times New Roman"/>
                <w:sz w:val="22"/>
              </w:rPr>
            </w:pPr>
          </w:p>
        </w:tc>
        <w:tc>
          <w:tcPr>
            <w:tcW w:w="4520" w:type="dxa"/>
            <w:gridSpan w:val="5"/>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realizacji zmodyfikowanych procedur reagowania:</w:t>
            </w:r>
          </w:p>
        </w:tc>
        <w:tc>
          <w:tcPr>
            <w:tcW w:w="2940" w:type="dxa"/>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334"/>
        </w:trPr>
        <w:tc>
          <w:tcPr>
            <w:tcW w:w="1840" w:type="dxa"/>
            <w:shd w:val="clear" w:color="auto" w:fill="auto"/>
            <w:vAlign w:val="bottom"/>
          </w:tcPr>
          <w:p w:rsidR="001026AC" w:rsidRDefault="001026AC">
            <w:pPr>
              <w:spacing w:line="0" w:lineRule="atLeast"/>
              <w:rPr>
                <w:rFonts w:ascii="Times New Roman" w:eastAsia="Times New Roman" w:hAnsi="Times New Roman"/>
                <w:sz w:val="24"/>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b/>
              </w:rPr>
              <w:t xml:space="preserve">Rodzaj 1. </w:t>
            </w:r>
            <w:r>
              <w:rPr>
                <w:rFonts w:ascii="Cambria" w:eastAsia="Cambria" w:hAnsi="Cambria"/>
              </w:rPr>
              <w:t>Wymiana materiałów o charakterze seksualnym następuje tylko w</w:t>
            </w:r>
          </w:p>
        </w:tc>
      </w:tr>
      <w:tr w:rsidR="001026AC">
        <w:trPr>
          <w:trHeight w:val="273"/>
        </w:trPr>
        <w:tc>
          <w:tcPr>
            <w:tcW w:w="1840" w:type="dxa"/>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Opis</w:t>
            </w: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ramach  związku  między  dwojgiem  rówieśników.  Materiały  nie  uległy</w:t>
            </w:r>
          </w:p>
        </w:tc>
      </w:tr>
      <w:tr w:rsidR="001026AC">
        <w:trPr>
          <w:trHeight w:val="272"/>
        </w:trPr>
        <w:tc>
          <w:tcPr>
            <w:tcW w:w="1840" w:type="dxa"/>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okoliczności,</w:t>
            </w:r>
          </w:p>
        </w:tc>
        <w:tc>
          <w:tcPr>
            <w:tcW w:w="2620" w:type="dxa"/>
            <w:gridSpan w:val="2"/>
            <w:shd w:val="clear" w:color="auto" w:fill="auto"/>
            <w:vAlign w:val="bottom"/>
          </w:tcPr>
          <w:p w:rsidR="001026AC" w:rsidRDefault="001026AC">
            <w:pPr>
              <w:spacing w:line="233" w:lineRule="exact"/>
              <w:ind w:left="140"/>
              <w:rPr>
                <w:rFonts w:ascii="Cambria" w:eastAsia="Cambria" w:hAnsi="Cambria"/>
              </w:rPr>
            </w:pPr>
            <w:r>
              <w:rPr>
                <w:rFonts w:ascii="Cambria" w:eastAsia="Cambria" w:hAnsi="Cambria"/>
              </w:rPr>
              <w:t>rozprzestrzenieniu dalej.</w:t>
            </w:r>
          </w:p>
        </w:tc>
        <w:tc>
          <w:tcPr>
            <w:tcW w:w="600" w:type="dxa"/>
            <w:shd w:val="clear" w:color="auto" w:fill="auto"/>
            <w:vAlign w:val="bottom"/>
          </w:tcPr>
          <w:p w:rsidR="001026AC" w:rsidRDefault="001026AC">
            <w:pPr>
              <w:spacing w:line="0" w:lineRule="atLeast"/>
              <w:rPr>
                <w:rFonts w:ascii="Times New Roman" w:eastAsia="Times New Roman" w:hAnsi="Times New Roman"/>
                <w:sz w:val="23"/>
              </w:rPr>
            </w:pPr>
          </w:p>
        </w:tc>
        <w:tc>
          <w:tcPr>
            <w:tcW w:w="400" w:type="dxa"/>
            <w:shd w:val="clear" w:color="auto" w:fill="auto"/>
            <w:vAlign w:val="bottom"/>
          </w:tcPr>
          <w:p w:rsidR="001026AC" w:rsidRDefault="001026AC">
            <w:pPr>
              <w:spacing w:line="0" w:lineRule="atLeast"/>
              <w:rPr>
                <w:rFonts w:ascii="Times New Roman" w:eastAsia="Times New Roman" w:hAnsi="Times New Roman"/>
                <w:sz w:val="23"/>
              </w:rPr>
            </w:pPr>
          </w:p>
        </w:tc>
        <w:tc>
          <w:tcPr>
            <w:tcW w:w="900" w:type="dxa"/>
            <w:shd w:val="clear" w:color="auto" w:fill="auto"/>
            <w:vAlign w:val="bottom"/>
          </w:tcPr>
          <w:p w:rsidR="001026AC" w:rsidRDefault="001026AC">
            <w:pPr>
              <w:spacing w:line="0" w:lineRule="atLeast"/>
              <w:rPr>
                <w:rFonts w:ascii="Times New Roman" w:eastAsia="Times New Roman" w:hAnsi="Times New Roman"/>
                <w:sz w:val="23"/>
              </w:rPr>
            </w:pPr>
          </w:p>
        </w:tc>
        <w:tc>
          <w:tcPr>
            <w:tcW w:w="2940" w:type="dxa"/>
            <w:shd w:val="clear" w:color="auto" w:fill="auto"/>
            <w:vAlign w:val="bottom"/>
          </w:tcPr>
          <w:p w:rsidR="001026AC" w:rsidRDefault="001026AC">
            <w:pPr>
              <w:spacing w:line="0" w:lineRule="atLeast"/>
              <w:rPr>
                <w:rFonts w:ascii="Times New Roman" w:eastAsia="Times New Roman" w:hAnsi="Times New Roman"/>
                <w:sz w:val="23"/>
              </w:rPr>
            </w:pPr>
          </w:p>
        </w:tc>
      </w:tr>
      <w:tr w:rsidR="001026AC">
        <w:trPr>
          <w:trHeight w:val="273"/>
        </w:trPr>
        <w:tc>
          <w:tcPr>
            <w:tcW w:w="1840" w:type="dxa"/>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analiza,</w:t>
            </w: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b/>
              </w:rPr>
              <w:t xml:space="preserve">Rodzaj 2. </w:t>
            </w:r>
            <w:r>
              <w:rPr>
                <w:rFonts w:ascii="Cambria" w:eastAsia="Cambria" w:hAnsi="Cambria"/>
              </w:rPr>
              <w:t>Materiały o charakterze seksualnym zostały rozesłane większej liczbie</w:t>
            </w:r>
          </w:p>
        </w:tc>
      </w:tr>
      <w:tr w:rsidR="001026AC">
        <w:trPr>
          <w:trHeight w:val="254"/>
        </w:trPr>
        <w:tc>
          <w:tcPr>
            <w:tcW w:w="1840" w:type="dxa"/>
            <w:shd w:val="clear" w:color="auto" w:fill="auto"/>
            <w:vAlign w:val="bottom"/>
          </w:tcPr>
          <w:p w:rsidR="001026AC" w:rsidRDefault="001026AC">
            <w:pPr>
              <w:spacing w:line="233" w:lineRule="exact"/>
              <w:jc w:val="center"/>
              <w:rPr>
                <w:rFonts w:ascii="Cambria" w:eastAsia="Cambria" w:hAnsi="Cambria"/>
                <w:b/>
              </w:rPr>
            </w:pPr>
            <w:r>
              <w:rPr>
                <w:rFonts w:ascii="Cambria" w:eastAsia="Cambria" w:hAnsi="Cambria"/>
                <w:b/>
              </w:rPr>
              <w:t>zabezpieczenie</w:t>
            </w: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osób, jednak nie dochodzi do cyberprzemocy na tym tle. Młodzież traktuje materiał</w:t>
            </w:r>
          </w:p>
        </w:tc>
      </w:tr>
      <w:tr w:rsidR="001026AC">
        <w:trPr>
          <w:trHeight w:val="272"/>
        </w:trPr>
        <w:tc>
          <w:tcPr>
            <w:tcW w:w="1840" w:type="dxa"/>
            <w:shd w:val="clear" w:color="auto" w:fill="auto"/>
            <w:vAlign w:val="bottom"/>
          </w:tcPr>
          <w:p w:rsidR="001026AC" w:rsidRDefault="001026AC">
            <w:pPr>
              <w:spacing w:line="233" w:lineRule="exact"/>
              <w:jc w:val="center"/>
              <w:rPr>
                <w:rFonts w:ascii="Cambria" w:eastAsia="Cambria" w:hAnsi="Cambria"/>
                <w:b/>
              </w:rPr>
            </w:pPr>
            <w:r>
              <w:rPr>
                <w:rFonts w:ascii="Cambria" w:eastAsia="Cambria" w:hAnsi="Cambria"/>
                <w:b/>
              </w:rPr>
              <w:t>dowodów</w:t>
            </w:r>
          </w:p>
        </w:tc>
        <w:tc>
          <w:tcPr>
            <w:tcW w:w="2620" w:type="dxa"/>
            <w:gridSpan w:val="2"/>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jako formę wyrażenia siebie.</w:t>
            </w:r>
          </w:p>
        </w:tc>
        <w:tc>
          <w:tcPr>
            <w:tcW w:w="600" w:type="dxa"/>
            <w:shd w:val="clear" w:color="auto" w:fill="auto"/>
            <w:vAlign w:val="bottom"/>
          </w:tcPr>
          <w:p w:rsidR="001026AC" w:rsidRDefault="001026AC">
            <w:pPr>
              <w:spacing w:line="0" w:lineRule="atLeast"/>
              <w:rPr>
                <w:rFonts w:ascii="Times New Roman" w:eastAsia="Times New Roman" w:hAnsi="Times New Roman"/>
                <w:sz w:val="23"/>
              </w:rPr>
            </w:pPr>
          </w:p>
        </w:tc>
        <w:tc>
          <w:tcPr>
            <w:tcW w:w="400" w:type="dxa"/>
            <w:shd w:val="clear" w:color="auto" w:fill="auto"/>
            <w:vAlign w:val="bottom"/>
          </w:tcPr>
          <w:p w:rsidR="001026AC" w:rsidRDefault="001026AC">
            <w:pPr>
              <w:spacing w:line="0" w:lineRule="atLeast"/>
              <w:rPr>
                <w:rFonts w:ascii="Times New Roman" w:eastAsia="Times New Roman" w:hAnsi="Times New Roman"/>
                <w:sz w:val="23"/>
              </w:rPr>
            </w:pPr>
          </w:p>
        </w:tc>
        <w:tc>
          <w:tcPr>
            <w:tcW w:w="900" w:type="dxa"/>
            <w:shd w:val="clear" w:color="auto" w:fill="auto"/>
            <w:vAlign w:val="bottom"/>
          </w:tcPr>
          <w:p w:rsidR="001026AC" w:rsidRDefault="001026AC">
            <w:pPr>
              <w:spacing w:line="0" w:lineRule="atLeast"/>
              <w:rPr>
                <w:rFonts w:ascii="Times New Roman" w:eastAsia="Times New Roman" w:hAnsi="Times New Roman"/>
                <w:sz w:val="23"/>
              </w:rPr>
            </w:pPr>
          </w:p>
        </w:tc>
        <w:tc>
          <w:tcPr>
            <w:tcW w:w="2940" w:type="dxa"/>
            <w:shd w:val="clear" w:color="auto" w:fill="auto"/>
            <w:vAlign w:val="bottom"/>
          </w:tcPr>
          <w:p w:rsidR="001026AC" w:rsidRDefault="001026AC">
            <w:pPr>
              <w:spacing w:line="0" w:lineRule="atLeast"/>
              <w:rPr>
                <w:rFonts w:ascii="Times New Roman" w:eastAsia="Times New Roman" w:hAnsi="Times New Roman"/>
                <w:sz w:val="23"/>
              </w:rPr>
            </w:pPr>
          </w:p>
        </w:tc>
      </w:tr>
      <w:tr w:rsidR="001026AC">
        <w:trPr>
          <w:trHeight w:val="334"/>
        </w:trPr>
        <w:tc>
          <w:tcPr>
            <w:tcW w:w="1840" w:type="dxa"/>
            <w:shd w:val="clear" w:color="auto" w:fill="auto"/>
            <w:vAlign w:val="bottom"/>
          </w:tcPr>
          <w:p w:rsidR="001026AC" w:rsidRDefault="001026AC">
            <w:pPr>
              <w:spacing w:line="0" w:lineRule="atLeast"/>
              <w:rPr>
                <w:rFonts w:ascii="Times New Roman" w:eastAsia="Times New Roman" w:hAnsi="Times New Roman"/>
                <w:sz w:val="24"/>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b/>
              </w:rPr>
              <w:t xml:space="preserve">Rodzaj 3. </w:t>
            </w:r>
            <w:r>
              <w:rPr>
                <w:rFonts w:ascii="Cambria" w:eastAsia="Cambria" w:hAnsi="Cambria"/>
              </w:rPr>
              <w:t>Materiały zostały rozesłane większej liczbie osób w celu upokorzenia</w:t>
            </w:r>
          </w:p>
        </w:tc>
      </w:tr>
      <w:tr w:rsidR="001026AC">
        <w:trPr>
          <w:trHeight w:val="254"/>
        </w:trPr>
        <w:tc>
          <w:tcPr>
            <w:tcW w:w="1840" w:type="dxa"/>
            <w:shd w:val="clear" w:color="auto" w:fill="auto"/>
            <w:vAlign w:val="bottom"/>
          </w:tcPr>
          <w:p w:rsidR="001026AC" w:rsidRDefault="001026AC">
            <w:pPr>
              <w:spacing w:line="0" w:lineRule="atLeast"/>
              <w:rPr>
                <w:rFonts w:ascii="Times New Roman" w:eastAsia="Times New Roman" w:hAnsi="Times New Roman"/>
                <w:sz w:val="22"/>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osoby na nich zaprezentowanej – lub zostają rozpowszechnione omyłkowo, jednak</w:t>
            </w:r>
          </w:p>
        </w:tc>
      </w:tr>
      <w:tr w:rsidR="001026AC">
        <w:trPr>
          <w:trHeight w:val="252"/>
        </w:trPr>
        <w:tc>
          <w:tcPr>
            <w:tcW w:w="1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520" w:type="dxa"/>
            <w:gridSpan w:val="5"/>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są zastosowane jako narzędzie cyberprzemocy.</w:t>
            </w:r>
          </w:p>
        </w:tc>
        <w:tc>
          <w:tcPr>
            <w:tcW w:w="294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1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460" w:type="dxa"/>
            <w:gridSpan w:val="6"/>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840" w:type="dxa"/>
            <w:shd w:val="clear" w:color="auto" w:fill="auto"/>
            <w:vAlign w:val="bottom"/>
          </w:tcPr>
          <w:p w:rsidR="001026AC" w:rsidRDefault="001026AC">
            <w:pPr>
              <w:spacing w:line="0" w:lineRule="atLeast"/>
              <w:rPr>
                <w:rFonts w:ascii="Times New Roman" w:eastAsia="Times New Roman" w:hAnsi="Times New Roman"/>
                <w:sz w:val="24"/>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Identyfikacja sprawcy będzie możliwa przede wszystkim dzięki zabezpieczeniu</w:t>
            </w:r>
          </w:p>
        </w:tc>
      </w:tr>
      <w:tr w:rsidR="001026AC">
        <w:trPr>
          <w:trHeight w:val="255"/>
        </w:trPr>
        <w:tc>
          <w:tcPr>
            <w:tcW w:w="184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Identyfikacja</w:t>
            </w:r>
          </w:p>
        </w:tc>
        <w:tc>
          <w:tcPr>
            <w:tcW w:w="1380" w:type="dxa"/>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dowodów  -</w:t>
            </w:r>
          </w:p>
        </w:tc>
        <w:tc>
          <w:tcPr>
            <w:tcW w:w="1240" w:type="dxa"/>
            <w:shd w:val="clear" w:color="auto" w:fill="auto"/>
            <w:vAlign w:val="bottom"/>
          </w:tcPr>
          <w:p w:rsidR="001026AC" w:rsidRDefault="001026AC">
            <w:pPr>
              <w:spacing w:line="0" w:lineRule="atLeast"/>
              <w:rPr>
                <w:rFonts w:ascii="Cambria" w:eastAsia="Cambria" w:hAnsi="Cambria"/>
              </w:rPr>
            </w:pPr>
            <w:r>
              <w:rPr>
                <w:rFonts w:ascii="Cambria" w:eastAsia="Cambria" w:hAnsi="Cambria"/>
              </w:rPr>
              <w:t>przesyłanych</w:t>
            </w:r>
          </w:p>
        </w:tc>
        <w:tc>
          <w:tcPr>
            <w:tcW w:w="600" w:type="dxa"/>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zdjęć,</w:t>
            </w:r>
          </w:p>
        </w:tc>
        <w:tc>
          <w:tcPr>
            <w:tcW w:w="400" w:type="dxa"/>
            <w:shd w:val="clear" w:color="auto" w:fill="auto"/>
            <w:vAlign w:val="bottom"/>
          </w:tcPr>
          <w:p w:rsidR="001026AC" w:rsidRDefault="001026AC">
            <w:pPr>
              <w:spacing w:line="0" w:lineRule="atLeast"/>
              <w:ind w:left="120"/>
              <w:rPr>
                <w:rFonts w:ascii="Cambria" w:eastAsia="Cambria" w:hAnsi="Cambria"/>
                <w:w w:val="92"/>
              </w:rPr>
            </w:pPr>
            <w:r>
              <w:rPr>
                <w:rFonts w:ascii="Cambria" w:eastAsia="Cambria" w:hAnsi="Cambria"/>
                <w:w w:val="92"/>
              </w:rPr>
              <w:t>czy</w:t>
            </w:r>
          </w:p>
        </w:tc>
        <w:tc>
          <w:tcPr>
            <w:tcW w:w="900" w:type="dxa"/>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zrzutów</w:t>
            </w:r>
          </w:p>
        </w:tc>
        <w:tc>
          <w:tcPr>
            <w:tcW w:w="2940" w:type="dxa"/>
            <w:shd w:val="clear" w:color="auto" w:fill="auto"/>
            <w:vAlign w:val="bottom"/>
          </w:tcPr>
          <w:p w:rsidR="001026AC" w:rsidRDefault="001026AC">
            <w:pPr>
              <w:spacing w:line="0" w:lineRule="atLeast"/>
              <w:ind w:right="14"/>
              <w:jc w:val="right"/>
              <w:rPr>
                <w:rFonts w:ascii="Cambria" w:eastAsia="Cambria" w:hAnsi="Cambria"/>
              </w:rPr>
            </w:pPr>
            <w:r>
              <w:rPr>
                <w:rFonts w:ascii="Cambria" w:eastAsia="Cambria" w:hAnsi="Cambria"/>
              </w:rPr>
              <w:t>ekranów  portali,  w  których</w:t>
            </w:r>
          </w:p>
        </w:tc>
      </w:tr>
      <w:tr w:rsidR="001026AC">
        <w:trPr>
          <w:trHeight w:val="125"/>
        </w:trPr>
        <w:tc>
          <w:tcPr>
            <w:tcW w:w="184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1380" w:type="dxa"/>
            <w:vMerge w:val="restart"/>
            <w:shd w:val="clear" w:color="auto" w:fill="auto"/>
            <w:vAlign w:val="bottom"/>
          </w:tcPr>
          <w:p w:rsidR="001026AC" w:rsidRDefault="001026AC">
            <w:pPr>
              <w:spacing w:line="0" w:lineRule="atLeast"/>
              <w:ind w:left="140"/>
              <w:rPr>
                <w:rFonts w:ascii="Cambria" w:eastAsia="Cambria" w:hAnsi="Cambria"/>
                <w:w w:val="99"/>
              </w:rPr>
            </w:pPr>
            <w:r>
              <w:rPr>
                <w:rFonts w:ascii="Cambria" w:eastAsia="Cambria" w:hAnsi="Cambria"/>
                <w:w w:val="99"/>
              </w:rPr>
              <w:t>opublikowano</w:t>
            </w:r>
          </w:p>
        </w:tc>
        <w:tc>
          <w:tcPr>
            <w:tcW w:w="1240" w:type="dxa"/>
            <w:vMerge w:val="restart"/>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zdjęcie(-a).</w:t>
            </w:r>
          </w:p>
        </w:tc>
        <w:tc>
          <w:tcPr>
            <w:tcW w:w="600" w:type="dxa"/>
            <w:vMerge w:val="restart"/>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Jako,</w:t>
            </w:r>
          </w:p>
        </w:tc>
        <w:tc>
          <w:tcPr>
            <w:tcW w:w="400" w:type="dxa"/>
            <w:vMerge w:val="restart"/>
            <w:shd w:val="clear" w:color="auto" w:fill="auto"/>
            <w:vAlign w:val="bottom"/>
          </w:tcPr>
          <w:p w:rsidR="001026AC" w:rsidRDefault="001026AC">
            <w:pPr>
              <w:spacing w:line="0" w:lineRule="atLeast"/>
              <w:ind w:left="60"/>
              <w:rPr>
                <w:rFonts w:ascii="Cambria" w:eastAsia="Cambria" w:hAnsi="Cambria"/>
              </w:rPr>
            </w:pPr>
            <w:r>
              <w:rPr>
                <w:rFonts w:ascii="Cambria" w:eastAsia="Cambria" w:hAnsi="Cambria"/>
              </w:rPr>
              <w:t>że</w:t>
            </w:r>
          </w:p>
        </w:tc>
        <w:tc>
          <w:tcPr>
            <w:tcW w:w="900" w:type="dxa"/>
            <w:vMerge w:val="restart"/>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seksting</w:t>
            </w:r>
          </w:p>
        </w:tc>
        <w:tc>
          <w:tcPr>
            <w:tcW w:w="2940" w:type="dxa"/>
            <w:vMerge w:val="restart"/>
            <w:shd w:val="clear" w:color="auto" w:fill="auto"/>
            <w:vAlign w:val="bottom"/>
          </w:tcPr>
          <w:p w:rsidR="001026AC" w:rsidRDefault="001026AC">
            <w:pPr>
              <w:spacing w:line="0" w:lineRule="atLeast"/>
              <w:ind w:right="14"/>
              <w:jc w:val="right"/>
              <w:rPr>
                <w:rFonts w:ascii="Cambria" w:eastAsia="Cambria" w:hAnsi="Cambria"/>
              </w:rPr>
            </w:pPr>
            <w:r>
              <w:rPr>
                <w:rFonts w:ascii="Cambria" w:eastAsia="Cambria" w:hAnsi="Cambria"/>
              </w:rPr>
              <w:t>jest  karalny,  skrupulatność  i</w:t>
            </w:r>
          </w:p>
        </w:tc>
      </w:tr>
      <w:tr w:rsidR="001026AC">
        <w:trPr>
          <w:trHeight w:val="234"/>
        </w:trPr>
        <w:tc>
          <w:tcPr>
            <w:tcW w:w="1840" w:type="dxa"/>
            <w:vMerge w:val="restart"/>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sprawcy (-ów)</w:t>
            </w:r>
          </w:p>
        </w:tc>
        <w:tc>
          <w:tcPr>
            <w:tcW w:w="138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124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60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40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90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2940" w:type="dxa"/>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84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7460" w:type="dxa"/>
            <w:gridSpan w:val="6"/>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wiarygodność dokumentacji ma duże znaczenie. Należy przy tym przestrzegać zasad</w:t>
            </w:r>
          </w:p>
        </w:tc>
      </w:tr>
      <w:tr w:rsidR="001026AC">
        <w:trPr>
          <w:trHeight w:val="127"/>
        </w:trPr>
        <w:tc>
          <w:tcPr>
            <w:tcW w:w="1840" w:type="dxa"/>
            <w:shd w:val="clear" w:color="auto" w:fill="auto"/>
            <w:vAlign w:val="bottom"/>
          </w:tcPr>
          <w:p w:rsidR="001026AC" w:rsidRDefault="001026AC">
            <w:pPr>
              <w:spacing w:line="0" w:lineRule="atLeast"/>
              <w:rPr>
                <w:rFonts w:ascii="Times New Roman" w:eastAsia="Times New Roman" w:hAnsi="Times New Roman"/>
                <w:sz w:val="11"/>
              </w:rPr>
            </w:pPr>
          </w:p>
        </w:tc>
        <w:tc>
          <w:tcPr>
            <w:tcW w:w="7460" w:type="dxa"/>
            <w:gridSpan w:val="6"/>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252"/>
        </w:trPr>
        <w:tc>
          <w:tcPr>
            <w:tcW w:w="1840" w:type="dxa"/>
            <w:shd w:val="clear" w:color="auto" w:fill="auto"/>
            <w:vAlign w:val="bottom"/>
          </w:tcPr>
          <w:p w:rsidR="001026AC" w:rsidRDefault="001026AC">
            <w:pPr>
              <w:spacing w:line="0" w:lineRule="atLeast"/>
              <w:rPr>
                <w:rFonts w:ascii="Times New Roman" w:eastAsia="Times New Roman" w:hAnsi="Times New Roman"/>
                <w:sz w:val="21"/>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dyskrecji, szczególnie w środowisku rówieśniczym ofiary.</w:t>
            </w:r>
          </w:p>
        </w:tc>
      </w:tr>
      <w:tr w:rsidR="001026AC">
        <w:trPr>
          <w:trHeight w:val="100"/>
        </w:trPr>
        <w:tc>
          <w:tcPr>
            <w:tcW w:w="1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460" w:type="dxa"/>
            <w:gridSpan w:val="6"/>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840" w:type="dxa"/>
            <w:shd w:val="clear" w:color="auto" w:fill="auto"/>
            <w:vAlign w:val="bottom"/>
          </w:tcPr>
          <w:p w:rsidR="001026AC" w:rsidRDefault="001026AC">
            <w:pPr>
              <w:spacing w:line="0" w:lineRule="atLeast"/>
              <w:rPr>
                <w:rFonts w:ascii="Times New Roman" w:eastAsia="Times New Roman" w:hAnsi="Times New Roman"/>
                <w:sz w:val="24"/>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Zidentyfikowani małoletni sprawcy sekstingu winni zostać wezwani do dyrekcji</w:t>
            </w:r>
          </w:p>
        </w:tc>
      </w:tr>
      <w:tr w:rsidR="001026AC">
        <w:trPr>
          <w:trHeight w:val="254"/>
        </w:trPr>
        <w:tc>
          <w:tcPr>
            <w:tcW w:w="1840" w:type="dxa"/>
            <w:shd w:val="clear" w:color="auto" w:fill="auto"/>
            <w:vAlign w:val="bottom"/>
          </w:tcPr>
          <w:p w:rsidR="001026AC" w:rsidRDefault="001026AC">
            <w:pPr>
              <w:spacing w:line="0" w:lineRule="atLeast"/>
              <w:rPr>
                <w:rFonts w:ascii="Times New Roman" w:eastAsia="Times New Roman" w:hAnsi="Times New Roman"/>
                <w:sz w:val="22"/>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szkoły, gdzie zostaną im przedstawione dowody ich aktywności. Niezależnie od</w:t>
            </w:r>
          </w:p>
        </w:tc>
      </w:tr>
      <w:tr w:rsidR="001026AC">
        <w:trPr>
          <w:trHeight w:val="252"/>
        </w:trPr>
        <w:tc>
          <w:tcPr>
            <w:tcW w:w="1840" w:type="dxa"/>
            <w:shd w:val="clear" w:color="auto" w:fill="auto"/>
            <w:vAlign w:val="bottom"/>
          </w:tcPr>
          <w:p w:rsidR="001026AC" w:rsidRDefault="001026AC">
            <w:pPr>
              <w:spacing w:line="0" w:lineRule="atLeast"/>
              <w:rPr>
                <w:rFonts w:ascii="Times New Roman" w:eastAsia="Times New Roman" w:hAnsi="Times New Roman"/>
                <w:sz w:val="21"/>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zakresu negatywnych zachowań i działań wszyscy sprawcy powinni otrzymać</w:t>
            </w:r>
          </w:p>
        </w:tc>
      </w:tr>
      <w:tr w:rsidR="001026AC">
        <w:trPr>
          <w:trHeight w:val="254"/>
        </w:trPr>
        <w:tc>
          <w:tcPr>
            <w:tcW w:w="1840" w:type="dxa"/>
            <w:shd w:val="clear" w:color="auto" w:fill="auto"/>
            <w:vAlign w:val="bottom"/>
          </w:tcPr>
          <w:p w:rsidR="001026AC" w:rsidRDefault="001026AC">
            <w:pPr>
              <w:spacing w:line="0" w:lineRule="atLeast"/>
              <w:rPr>
                <w:rFonts w:ascii="Times New Roman" w:eastAsia="Times New Roman" w:hAnsi="Times New Roman"/>
                <w:sz w:val="22"/>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wsparcie pedagogiczne i psychologiczne. Konieczne są także rozmowy ze sprawcami</w:t>
            </w:r>
          </w:p>
        </w:tc>
      </w:tr>
      <w:tr w:rsidR="001026AC">
        <w:trPr>
          <w:trHeight w:val="252"/>
        </w:trPr>
        <w:tc>
          <w:tcPr>
            <w:tcW w:w="1840" w:type="dxa"/>
            <w:shd w:val="clear" w:color="auto" w:fill="auto"/>
            <w:vAlign w:val="bottom"/>
          </w:tcPr>
          <w:p w:rsidR="001026AC" w:rsidRDefault="001026AC">
            <w:pPr>
              <w:spacing w:line="0" w:lineRule="atLeast"/>
              <w:rPr>
                <w:rFonts w:ascii="Times New Roman" w:eastAsia="Times New Roman" w:hAnsi="Times New Roman"/>
                <w:sz w:val="21"/>
              </w:rPr>
            </w:pPr>
          </w:p>
        </w:tc>
        <w:tc>
          <w:tcPr>
            <w:tcW w:w="4520" w:type="dxa"/>
            <w:gridSpan w:val="5"/>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w obecności ich rodziców zaproszonych do szkoły.</w:t>
            </w:r>
          </w:p>
        </w:tc>
        <w:tc>
          <w:tcPr>
            <w:tcW w:w="294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334"/>
        </w:trPr>
        <w:tc>
          <w:tcPr>
            <w:tcW w:w="1840" w:type="dxa"/>
            <w:shd w:val="clear" w:color="auto" w:fill="auto"/>
            <w:vAlign w:val="bottom"/>
          </w:tcPr>
          <w:p w:rsidR="001026AC" w:rsidRDefault="001026AC">
            <w:pPr>
              <w:spacing w:line="0" w:lineRule="atLeast"/>
              <w:rPr>
                <w:rFonts w:ascii="Times New Roman" w:eastAsia="Times New Roman" w:hAnsi="Times New Roman"/>
                <w:sz w:val="24"/>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b/>
              </w:rPr>
              <w:t xml:space="preserve">Rodzaj 1. </w:t>
            </w:r>
            <w:r>
              <w:rPr>
                <w:rFonts w:ascii="Cambria" w:eastAsia="Cambria" w:hAnsi="Cambria"/>
              </w:rPr>
              <w:t>Dalsze działania poza zapewnieniem wsparcia i opieki psychologiczno-</w:t>
            </w:r>
          </w:p>
        </w:tc>
      </w:tr>
      <w:tr w:rsidR="001026AC">
        <w:trPr>
          <w:trHeight w:val="252"/>
        </w:trPr>
        <w:tc>
          <w:tcPr>
            <w:tcW w:w="1840" w:type="dxa"/>
            <w:vMerge w:val="restart"/>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Aktywności</w:t>
            </w: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pedagogicznej nie są konieczne, jednak istotne jest pouczenie sprawców zdarzenia,</w:t>
            </w:r>
          </w:p>
        </w:tc>
      </w:tr>
      <w:tr w:rsidR="001026AC">
        <w:trPr>
          <w:trHeight w:val="127"/>
        </w:trPr>
        <w:tc>
          <w:tcPr>
            <w:tcW w:w="184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7460" w:type="dxa"/>
            <w:gridSpan w:val="6"/>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że dalsze rozpowszechnianie materiałów może być nielegalne i będzie miało</w:t>
            </w:r>
          </w:p>
        </w:tc>
      </w:tr>
      <w:tr w:rsidR="001026AC">
        <w:trPr>
          <w:trHeight w:val="234"/>
        </w:trPr>
        <w:tc>
          <w:tcPr>
            <w:tcW w:w="184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wobec sprawców</w:t>
            </w:r>
          </w:p>
        </w:tc>
        <w:tc>
          <w:tcPr>
            <w:tcW w:w="7460" w:type="dxa"/>
            <w:gridSpan w:val="6"/>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184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3620" w:type="dxa"/>
            <w:gridSpan w:val="4"/>
            <w:vMerge w:val="restart"/>
            <w:shd w:val="clear" w:color="auto" w:fill="auto"/>
            <w:vAlign w:val="bottom"/>
          </w:tcPr>
          <w:p w:rsidR="001026AC" w:rsidRDefault="001026AC">
            <w:pPr>
              <w:spacing w:line="0" w:lineRule="atLeast"/>
              <w:ind w:left="140"/>
              <w:rPr>
                <w:rFonts w:ascii="Cambria" w:eastAsia="Cambria" w:hAnsi="Cambria"/>
                <w:w w:val="99"/>
              </w:rPr>
            </w:pPr>
            <w:r>
              <w:rPr>
                <w:rFonts w:ascii="Cambria" w:eastAsia="Cambria" w:hAnsi="Cambria"/>
                <w:w w:val="99"/>
              </w:rPr>
              <w:t>ostrzejsze konsekwencje, w tym prawne.</w:t>
            </w:r>
          </w:p>
        </w:tc>
        <w:tc>
          <w:tcPr>
            <w:tcW w:w="900" w:type="dxa"/>
            <w:shd w:val="clear" w:color="auto" w:fill="auto"/>
            <w:vAlign w:val="bottom"/>
          </w:tcPr>
          <w:p w:rsidR="001026AC" w:rsidRDefault="001026AC">
            <w:pPr>
              <w:spacing w:line="0" w:lineRule="atLeast"/>
              <w:rPr>
                <w:rFonts w:ascii="Times New Roman" w:eastAsia="Times New Roman" w:hAnsi="Times New Roman"/>
                <w:sz w:val="10"/>
              </w:rPr>
            </w:pPr>
          </w:p>
        </w:tc>
        <w:tc>
          <w:tcPr>
            <w:tcW w:w="2940" w:type="dxa"/>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27"/>
        </w:trPr>
        <w:tc>
          <w:tcPr>
            <w:tcW w:w="184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zdarzenia</w:t>
            </w:r>
          </w:p>
        </w:tc>
        <w:tc>
          <w:tcPr>
            <w:tcW w:w="3620" w:type="dxa"/>
            <w:gridSpan w:val="4"/>
            <w:vMerge/>
            <w:shd w:val="clear" w:color="auto" w:fill="auto"/>
            <w:vAlign w:val="bottom"/>
          </w:tcPr>
          <w:p w:rsidR="001026AC" w:rsidRDefault="001026AC">
            <w:pPr>
              <w:spacing w:line="0" w:lineRule="atLeast"/>
              <w:rPr>
                <w:rFonts w:ascii="Times New Roman" w:eastAsia="Times New Roman" w:hAnsi="Times New Roman"/>
                <w:sz w:val="11"/>
              </w:rPr>
            </w:pPr>
          </w:p>
        </w:tc>
        <w:tc>
          <w:tcPr>
            <w:tcW w:w="900" w:type="dxa"/>
            <w:shd w:val="clear" w:color="auto" w:fill="auto"/>
            <w:vAlign w:val="bottom"/>
          </w:tcPr>
          <w:p w:rsidR="001026AC" w:rsidRDefault="001026AC">
            <w:pPr>
              <w:spacing w:line="0" w:lineRule="atLeast"/>
              <w:rPr>
                <w:rFonts w:ascii="Times New Roman" w:eastAsia="Times New Roman" w:hAnsi="Times New Roman"/>
                <w:sz w:val="11"/>
              </w:rPr>
            </w:pPr>
          </w:p>
        </w:tc>
        <w:tc>
          <w:tcPr>
            <w:tcW w:w="2940" w:type="dxa"/>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84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7460" w:type="dxa"/>
            <w:gridSpan w:val="6"/>
            <w:vMerge w:val="restart"/>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b/>
              </w:rPr>
              <w:t xml:space="preserve">Rodzaj 2. </w:t>
            </w:r>
            <w:r>
              <w:rPr>
                <w:rFonts w:ascii="Cambria" w:eastAsia="Cambria" w:hAnsi="Cambria"/>
              </w:rPr>
              <w:t>Niektóre z tego typu materiałów mogą zostać uznane za pornograficzne,</w:t>
            </w:r>
          </w:p>
        </w:tc>
      </w:tr>
      <w:tr w:rsidR="001026AC">
        <w:trPr>
          <w:trHeight w:val="226"/>
        </w:trPr>
        <w:tc>
          <w:tcPr>
            <w:tcW w:w="1840" w:type="dxa"/>
            <w:shd w:val="clear" w:color="auto" w:fill="auto"/>
            <w:vAlign w:val="bottom"/>
          </w:tcPr>
          <w:p w:rsidR="001026AC" w:rsidRDefault="001026AC">
            <w:pPr>
              <w:spacing w:line="226" w:lineRule="exact"/>
              <w:jc w:val="center"/>
              <w:rPr>
                <w:rFonts w:ascii="Cambria" w:eastAsia="Cambria" w:hAnsi="Cambria"/>
                <w:b/>
              </w:rPr>
            </w:pPr>
            <w:r>
              <w:rPr>
                <w:rFonts w:ascii="Cambria" w:eastAsia="Cambria" w:hAnsi="Cambria"/>
                <w:b/>
              </w:rPr>
              <w:t>ze szkoły/ spoza</w:t>
            </w:r>
          </w:p>
        </w:tc>
        <w:tc>
          <w:tcPr>
            <w:tcW w:w="7460" w:type="dxa"/>
            <w:gridSpan w:val="6"/>
            <w:vMerge/>
            <w:shd w:val="clear" w:color="auto" w:fill="auto"/>
            <w:vAlign w:val="bottom"/>
          </w:tcPr>
          <w:p w:rsidR="001026AC" w:rsidRDefault="001026AC">
            <w:pPr>
              <w:spacing w:line="0" w:lineRule="atLeast"/>
              <w:rPr>
                <w:rFonts w:ascii="Times New Roman" w:eastAsia="Times New Roman" w:hAnsi="Times New Roman"/>
                <w:sz w:val="19"/>
              </w:rPr>
            </w:pPr>
          </w:p>
        </w:tc>
      </w:tr>
      <w:tr w:rsidR="001026AC">
        <w:trPr>
          <w:trHeight w:val="254"/>
        </w:trPr>
        <w:tc>
          <w:tcPr>
            <w:tcW w:w="1840" w:type="dxa"/>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szkoły</w:t>
            </w:r>
          </w:p>
        </w:tc>
        <w:tc>
          <w:tcPr>
            <w:tcW w:w="7460" w:type="dxa"/>
            <w:gridSpan w:val="6"/>
            <w:shd w:val="clear" w:color="auto" w:fill="auto"/>
            <w:vAlign w:val="bottom"/>
          </w:tcPr>
          <w:p w:rsidR="001026AC" w:rsidRDefault="001026AC">
            <w:pPr>
              <w:spacing w:line="233" w:lineRule="exact"/>
              <w:ind w:left="140"/>
              <w:rPr>
                <w:rFonts w:ascii="Cambria" w:eastAsia="Cambria" w:hAnsi="Cambria"/>
              </w:rPr>
            </w:pPr>
            <w:r>
              <w:rPr>
                <w:rFonts w:ascii="Cambria" w:eastAsia="Cambria" w:hAnsi="Cambria"/>
              </w:rPr>
              <w:t>w takim wypadku na dyrektorze placówki ciąży obowiązek zgłoszenia incydentu na</w:t>
            </w:r>
          </w:p>
        </w:tc>
      </w:tr>
      <w:tr w:rsidR="001026AC">
        <w:trPr>
          <w:trHeight w:val="233"/>
        </w:trPr>
        <w:tc>
          <w:tcPr>
            <w:tcW w:w="1840" w:type="dxa"/>
            <w:shd w:val="clear" w:color="auto" w:fill="auto"/>
            <w:vAlign w:val="bottom"/>
          </w:tcPr>
          <w:p w:rsidR="001026AC" w:rsidRDefault="001026AC">
            <w:pPr>
              <w:spacing w:line="0" w:lineRule="atLeast"/>
              <w:rPr>
                <w:rFonts w:ascii="Times New Roman" w:eastAsia="Times New Roman" w:hAnsi="Times New Roman"/>
              </w:rPr>
            </w:pPr>
          </w:p>
        </w:tc>
        <w:tc>
          <w:tcPr>
            <w:tcW w:w="7460" w:type="dxa"/>
            <w:gridSpan w:val="6"/>
            <w:shd w:val="clear" w:color="auto" w:fill="auto"/>
            <w:vAlign w:val="bottom"/>
          </w:tcPr>
          <w:p w:rsidR="001026AC" w:rsidRDefault="001026AC">
            <w:pPr>
              <w:spacing w:line="233" w:lineRule="exact"/>
              <w:ind w:left="140"/>
              <w:rPr>
                <w:rFonts w:ascii="Cambria" w:eastAsia="Cambria" w:hAnsi="Cambria"/>
              </w:rPr>
            </w:pPr>
            <w:r>
              <w:rPr>
                <w:rFonts w:ascii="Cambria" w:eastAsia="Cambria" w:hAnsi="Cambria"/>
              </w:rPr>
              <w:t>Policję. Rozpowszechnianie materiałów pornograficznych z udziałem nieletnich jest</w:t>
            </w:r>
          </w:p>
        </w:tc>
      </w:tr>
      <w:tr w:rsidR="001026AC">
        <w:trPr>
          <w:trHeight w:val="252"/>
        </w:trPr>
        <w:tc>
          <w:tcPr>
            <w:tcW w:w="1840" w:type="dxa"/>
            <w:shd w:val="clear" w:color="auto" w:fill="auto"/>
            <w:vAlign w:val="bottom"/>
          </w:tcPr>
          <w:p w:rsidR="001026AC" w:rsidRDefault="001026AC">
            <w:pPr>
              <w:spacing w:line="0" w:lineRule="atLeast"/>
              <w:rPr>
                <w:rFonts w:ascii="Times New Roman" w:eastAsia="Times New Roman" w:hAnsi="Times New Roman"/>
                <w:sz w:val="21"/>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przestępstwem ściganym z urzędu (par. 2020 Kodeksu Karnego), dlatego też</w:t>
            </w:r>
          </w:p>
        </w:tc>
      </w:tr>
      <w:tr w:rsidR="001026AC">
        <w:trPr>
          <w:trHeight w:val="254"/>
        </w:trPr>
        <w:tc>
          <w:tcPr>
            <w:tcW w:w="1840" w:type="dxa"/>
            <w:shd w:val="clear" w:color="auto" w:fill="auto"/>
            <w:vAlign w:val="bottom"/>
          </w:tcPr>
          <w:p w:rsidR="001026AC" w:rsidRDefault="001026AC">
            <w:pPr>
              <w:spacing w:line="0" w:lineRule="atLeast"/>
              <w:rPr>
                <w:rFonts w:ascii="Times New Roman" w:eastAsia="Times New Roman" w:hAnsi="Times New Roman"/>
                <w:sz w:val="22"/>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dyrektor placówki jest zobowiązany do zgłoszenia incydentu na Policję i/lub do</w:t>
            </w:r>
          </w:p>
        </w:tc>
      </w:tr>
      <w:tr w:rsidR="001026AC">
        <w:trPr>
          <w:trHeight w:val="252"/>
        </w:trPr>
        <w:tc>
          <w:tcPr>
            <w:tcW w:w="1840" w:type="dxa"/>
            <w:shd w:val="clear" w:color="auto" w:fill="auto"/>
            <w:vAlign w:val="bottom"/>
          </w:tcPr>
          <w:p w:rsidR="001026AC" w:rsidRDefault="001026AC">
            <w:pPr>
              <w:spacing w:line="0" w:lineRule="atLeast"/>
              <w:rPr>
                <w:rFonts w:ascii="Times New Roman" w:eastAsia="Times New Roman" w:hAnsi="Times New Roman"/>
                <w:sz w:val="21"/>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sądu rodzinnego. Wszelkie działania wobec sprawców incydentu powinny być</w:t>
            </w:r>
          </w:p>
        </w:tc>
      </w:tr>
      <w:tr w:rsidR="001026AC">
        <w:trPr>
          <w:trHeight w:val="252"/>
        </w:trPr>
        <w:tc>
          <w:tcPr>
            <w:tcW w:w="1840" w:type="dxa"/>
            <w:shd w:val="clear" w:color="auto" w:fill="auto"/>
            <w:vAlign w:val="bottom"/>
          </w:tcPr>
          <w:p w:rsidR="001026AC" w:rsidRDefault="001026AC">
            <w:pPr>
              <w:spacing w:line="0" w:lineRule="atLeast"/>
              <w:rPr>
                <w:rFonts w:ascii="Times New Roman" w:eastAsia="Times New Roman" w:hAnsi="Times New Roman"/>
                <w:sz w:val="21"/>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podejmowane w porozumieniu z ich rodzicami lub opiekunami prawnymi.</w:t>
            </w:r>
          </w:p>
        </w:tc>
      </w:tr>
      <w:tr w:rsidR="001026AC">
        <w:trPr>
          <w:trHeight w:val="334"/>
        </w:trPr>
        <w:tc>
          <w:tcPr>
            <w:tcW w:w="1840" w:type="dxa"/>
            <w:shd w:val="clear" w:color="auto" w:fill="auto"/>
            <w:vAlign w:val="bottom"/>
          </w:tcPr>
          <w:p w:rsidR="001026AC" w:rsidRDefault="001026AC">
            <w:pPr>
              <w:spacing w:line="0" w:lineRule="atLeast"/>
              <w:rPr>
                <w:rFonts w:ascii="Times New Roman" w:eastAsia="Times New Roman" w:hAnsi="Times New Roman"/>
                <w:sz w:val="24"/>
              </w:rPr>
            </w:pPr>
          </w:p>
        </w:tc>
        <w:tc>
          <w:tcPr>
            <w:tcW w:w="7460" w:type="dxa"/>
            <w:gridSpan w:val="6"/>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b/>
              </w:rPr>
              <w:t xml:space="preserve">Rodzaj 3. </w:t>
            </w:r>
            <w:r>
              <w:rPr>
                <w:rFonts w:ascii="Cambria" w:eastAsia="Cambria" w:hAnsi="Cambria"/>
              </w:rPr>
              <w:t>Niektóre z tego typu materiałów mogą zostać uznane za pornograficzne –</w:t>
            </w:r>
          </w:p>
        </w:tc>
      </w:tr>
      <w:tr w:rsidR="001026AC">
        <w:trPr>
          <w:trHeight w:val="264"/>
        </w:trPr>
        <w:tc>
          <w:tcPr>
            <w:tcW w:w="18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460" w:type="dxa"/>
            <w:gridSpan w:val="6"/>
            <w:tcBorders>
              <w:bottom w:val="single" w:sz="8" w:space="0" w:color="auto"/>
            </w:tcBorders>
            <w:shd w:val="clear" w:color="auto" w:fill="auto"/>
            <w:vAlign w:val="bottom"/>
          </w:tcPr>
          <w:p w:rsidR="001026AC" w:rsidRDefault="001026AC">
            <w:pPr>
              <w:spacing w:line="0" w:lineRule="atLeast"/>
              <w:ind w:left="140"/>
              <w:rPr>
                <w:rFonts w:ascii="Cambria" w:eastAsia="Cambria" w:hAnsi="Cambria"/>
              </w:rPr>
            </w:pPr>
            <w:r>
              <w:rPr>
                <w:rFonts w:ascii="Cambria" w:eastAsia="Cambria" w:hAnsi="Cambria"/>
              </w:rPr>
              <w:t>konieczne zgłoszenie takiego przypadku na Policję. W sytuacji zaistnienia znamion</w:t>
            </w:r>
          </w:p>
        </w:tc>
      </w:tr>
      <w:tr w:rsidR="001026AC">
        <w:trPr>
          <w:trHeight w:val="610"/>
        </w:trPr>
        <w:tc>
          <w:tcPr>
            <w:tcW w:w="1840" w:type="dxa"/>
            <w:shd w:val="clear" w:color="auto" w:fill="auto"/>
            <w:vAlign w:val="bottom"/>
          </w:tcPr>
          <w:p w:rsidR="001026AC" w:rsidRDefault="001026AC">
            <w:pPr>
              <w:spacing w:line="0" w:lineRule="atLeast"/>
              <w:rPr>
                <w:rFonts w:ascii="Times New Roman" w:eastAsia="Times New Roman" w:hAnsi="Times New Roman"/>
                <w:sz w:val="24"/>
              </w:rPr>
            </w:pPr>
          </w:p>
        </w:tc>
        <w:tc>
          <w:tcPr>
            <w:tcW w:w="1380" w:type="dxa"/>
            <w:shd w:val="clear" w:color="auto" w:fill="auto"/>
            <w:vAlign w:val="bottom"/>
          </w:tcPr>
          <w:p w:rsidR="001026AC" w:rsidRDefault="001026AC">
            <w:pPr>
              <w:spacing w:line="0" w:lineRule="atLeast"/>
              <w:rPr>
                <w:rFonts w:ascii="Times New Roman" w:eastAsia="Times New Roman" w:hAnsi="Times New Roman"/>
                <w:sz w:val="24"/>
              </w:rPr>
            </w:pPr>
          </w:p>
        </w:tc>
        <w:tc>
          <w:tcPr>
            <w:tcW w:w="1240" w:type="dxa"/>
            <w:shd w:val="clear" w:color="auto" w:fill="auto"/>
            <w:vAlign w:val="bottom"/>
          </w:tcPr>
          <w:p w:rsidR="001026AC" w:rsidRDefault="001026AC">
            <w:pPr>
              <w:spacing w:line="0" w:lineRule="atLeast"/>
              <w:rPr>
                <w:rFonts w:ascii="Times New Roman" w:eastAsia="Times New Roman" w:hAnsi="Times New Roman"/>
                <w:sz w:val="24"/>
              </w:rPr>
            </w:pPr>
          </w:p>
        </w:tc>
        <w:tc>
          <w:tcPr>
            <w:tcW w:w="600" w:type="dxa"/>
            <w:shd w:val="clear" w:color="auto" w:fill="auto"/>
            <w:vAlign w:val="bottom"/>
          </w:tcPr>
          <w:p w:rsidR="001026AC" w:rsidRDefault="001026AC">
            <w:pPr>
              <w:spacing w:line="0" w:lineRule="atLeast"/>
              <w:rPr>
                <w:rFonts w:ascii="Times New Roman" w:eastAsia="Times New Roman" w:hAnsi="Times New Roman"/>
                <w:sz w:val="24"/>
              </w:rPr>
            </w:pPr>
          </w:p>
        </w:tc>
        <w:tc>
          <w:tcPr>
            <w:tcW w:w="400" w:type="dxa"/>
            <w:shd w:val="clear" w:color="auto" w:fill="auto"/>
            <w:vAlign w:val="bottom"/>
          </w:tcPr>
          <w:p w:rsidR="001026AC" w:rsidRDefault="001026AC">
            <w:pPr>
              <w:spacing w:line="0" w:lineRule="atLeast"/>
              <w:rPr>
                <w:rFonts w:ascii="Times New Roman" w:eastAsia="Times New Roman" w:hAnsi="Times New Roman"/>
                <w:sz w:val="24"/>
              </w:rPr>
            </w:pPr>
          </w:p>
        </w:tc>
        <w:tc>
          <w:tcPr>
            <w:tcW w:w="900" w:type="dxa"/>
            <w:shd w:val="clear" w:color="auto" w:fill="auto"/>
            <w:vAlign w:val="bottom"/>
          </w:tcPr>
          <w:p w:rsidR="001026AC" w:rsidRDefault="001026AC">
            <w:pPr>
              <w:spacing w:line="0" w:lineRule="atLeast"/>
              <w:rPr>
                <w:rFonts w:ascii="Times New Roman" w:eastAsia="Times New Roman" w:hAnsi="Times New Roman"/>
                <w:sz w:val="24"/>
              </w:rPr>
            </w:pPr>
          </w:p>
        </w:tc>
        <w:tc>
          <w:tcPr>
            <w:tcW w:w="2940" w:type="dxa"/>
            <w:shd w:val="clear" w:color="auto" w:fill="auto"/>
            <w:vAlign w:val="bottom"/>
          </w:tcPr>
          <w:p w:rsidR="001026AC" w:rsidRDefault="001026AC">
            <w:pPr>
              <w:spacing w:line="0" w:lineRule="atLeast"/>
              <w:jc w:val="right"/>
              <w:rPr>
                <w:rFonts w:ascii="Arial Narrow" w:eastAsia="Arial Narrow" w:hAnsi="Arial Narrow"/>
                <w:sz w:val="24"/>
              </w:rPr>
            </w:pPr>
            <w:r>
              <w:rPr>
                <w:rFonts w:ascii="Arial Narrow" w:eastAsia="Arial Narrow" w:hAnsi="Arial Narrow"/>
                <w:sz w:val="24"/>
              </w:rPr>
              <w:t>50</w:t>
            </w:r>
          </w:p>
        </w:tc>
      </w:tr>
    </w:tbl>
    <w:p w:rsidR="001026AC" w:rsidRDefault="001026AC">
      <w:pPr>
        <w:rPr>
          <w:rFonts w:ascii="Arial Narrow" w:eastAsia="Arial Narrow" w:hAnsi="Arial Narrow"/>
          <w:sz w:val="24"/>
        </w:rPr>
        <w:sectPr w:rsidR="001026AC">
          <w:pgSz w:w="11900" w:h="16838"/>
          <w:pgMar w:top="1396" w:right="1306" w:bottom="425" w:left="1300" w:header="0" w:footer="0" w:gutter="0"/>
          <w:cols w:space="0" w:equalWidth="0">
            <w:col w:w="9300"/>
          </w:cols>
          <w:docGrid w:linePitch="360"/>
        </w:sectPr>
      </w:pPr>
    </w:p>
    <w:tbl>
      <w:tblPr>
        <w:tblW w:w="0" w:type="auto"/>
        <w:tblInd w:w="10" w:type="dxa"/>
        <w:tblLayout w:type="fixed"/>
        <w:tblCellMar>
          <w:top w:w="0" w:type="dxa"/>
          <w:left w:w="0" w:type="dxa"/>
          <w:bottom w:w="0" w:type="dxa"/>
          <w:right w:w="0" w:type="dxa"/>
        </w:tblCellMar>
        <w:tblLook w:val="0000"/>
      </w:tblPr>
      <w:tblGrid>
        <w:gridCol w:w="1880"/>
        <w:gridCol w:w="7440"/>
      </w:tblGrid>
      <w:tr w:rsidR="001026AC">
        <w:trPr>
          <w:trHeight w:val="246"/>
        </w:trPr>
        <w:tc>
          <w:tcPr>
            <w:tcW w:w="188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bookmarkStart w:id="49" w:name="page51"/>
            <w:bookmarkEnd w:id="49"/>
          </w:p>
        </w:tc>
        <w:tc>
          <w:tcPr>
            <w:tcW w:w="7440" w:type="dxa"/>
            <w:tcBorders>
              <w:top w:val="single" w:sz="8" w:space="0" w:color="auto"/>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cyberprzemocy, należy dodatkowo zastosować procedurę: Cyberprzemoc. Decyzja o</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ewentualnym poinformowaniu opiekunów powinna być podejmowana przez</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pedagoga/psychologa, biorącego pod uwagę dobro małoletnich, w zależności od</w:t>
            </w:r>
          </w:p>
        </w:tc>
      </w:tr>
      <w:tr w:rsidR="001026AC">
        <w:trPr>
          <w:trHeight w:val="25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charakteru sytuacji.</w:t>
            </w:r>
          </w:p>
        </w:tc>
      </w:tr>
      <w:tr w:rsidR="001026AC">
        <w:trPr>
          <w:trHeight w:val="100"/>
        </w:trPr>
        <w:tc>
          <w:tcPr>
            <w:tcW w:w="18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4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Pierwszą reakcją szkoły i rodziców, obok dokumentacji dowodów, winno być</w:t>
            </w:r>
          </w:p>
        </w:tc>
      </w:tr>
      <w:tr w:rsidR="001026AC">
        <w:trPr>
          <w:trHeight w:val="25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otoczenie wszechstronną, dyskretną opieką psychologiczno - pedagogiczną ofiary</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Aktywności</w:t>
            </w: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oraz  zaproponowanie  odpowiednich  działań  wychowawczych,  w  przypadku</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wobec ofiar</w:t>
            </w: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upublicznienia przypadku sekstingu w środowisku rówieśniczym. Rozmowa na</w:t>
            </w:r>
          </w:p>
        </w:tc>
      </w:tr>
      <w:tr w:rsidR="001026AC">
        <w:trPr>
          <w:trHeight w:val="25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zdarzenia</w:t>
            </w: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temat identyfikacji potencjalnego sprawcy powinna być realizowana w warunkach</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komfortu psychicznego dla dziecka – ofiary sekstingu, z szacunkiem dla jego</w:t>
            </w:r>
          </w:p>
        </w:tc>
      </w:tr>
      <w:tr w:rsidR="001026AC">
        <w:trPr>
          <w:trHeight w:val="25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indywidualności i przeżytego stresu.</w:t>
            </w:r>
          </w:p>
        </w:tc>
      </w:tr>
      <w:tr w:rsidR="001026AC">
        <w:trPr>
          <w:trHeight w:val="100"/>
        </w:trPr>
        <w:tc>
          <w:tcPr>
            <w:tcW w:w="18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4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Jeśli przypadek sekstingu zostanie upowszechniony w środowisku rówieśniczym –</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Aktywności</w:t>
            </w: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np. poprzez przesłanie MMS do uczniów tej samej szkoły lub klasy lub publikację w</w:t>
            </w:r>
          </w:p>
        </w:tc>
      </w:tr>
      <w:tr w:rsidR="001026AC">
        <w:trPr>
          <w:trHeight w:val="25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wobec świadków</w:t>
            </w: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portalu społecznościowym, należy podjąć działania wychowawcze, uświadamiające</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negatywne aspekty moralne sekstingu oraz narażanie się na dotkliwe kary.</w:t>
            </w:r>
          </w:p>
        </w:tc>
      </w:tr>
      <w:tr w:rsidR="001026AC">
        <w:trPr>
          <w:trHeight w:val="100"/>
        </w:trPr>
        <w:tc>
          <w:tcPr>
            <w:tcW w:w="18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4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3"/>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Współpraca z</w:t>
            </w: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 przypadku publikacji lub upowszechniania zdjęć o charakterze pornografii</w:t>
            </w:r>
          </w:p>
        </w:tc>
      </w:tr>
      <w:tr w:rsidR="001026AC">
        <w:trPr>
          <w:trHeight w:val="25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Policją i sądami</w:t>
            </w: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dziecięcej (co jest wykroczeniem ściganym z urzędu) kierownictwo szkoły jest</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rodzinnymi</w:t>
            </w: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zobowiązane do powiadomienia o tym zdarzeniu Policji lub sądu rodzinnego.</w:t>
            </w:r>
          </w:p>
        </w:tc>
      </w:tr>
      <w:tr w:rsidR="001026AC">
        <w:trPr>
          <w:trHeight w:val="100"/>
        </w:trPr>
        <w:tc>
          <w:tcPr>
            <w:tcW w:w="18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4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Współpraca ze</w:t>
            </w: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Kontakt ofiar z placówkami specjalistycznymi może okazać się konieczny w</w:t>
            </w:r>
          </w:p>
        </w:tc>
      </w:tr>
      <w:tr w:rsidR="001026AC">
        <w:trPr>
          <w:trHeight w:val="25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służbami</w:t>
            </w: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indywidualnych przypadkach. O skierowaniu do nich decyzję powinien podjąć</w:t>
            </w:r>
          </w:p>
        </w:tc>
      </w:tr>
      <w:tr w:rsidR="001026AC">
        <w:trPr>
          <w:trHeight w:val="254"/>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społecznymi i</w:t>
            </w:r>
          </w:p>
        </w:tc>
        <w:tc>
          <w:tcPr>
            <w:tcW w:w="7440" w:type="dxa"/>
            <w:tcBorders>
              <w:right w:val="single" w:sz="8" w:space="0" w:color="auto"/>
            </w:tcBorders>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psycholog/pedagog szkolny wspólnie z rodzicami/opiekunami prawnymi ofiary.</w:t>
            </w: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placówkami</w:t>
            </w:r>
          </w:p>
        </w:tc>
        <w:tc>
          <w:tcPr>
            <w:tcW w:w="74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2"/>
        </w:trPr>
        <w:tc>
          <w:tcPr>
            <w:tcW w:w="18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specjalistycznymi</w:t>
            </w:r>
          </w:p>
        </w:tc>
        <w:tc>
          <w:tcPr>
            <w:tcW w:w="744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18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44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200" w:lineRule="exact"/>
        <w:rPr>
          <w:rFonts w:ascii="Times New Roman" w:eastAsia="Times New Roman" w:hAnsi="Times New Roman"/>
        </w:rPr>
      </w:pPr>
    </w:p>
    <w:p w:rsidR="001026AC" w:rsidRDefault="001026AC">
      <w:pPr>
        <w:spacing w:line="236" w:lineRule="exact"/>
        <w:rPr>
          <w:rFonts w:ascii="Times New Roman" w:eastAsia="Times New Roman" w:hAnsi="Times New Roman"/>
        </w:rPr>
      </w:pPr>
    </w:p>
    <w:p w:rsidR="001026AC" w:rsidRDefault="001026AC">
      <w:pPr>
        <w:spacing w:line="258" w:lineRule="auto"/>
        <w:ind w:left="120" w:right="80"/>
        <w:jc w:val="right"/>
        <w:rPr>
          <w:rFonts w:ascii="Cambria" w:eastAsia="Cambria" w:hAnsi="Cambria"/>
          <w:b/>
          <w:color w:val="FFFFFF"/>
          <w:sz w:val="22"/>
        </w:rPr>
      </w:pPr>
      <w:r>
        <w:rPr>
          <w:rFonts w:ascii="Cambria" w:eastAsia="Cambria" w:hAnsi="Cambria"/>
          <w:b/>
          <w:color w:val="FFFFFF"/>
          <w:sz w:val="22"/>
        </w:rPr>
        <w:t>2.7 Bezkrytyczna wiara w treści zamieszczone w Internecie, nieumiejętność odróżnienia treści prawdziwych od nieprawdziwych, szkodliwość reklam – procedury reagowania</w:t>
      </w:r>
    </w:p>
    <w:p w:rsidR="001026AC" w:rsidRDefault="003D0DE8">
      <w:pPr>
        <w:spacing w:line="20" w:lineRule="exact"/>
        <w:rPr>
          <w:rFonts w:ascii="Times New Roman" w:eastAsia="Times New Roman" w:hAnsi="Times New Roman"/>
        </w:rPr>
      </w:pPr>
      <w:r>
        <w:rPr>
          <w:rFonts w:ascii="Cambria" w:eastAsia="Cambria" w:hAnsi="Cambria"/>
          <w:b/>
          <w:noProof/>
          <w:color w:val="FFFFFF"/>
          <w:sz w:val="22"/>
        </w:rPr>
        <w:drawing>
          <wp:anchor distT="0" distB="0" distL="114300" distR="114300" simplePos="0" relativeHeight="251747328" behindDoc="1" locked="0" layoutInCell="1" allowOverlap="1">
            <wp:simplePos x="0" y="0"/>
            <wp:positionH relativeFrom="column">
              <wp:posOffset>1905</wp:posOffset>
            </wp:positionH>
            <wp:positionV relativeFrom="paragraph">
              <wp:posOffset>-349250</wp:posOffset>
            </wp:positionV>
            <wp:extent cx="5905500" cy="4358005"/>
            <wp:effectExtent l="19050" t="0" r="0" b="0"/>
            <wp:wrapNone/>
            <wp:docPr id="187" name="Obraz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6" cstate="print"/>
                    <a:srcRect/>
                    <a:stretch>
                      <a:fillRect/>
                    </a:stretch>
                  </pic:blipFill>
                  <pic:spPr bwMode="auto">
                    <a:xfrm>
                      <a:off x="0" y="0"/>
                      <a:ext cx="5905500" cy="4358005"/>
                    </a:xfrm>
                    <a:prstGeom prst="rect">
                      <a:avLst/>
                    </a:prstGeom>
                    <a:noFill/>
                  </pic:spPr>
                </pic:pic>
              </a:graphicData>
            </a:graphic>
          </wp:anchor>
        </w:drawing>
      </w:r>
    </w:p>
    <w:p w:rsidR="001026AC" w:rsidRDefault="001026AC">
      <w:pPr>
        <w:spacing w:line="12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980"/>
        <w:gridCol w:w="7320"/>
      </w:tblGrid>
      <w:tr w:rsidR="001026AC">
        <w:trPr>
          <w:trHeight w:val="415"/>
        </w:trPr>
        <w:tc>
          <w:tcPr>
            <w:tcW w:w="1980" w:type="dxa"/>
            <w:tcBorders>
              <w:top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320" w:type="dxa"/>
            <w:tcBorders>
              <w:top w:val="single" w:sz="8" w:space="0" w:color="auto"/>
            </w:tcBorders>
            <w:shd w:val="clear" w:color="auto" w:fill="auto"/>
            <w:vAlign w:val="bottom"/>
          </w:tcPr>
          <w:p w:rsidR="001026AC" w:rsidRDefault="001026AC">
            <w:pPr>
              <w:spacing w:line="0" w:lineRule="atLeast"/>
              <w:jc w:val="center"/>
              <w:rPr>
                <w:rFonts w:ascii="Cambria" w:eastAsia="Cambria" w:hAnsi="Cambria"/>
                <w:b/>
                <w:w w:val="99"/>
                <w:sz w:val="28"/>
              </w:rPr>
            </w:pPr>
            <w:r>
              <w:rPr>
                <w:rFonts w:ascii="Cambria" w:eastAsia="Cambria" w:hAnsi="Cambria"/>
                <w:b/>
                <w:w w:val="99"/>
                <w:sz w:val="28"/>
              </w:rPr>
              <w:t>B</w:t>
            </w:r>
            <w:r>
              <w:rPr>
                <w:rFonts w:ascii="Cambria" w:eastAsia="Cambria" w:hAnsi="Cambria"/>
                <w:b/>
                <w:w w:val="99"/>
                <w:sz w:val="22"/>
              </w:rPr>
              <w:t>EZKRYTYCZNA WIARA W</w:t>
            </w:r>
            <w:r>
              <w:rPr>
                <w:rFonts w:ascii="Cambria" w:eastAsia="Cambria" w:hAnsi="Cambria"/>
                <w:b/>
                <w:w w:val="99"/>
                <w:sz w:val="28"/>
              </w:rPr>
              <w:t xml:space="preserve"> </w:t>
            </w:r>
            <w:r>
              <w:rPr>
                <w:rFonts w:ascii="Cambria" w:eastAsia="Cambria" w:hAnsi="Cambria"/>
                <w:b/>
                <w:w w:val="99"/>
                <w:sz w:val="22"/>
              </w:rPr>
              <w:t>TREŚCI ZAMIESZCZONE</w:t>
            </w:r>
            <w:r>
              <w:rPr>
                <w:rFonts w:ascii="Cambria" w:eastAsia="Cambria" w:hAnsi="Cambria"/>
                <w:b/>
                <w:w w:val="99"/>
                <w:sz w:val="28"/>
              </w:rPr>
              <w:t xml:space="preserve"> </w:t>
            </w:r>
            <w:r>
              <w:rPr>
                <w:rFonts w:ascii="Cambria" w:eastAsia="Cambria" w:hAnsi="Cambria"/>
                <w:b/>
                <w:w w:val="99"/>
                <w:sz w:val="22"/>
              </w:rPr>
              <w:t>W</w:t>
            </w:r>
            <w:r>
              <w:rPr>
                <w:rFonts w:ascii="Cambria" w:eastAsia="Cambria" w:hAnsi="Cambria"/>
                <w:b/>
                <w:w w:val="99"/>
                <w:sz w:val="28"/>
              </w:rPr>
              <w:t xml:space="preserve"> I</w:t>
            </w:r>
            <w:r>
              <w:rPr>
                <w:rFonts w:ascii="Cambria" w:eastAsia="Cambria" w:hAnsi="Cambria"/>
                <w:b/>
                <w:w w:val="99"/>
                <w:sz w:val="22"/>
              </w:rPr>
              <w:t>NTERNECIE</w:t>
            </w:r>
            <w:r>
              <w:rPr>
                <w:rFonts w:ascii="Cambria" w:eastAsia="Cambria" w:hAnsi="Cambria"/>
                <w:b/>
                <w:w w:val="99"/>
                <w:sz w:val="28"/>
              </w:rPr>
              <w:t>,</w:t>
            </w:r>
          </w:p>
        </w:tc>
      </w:tr>
      <w:tr w:rsidR="001026AC">
        <w:trPr>
          <w:trHeight w:val="355"/>
        </w:trPr>
        <w:tc>
          <w:tcPr>
            <w:tcW w:w="198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sz w:val="28"/>
              </w:rPr>
            </w:pPr>
            <w:r>
              <w:rPr>
                <w:rFonts w:ascii="Cambria" w:eastAsia="Cambria" w:hAnsi="Cambria"/>
                <w:b/>
                <w:sz w:val="28"/>
              </w:rPr>
              <w:t>2.7</w:t>
            </w:r>
          </w:p>
        </w:tc>
        <w:tc>
          <w:tcPr>
            <w:tcW w:w="7320" w:type="dxa"/>
            <w:shd w:val="clear" w:color="auto" w:fill="auto"/>
            <w:vAlign w:val="bottom"/>
          </w:tcPr>
          <w:p w:rsidR="001026AC" w:rsidRDefault="001026AC">
            <w:pPr>
              <w:spacing w:line="0" w:lineRule="atLeast"/>
              <w:jc w:val="center"/>
              <w:rPr>
                <w:rFonts w:ascii="Cambria" w:eastAsia="Cambria" w:hAnsi="Cambria"/>
                <w:b/>
                <w:sz w:val="22"/>
              </w:rPr>
            </w:pPr>
            <w:r>
              <w:rPr>
                <w:rFonts w:ascii="Cambria" w:eastAsia="Cambria" w:hAnsi="Cambria"/>
                <w:b/>
                <w:sz w:val="22"/>
              </w:rPr>
              <w:t>NIEUMIEJĘTNOŚĆ ODRÓŻNIENIA TREŚCI PRAWDZIWYCH OD</w:t>
            </w:r>
          </w:p>
        </w:tc>
      </w:tr>
      <w:tr w:rsidR="001026AC">
        <w:trPr>
          <w:trHeight w:val="353"/>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320" w:type="dxa"/>
            <w:shd w:val="clear" w:color="auto" w:fill="auto"/>
            <w:vAlign w:val="bottom"/>
          </w:tcPr>
          <w:p w:rsidR="001026AC" w:rsidRDefault="001026AC">
            <w:pPr>
              <w:spacing w:line="0" w:lineRule="atLeast"/>
              <w:jc w:val="center"/>
              <w:rPr>
                <w:rFonts w:ascii="Cambria" w:eastAsia="Cambria" w:hAnsi="Cambria"/>
                <w:b/>
                <w:w w:val="99"/>
                <w:sz w:val="22"/>
              </w:rPr>
            </w:pPr>
            <w:r>
              <w:rPr>
                <w:rFonts w:ascii="Cambria" w:eastAsia="Cambria" w:hAnsi="Cambria"/>
                <w:b/>
                <w:w w:val="99"/>
                <w:sz w:val="22"/>
              </w:rPr>
              <w:t>NIEPRAWDZIWYCH</w:t>
            </w:r>
            <w:r>
              <w:rPr>
                <w:rFonts w:ascii="Cambria" w:eastAsia="Cambria" w:hAnsi="Cambria"/>
                <w:b/>
                <w:w w:val="99"/>
                <w:sz w:val="28"/>
              </w:rPr>
              <w:t>,</w:t>
            </w:r>
            <w:r>
              <w:rPr>
                <w:rFonts w:ascii="Cambria" w:eastAsia="Cambria" w:hAnsi="Cambria"/>
                <w:b/>
                <w:w w:val="99"/>
                <w:sz w:val="22"/>
              </w:rPr>
              <w:t xml:space="preserve"> SZKODLIWOŚĆ REKLAM</w:t>
            </w:r>
          </w:p>
        </w:tc>
      </w:tr>
      <w:tr w:rsidR="001026AC">
        <w:trPr>
          <w:trHeight w:val="108"/>
        </w:trPr>
        <w:tc>
          <w:tcPr>
            <w:tcW w:w="19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c>
          <w:tcPr>
            <w:tcW w:w="7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9"/>
              </w:rPr>
            </w:pPr>
          </w:p>
        </w:tc>
      </w:tr>
      <w:tr w:rsidR="001026AC">
        <w:trPr>
          <w:trHeight w:val="302"/>
        </w:trPr>
        <w:tc>
          <w:tcPr>
            <w:tcW w:w="198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Podstawy prawne</w:t>
            </w:r>
          </w:p>
        </w:tc>
        <w:tc>
          <w:tcPr>
            <w:tcW w:w="73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7"/>
        </w:trPr>
        <w:tc>
          <w:tcPr>
            <w:tcW w:w="198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uruchomienia</w:t>
            </w:r>
          </w:p>
        </w:tc>
        <w:tc>
          <w:tcPr>
            <w:tcW w:w="7320" w:type="dxa"/>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Ustawa z 11 stycznia 2017r. – prawo oświatowe</w:t>
            </w:r>
          </w:p>
        </w:tc>
      </w:tr>
      <w:tr w:rsidR="001026AC">
        <w:trPr>
          <w:trHeight w:val="252"/>
        </w:trPr>
        <w:tc>
          <w:tcPr>
            <w:tcW w:w="198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procedury</w:t>
            </w:r>
          </w:p>
        </w:tc>
        <w:tc>
          <w:tcPr>
            <w:tcW w:w="732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98"/>
        </w:trPr>
        <w:tc>
          <w:tcPr>
            <w:tcW w:w="19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32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Brak  umiejętności  odróżniania  informacji prawdziwych  od nieprawdziwych</w:t>
            </w:r>
          </w:p>
        </w:tc>
      </w:tr>
      <w:tr w:rsidR="001026AC">
        <w:trPr>
          <w:trHeight w:val="252"/>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32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publikowanych  w  Internecie,  bezkrytyczne  uznawanie  za  prawdę  tez</w:t>
            </w:r>
          </w:p>
        </w:tc>
      </w:tr>
      <w:tr w:rsidR="001026AC">
        <w:trPr>
          <w:trHeight w:val="254"/>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32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publikowanych w forach internetowych, kierowanie się informacjami zawartymi w</w:t>
            </w:r>
          </w:p>
        </w:tc>
      </w:tr>
      <w:tr w:rsidR="001026AC">
        <w:trPr>
          <w:trHeight w:val="252"/>
        </w:trPr>
        <w:tc>
          <w:tcPr>
            <w:tcW w:w="198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Rodzaj zagrożenia</w:t>
            </w:r>
          </w:p>
        </w:tc>
        <w:tc>
          <w:tcPr>
            <w:tcW w:w="732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reklamach. Taka postawa dzieci prowadzić może do zagrożeń życia i zdrowia (np.</w:t>
            </w:r>
          </w:p>
        </w:tc>
      </w:tr>
      <w:tr w:rsidR="001026AC">
        <w:trPr>
          <w:trHeight w:val="254"/>
        </w:trPr>
        <w:tc>
          <w:tcPr>
            <w:tcW w:w="198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objętego</w:t>
            </w:r>
          </w:p>
        </w:tc>
        <w:tc>
          <w:tcPr>
            <w:tcW w:w="732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stosowania wyniszczającej diety, samookaleczeń), skutkować rozczarowaniami i</w:t>
            </w:r>
          </w:p>
        </w:tc>
      </w:tr>
      <w:tr w:rsidR="001026AC">
        <w:trPr>
          <w:trHeight w:val="252"/>
        </w:trPr>
        <w:tc>
          <w:tcPr>
            <w:tcW w:w="198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procedurą (opis)</w:t>
            </w:r>
          </w:p>
        </w:tc>
        <w:tc>
          <w:tcPr>
            <w:tcW w:w="732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porażkami życiowymi (w efekcie korzystania z fałszywych informacji), utrudniać</w:t>
            </w:r>
          </w:p>
        </w:tc>
      </w:tr>
      <w:tr w:rsidR="001026AC">
        <w:trPr>
          <w:trHeight w:val="252"/>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32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lub  uniemożliwiać  osiąganie  dobrych  wyników  w  edukacji  (korzystanie  z</w:t>
            </w:r>
          </w:p>
        </w:tc>
      </w:tr>
      <w:tr w:rsidR="001026AC">
        <w:trPr>
          <w:trHeight w:val="255"/>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320" w:type="dxa"/>
            <w:shd w:val="clear" w:color="auto" w:fill="auto"/>
            <w:vAlign w:val="bottom"/>
          </w:tcPr>
          <w:p w:rsidR="001026AC" w:rsidRDefault="001026AC">
            <w:pPr>
              <w:spacing w:line="0" w:lineRule="atLeast"/>
              <w:jc w:val="center"/>
              <w:rPr>
                <w:rFonts w:ascii="Cambria" w:eastAsia="Cambria" w:hAnsi="Cambria"/>
              </w:rPr>
            </w:pPr>
            <w:r>
              <w:rPr>
                <w:rFonts w:ascii="Cambria" w:eastAsia="Cambria" w:hAnsi="Cambria"/>
              </w:rPr>
              <w:t>upraszczających i zawężających temat „ściąg” i „bryków”), a także utrwalenia się u</w:t>
            </w:r>
          </w:p>
        </w:tc>
      </w:tr>
      <w:tr w:rsidR="001026AC">
        <w:trPr>
          <w:trHeight w:val="252"/>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320" w:type="dxa"/>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ucznia ambiwalentnych postaw moralnych.</w:t>
            </w:r>
          </w:p>
        </w:tc>
      </w:tr>
      <w:tr w:rsidR="001026AC">
        <w:trPr>
          <w:trHeight w:val="100"/>
        </w:trPr>
        <w:tc>
          <w:tcPr>
            <w:tcW w:w="19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3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81" w:lineRule="exact"/>
        <w:rPr>
          <w:rFonts w:ascii="Times New Roman" w:eastAsia="Times New Roman" w:hAnsi="Times New Roman"/>
        </w:rPr>
      </w:pPr>
    </w:p>
    <w:p w:rsidR="001026AC" w:rsidRDefault="001026AC">
      <w:pPr>
        <w:spacing w:line="0" w:lineRule="atLeast"/>
        <w:jc w:val="center"/>
        <w:rPr>
          <w:rFonts w:ascii="Cambria" w:eastAsia="Cambria" w:hAnsi="Cambria"/>
          <w:b/>
        </w:rPr>
      </w:pPr>
      <w:r>
        <w:rPr>
          <w:rFonts w:ascii="Cambria" w:eastAsia="Cambria" w:hAnsi="Cambria"/>
          <w:b/>
        </w:rPr>
        <w:t>SPOSÓB POSTĘPOWANIA W PRZYPADKU WYSTĄPIENIA ZAGROŻENIA</w:t>
      </w:r>
    </w:p>
    <w:p w:rsidR="001026AC" w:rsidRDefault="001026AC">
      <w:pPr>
        <w:spacing w:line="188" w:lineRule="exact"/>
        <w:rPr>
          <w:rFonts w:ascii="Times New Roman" w:eastAsia="Times New Roman" w:hAnsi="Times New Roman"/>
        </w:rPr>
      </w:pPr>
    </w:p>
    <w:p w:rsidR="001026AC" w:rsidRDefault="001026AC">
      <w:pPr>
        <w:tabs>
          <w:tab w:val="left" w:pos="2040"/>
        </w:tabs>
        <w:spacing w:line="0" w:lineRule="atLeast"/>
        <w:ind w:left="560"/>
        <w:rPr>
          <w:rFonts w:ascii="Cambria" w:eastAsia="Cambria" w:hAnsi="Cambria"/>
        </w:rPr>
      </w:pPr>
      <w:r>
        <w:rPr>
          <w:rFonts w:ascii="Cambria" w:eastAsia="Cambria" w:hAnsi="Cambria"/>
          <w:b/>
        </w:rPr>
        <w:t>Przyjęcie</w:t>
      </w:r>
      <w:r>
        <w:rPr>
          <w:rFonts w:ascii="Times New Roman" w:eastAsia="Times New Roman" w:hAnsi="Times New Roman"/>
        </w:rPr>
        <w:tab/>
      </w:r>
      <w:r>
        <w:rPr>
          <w:rFonts w:ascii="Cambria" w:eastAsia="Cambria" w:hAnsi="Cambria"/>
        </w:rPr>
        <w:t>Uczniowie nie umiejący odróżniać prawdy od fałszu informacji publikowanych w</w:t>
      </w:r>
    </w:p>
    <w:p w:rsidR="001026AC" w:rsidRDefault="001026AC">
      <w:pPr>
        <w:spacing w:line="18" w:lineRule="exact"/>
        <w:rPr>
          <w:rFonts w:ascii="Times New Roman" w:eastAsia="Times New Roman" w:hAnsi="Times New Roman"/>
        </w:rPr>
      </w:pPr>
    </w:p>
    <w:p w:rsidR="001026AC" w:rsidRDefault="001026AC">
      <w:pPr>
        <w:tabs>
          <w:tab w:val="left" w:pos="2040"/>
        </w:tabs>
        <w:spacing w:line="0" w:lineRule="atLeast"/>
        <w:ind w:left="500"/>
        <w:rPr>
          <w:rFonts w:ascii="Cambria" w:eastAsia="Cambria" w:hAnsi="Cambria"/>
        </w:rPr>
      </w:pPr>
      <w:r>
        <w:rPr>
          <w:rFonts w:ascii="Cambria" w:eastAsia="Cambria" w:hAnsi="Cambria"/>
          <w:b/>
        </w:rPr>
        <w:t>zgłoszenia</w:t>
      </w:r>
      <w:r>
        <w:rPr>
          <w:rFonts w:ascii="Times New Roman" w:eastAsia="Times New Roman" w:hAnsi="Times New Roman"/>
        </w:rPr>
        <w:tab/>
      </w:r>
      <w:r>
        <w:rPr>
          <w:rFonts w:ascii="Cambria" w:eastAsia="Cambria" w:hAnsi="Cambria"/>
        </w:rPr>
        <w:t>Internecie winni być identyfikowani przez nauczycieli i wychowawców w trakcie</w:t>
      </w:r>
    </w:p>
    <w:p w:rsidR="001026AC" w:rsidRDefault="001026AC">
      <w:pPr>
        <w:spacing w:line="20" w:lineRule="exact"/>
        <w:rPr>
          <w:rFonts w:ascii="Times New Roman" w:eastAsia="Times New Roman" w:hAnsi="Times New Roman"/>
        </w:rPr>
      </w:pPr>
    </w:p>
    <w:p w:rsidR="001026AC" w:rsidRDefault="001026AC">
      <w:pPr>
        <w:tabs>
          <w:tab w:val="left" w:pos="2040"/>
        </w:tabs>
        <w:spacing w:line="0" w:lineRule="atLeast"/>
        <w:ind w:left="500"/>
        <w:rPr>
          <w:rFonts w:ascii="Cambria" w:eastAsia="Cambria" w:hAnsi="Cambria"/>
        </w:rPr>
      </w:pPr>
      <w:r>
        <w:rPr>
          <w:rFonts w:ascii="Cambria" w:eastAsia="Cambria" w:hAnsi="Cambria"/>
          <w:b/>
        </w:rPr>
        <w:t>i ustalenie</w:t>
      </w:r>
      <w:r>
        <w:rPr>
          <w:rFonts w:ascii="Times New Roman" w:eastAsia="Times New Roman" w:hAnsi="Times New Roman"/>
        </w:rPr>
        <w:tab/>
      </w:r>
      <w:r>
        <w:rPr>
          <w:rFonts w:ascii="Cambria" w:eastAsia="Cambria" w:hAnsi="Cambria"/>
        </w:rPr>
        <w:t>lekcji  wszystkich  przedmiotów.  Często  taka  postawa  ujawnia  się  podczas</w:t>
      </w:r>
    </w:p>
    <w:p w:rsidR="001026AC" w:rsidRDefault="001026AC">
      <w:pPr>
        <w:spacing w:line="18" w:lineRule="exact"/>
        <w:rPr>
          <w:rFonts w:ascii="Times New Roman" w:eastAsia="Times New Roman" w:hAnsi="Times New Roman"/>
        </w:rPr>
      </w:pPr>
    </w:p>
    <w:p w:rsidR="001026AC" w:rsidRDefault="001026AC">
      <w:pPr>
        <w:tabs>
          <w:tab w:val="left" w:pos="2040"/>
        </w:tabs>
        <w:spacing w:line="0" w:lineRule="atLeast"/>
        <w:ind w:left="420"/>
        <w:rPr>
          <w:rFonts w:ascii="Cambria" w:eastAsia="Cambria" w:hAnsi="Cambria"/>
        </w:rPr>
      </w:pPr>
      <w:r>
        <w:rPr>
          <w:rFonts w:ascii="Cambria" w:eastAsia="Cambria" w:hAnsi="Cambria"/>
          <w:b/>
        </w:rPr>
        <w:t>okoliczności</w:t>
      </w:r>
      <w:r>
        <w:rPr>
          <w:rFonts w:ascii="Times New Roman" w:eastAsia="Times New Roman" w:hAnsi="Times New Roman"/>
        </w:rPr>
        <w:tab/>
      </w:r>
      <w:r>
        <w:rPr>
          <w:rFonts w:ascii="Cambria" w:eastAsia="Cambria" w:hAnsi="Cambria"/>
        </w:rPr>
        <w:t>przygotowania prac domowych i jest stosunkowo łatwa do zidentyfikowania przez</w:t>
      </w:r>
    </w:p>
    <w:p w:rsidR="001026AC" w:rsidRDefault="001026AC">
      <w:pPr>
        <w:spacing w:line="285" w:lineRule="exact"/>
        <w:rPr>
          <w:rFonts w:ascii="Times New Roman" w:eastAsia="Times New Roman" w:hAnsi="Times New Roman"/>
        </w:rPr>
      </w:pPr>
    </w:p>
    <w:p w:rsidR="001026AC" w:rsidRDefault="001026AC">
      <w:pPr>
        <w:spacing w:line="0" w:lineRule="atLeast"/>
        <w:ind w:left="8980"/>
        <w:rPr>
          <w:rFonts w:ascii="Arial Narrow" w:eastAsia="Arial Narrow" w:hAnsi="Arial Narrow"/>
          <w:sz w:val="24"/>
        </w:rPr>
      </w:pPr>
      <w:r>
        <w:rPr>
          <w:rFonts w:ascii="Arial Narrow" w:eastAsia="Arial Narrow" w:hAnsi="Arial Narrow"/>
          <w:sz w:val="24"/>
        </w:rPr>
        <w:t>51</w:t>
      </w:r>
    </w:p>
    <w:p w:rsidR="001026AC" w:rsidRDefault="001026AC">
      <w:pPr>
        <w:spacing w:line="0" w:lineRule="atLeast"/>
        <w:ind w:left="8980"/>
        <w:rPr>
          <w:rFonts w:ascii="Arial Narrow" w:eastAsia="Arial Narrow" w:hAnsi="Arial Narrow"/>
          <w:sz w:val="24"/>
        </w:rPr>
        <w:sectPr w:rsidR="001026AC">
          <w:pgSz w:w="11900" w:h="16838"/>
          <w:pgMar w:top="1395" w:right="1306" w:bottom="425" w:left="1300" w:header="0" w:footer="0" w:gutter="0"/>
          <w:cols w:space="0" w:equalWidth="0">
            <w:col w:w="9300"/>
          </w:cols>
          <w:docGrid w:linePitch="360"/>
        </w:sectPr>
      </w:pPr>
    </w:p>
    <w:tbl>
      <w:tblPr>
        <w:tblW w:w="0" w:type="auto"/>
        <w:tblInd w:w="10" w:type="dxa"/>
        <w:tblLayout w:type="fixed"/>
        <w:tblCellMar>
          <w:top w:w="0" w:type="dxa"/>
          <w:left w:w="0" w:type="dxa"/>
          <w:bottom w:w="0" w:type="dxa"/>
          <w:right w:w="0" w:type="dxa"/>
        </w:tblCellMar>
        <w:tblLook w:val="0000"/>
      </w:tblPr>
      <w:tblGrid>
        <w:gridCol w:w="1980"/>
        <w:gridCol w:w="1240"/>
        <w:gridCol w:w="1120"/>
        <w:gridCol w:w="3460"/>
        <w:gridCol w:w="200"/>
        <w:gridCol w:w="1000"/>
        <w:gridCol w:w="320"/>
      </w:tblGrid>
      <w:tr w:rsidR="001026AC">
        <w:trPr>
          <w:trHeight w:val="246"/>
        </w:trPr>
        <w:tc>
          <w:tcPr>
            <w:tcW w:w="198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bookmarkStart w:id="50" w:name="page52"/>
            <w:bookmarkEnd w:id="50"/>
            <w:r>
              <w:rPr>
                <w:rFonts w:ascii="Cambria" w:eastAsia="Cambria" w:hAnsi="Cambria"/>
                <w:b/>
              </w:rPr>
              <w:lastRenderedPageBreak/>
              <w:t>zdarzenia</w:t>
            </w:r>
          </w:p>
        </w:tc>
        <w:tc>
          <w:tcPr>
            <w:tcW w:w="5820" w:type="dxa"/>
            <w:gridSpan w:val="3"/>
            <w:tcBorders>
              <w:top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oceniającego je nauczyciela.</w:t>
            </w:r>
          </w:p>
        </w:tc>
        <w:tc>
          <w:tcPr>
            <w:tcW w:w="20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1000" w:type="dxa"/>
            <w:tcBorders>
              <w:top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tcBorders>
              <w:top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98"/>
        </w:trPr>
        <w:tc>
          <w:tcPr>
            <w:tcW w:w="19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4580" w:type="dxa"/>
            <w:gridSpan w:val="2"/>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198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Opis okoliczności,</w:t>
            </w:r>
          </w:p>
        </w:tc>
        <w:tc>
          <w:tcPr>
            <w:tcW w:w="1240" w:type="dxa"/>
            <w:shd w:val="clear" w:color="auto" w:fill="auto"/>
            <w:vAlign w:val="bottom"/>
          </w:tcPr>
          <w:p w:rsidR="001026AC" w:rsidRDefault="001026AC">
            <w:pPr>
              <w:spacing w:line="0" w:lineRule="atLeast"/>
              <w:ind w:left="80"/>
              <w:rPr>
                <w:rFonts w:ascii="Cambria" w:eastAsia="Cambria" w:hAnsi="Cambria"/>
                <w:w w:val="99"/>
              </w:rPr>
            </w:pPr>
            <w:r>
              <w:rPr>
                <w:rFonts w:ascii="Cambria" w:eastAsia="Cambria" w:hAnsi="Cambria"/>
                <w:w w:val="99"/>
              </w:rPr>
              <w:t>Posługiwanie</w:t>
            </w:r>
          </w:p>
        </w:tc>
        <w:tc>
          <w:tcPr>
            <w:tcW w:w="4580" w:type="dxa"/>
            <w:gridSpan w:val="2"/>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się nieprawdziwymi informacjami zaczerpniętymi</w:t>
            </w:r>
          </w:p>
        </w:tc>
        <w:tc>
          <w:tcPr>
            <w:tcW w:w="200" w:type="dxa"/>
            <w:shd w:val="clear" w:color="auto" w:fill="auto"/>
            <w:vAlign w:val="bottom"/>
          </w:tcPr>
          <w:p w:rsidR="001026AC" w:rsidRDefault="001026AC">
            <w:pPr>
              <w:spacing w:line="0" w:lineRule="atLeast"/>
              <w:ind w:left="100"/>
              <w:rPr>
                <w:rFonts w:ascii="Cambria" w:eastAsia="Cambria" w:hAnsi="Cambria"/>
                <w:w w:val="87"/>
              </w:rPr>
            </w:pPr>
            <w:r>
              <w:rPr>
                <w:rFonts w:ascii="Cambria" w:eastAsia="Cambria" w:hAnsi="Cambria"/>
                <w:w w:val="87"/>
              </w:rPr>
              <w:t>z</w:t>
            </w:r>
          </w:p>
        </w:tc>
        <w:tc>
          <w:tcPr>
            <w:tcW w:w="100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Internetu</w:t>
            </w:r>
          </w:p>
        </w:tc>
        <w:tc>
          <w:tcPr>
            <w:tcW w:w="320" w:type="dxa"/>
            <w:tcBorders>
              <w:right w:val="single" w:sz="8" w:space="0" w:color="auto"/>
            </w:tcBorders>
            <w:shd w:val="clear" w:color="auto" w:fill="auto"/>
            <w:vAlign w:val="bottom"/>
          </w:tcPr>
          <w:p w:rsidR="001026AC" w:rsidRDefault="001026AC">
            <w:pPr>
              <w:spacing w:line="0" w:lineRule="atLeast"/>
              <w:ind w:right="40"/>
              <w:jc w:val="right"/>
              <w:rPr>
                <w:rFonts w:ascii="Cambria" w:eastAsia="Cambria" w:hAnsi="Cambria"/>
              </w:rPr>
            </w:pPr>
            <w:r>
              <w:rPr>
                <w:rFonts w:ascii="Cambria" w:eastAsia="Cambria" w:hAnsi="Cambria"/>
              </w:rPr>
              <w:t>w</w:t>
            </w:r>
          </w:p>
        </w:tc>
      </w:tr>
      <w:tr w:rsidR="001026AC">
        <w:trPr>
          <w:trHeight w:val="125"/>
        </w:trPr>
        <w:tc>
          <w:tcPr>
            <w:tcW w:w="198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340" w:type="dxa"/>
            <w:gridSpan w:val="6"/>
            <w:vMerge w:val="restart"/>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procesie dydaktycznym – podczas lekcji lub w zadaniach domowych, każdorazowo</w:t>
            </w:r>
          </w:p>
        </w:tc>
      </w:tr>
      <w:tr w:rsidR="001026AC">
        <w:trPr>
          <w:trHeight w:val="234"/>
        </w:trPr>
        <w:tc>
          <w:tcPr>
            <w:tcW w:w="198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analiza,</w:t>
            </w:r>
          </w:p>
        </w:tc>
        <w:tc>
          <w:tcPr>
            <w:tcW w:w="7340" w:type="dxa"/>
            <w:gridSpan w:val="6"/>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98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1240" w:type="dxa"/>
            <w:vMerge w:val="restart"/>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winno  być</w:t>
            </w:r>
          </w:p>
        </w:tc>
        <w:tc>
          <w:tcPr>
            <w:tcW w:w="1120" w:type="dxa"/>
            <w:vMerge w:val="restart"/>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zauważone</w:t>
            </w:r>
          </w:p>
        </w:tc>
        <w:tc>
          <w:tcPr>
            <w:tcW w:w="3460" w:type="dxa"/>
            <w:vMerge w:val="restart"/>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przez  nauczyciela,  przeanalizowane</w:t>
            </w:r>
          </w:p>
        </w:tc>
        <w:tc>
          <w:tcPr>
            <w:tcW w:w="200" w:type="dxa"/>
            <w:vMerge w:val="restart"/>
            <w:shd w:val="clear" w:color="auto" w:fill="auto"/>
            <w:vAlign w:val="bottom"/>
          </w:tcPr>
          <w:p w:rsidR="001026AC" w:rsidRDefault="001026AC">
            <w:pPr>
              <w:spacing w:line="0" w:lineRule="atLeast"/>
              <w:ind w:left="20"/>
              <w:rPr>
                <w:rFonts w:ascii="Cambria" w:eastAsia="Cambria" w:hAnsi="Cambria"/>
              </w:rPr>
            </w:pPr>
            <w:r>
              <w:rPr>
                <w:rFonts w:ascii="Cambria" w:eastAsia="Cambria" w:hAnsi="Cambria"/>
              </w:rPr>
              <w:t>i</w:t>
            </w:r>
          </w:p>
        </w:tc>
        <w:tc>
          <w:tcPr>
            <w:tcW w:w="1320" w:type="dxa"/>
            <w:gridSpan w:val="2"/>
            <w:vMerge w:val="restart"/>
            <w:tcBorders>
              <w:right w:val="single" w:sz="8" w:space="0" w:color="auto"/>
            </w:tcBorders>
            <w:shd w:val="clear" w:color="auto" w:fill="auto"/>
            <w:vAlign w:val="bottom"/>
          </w:tcPr>
          <w:p w:rsidR="001026AC" w:rsidRDefault="001026AC">
            <w:pPr>
              <w:spacing w:line="0" w:lineRule="atLeast"/>
              <w:ind w:right="40"/>
              <w:jc w:val="right"/>
              <w:rPr>
                <w:rFonts w:ascii="Cambria" w:eastAsia="Cambria" w:hAnsi="Cambria"/>
              </w:rPr>
            </w:pPr>
            <w:r>
              <w:rPr>
                <w:rFonts w:ascii="Cambria" w:eastAsia="Cambria" w:hAnsi="Cambria"/>
              </w:rPr>
              <w:t>sprostowane.</w:t>
            </w:r>
          </w:p>
        </w:tc>
      </w:tr>
      <w:tr w:rsidR="001026AC">
        <w:trPr>
          <w:trHeight w:val="234"/>
        </w:trPr>
        <w:tc>
          <w:tcPr>
            <w:tcW w:w="198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zabezpieczenie</w:t>
            </w:r>
          </w:p>
        </w:tc>
        <w:tc>
          <w:tcPr>
            <w:tcW w:w="124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112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346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20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1320" w:type="dxa"/>
            <w:gridSpan w:val="2"/>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198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360" w:type="dxa"/>
            <w:gridSpan w:val="2"/>
            <w:vMerge w:val="restart"/>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Przypadki  spektakularne</w:t>
            </w:r>
          </w:p>
        </w:tc>
        <w:tc>
          <w:tcPr>
            <w:tcW w:w="3660" w:type="dxa"/>
            <w:gridSpan w:val="2"/>
            <w:vMerge w:val="restart"/>
            <w:shd w:val="clear" w:color="auto" w:fill="auto"/>
            <w:vAlign w:val="bottom"/>
          </w:tcPr>
          <w:p w:rsidR="001026AC" w:rsidRDefault="001026AC">
            <w:pPr>
              <w:spacing w:line="0" w:lineRule="atLeast"/>
              <w:ind w:left="160"/>
              <w:rPr>
                <w:rFonts w:ascii="Cambria" w:eastAsia="Cambria" w:hAnsi="Cambria"/>
              </w:rPr>
            </w:pPr>
            <w:r>
              <w:rPr>
                <w:rFonts w:ascii="Cambria" w:eastAsia="Cambria" w:hAnsi="Cambria"/>
              </w:rPr>
              <w:t>powinny  być  archiwizowane  przez</w:t>
            </w:r>
          </w:p>
        </w:tc>
        <w:tc>
          <w:tcPr>
            <w:tcW w:w="1000" w:type="dxa"/>
            <w:vMerge w:val="restart"/>
            <w:shd w:val="clear" w:color="auto" w:fill="auto"/>
            <w:vAlign w:val="bottom"/>
          </w:tcPr>
          <w:p w:rsidR="001026AC" w:rsidRDefault="001026AC">
            <w:pPr>
              <w:spacing w:line="0" w:lineRule="atLeast"/>
              <w:rPr>
                <w:rFonts w:ascii="Cambria" w:eastAsia="Cambria" w:hAnsi="Cambria"/>
              </w:rPr>
            </w:pPr>
            <w:r>
              <w:rPr>
                <w:rFonts w:ascii="Cambria" w:eastAsia="Cambria" w:hAnsi="Cambria"/>
              </w:rPr>
              <w:t>nauczycieli</w:t>
            </w:r>
          </w:p>
        </w:tc>
        <w:tc>
          <w:tcPr>
            <w:tcW w:w="320" w:type="dxa"/>
            <w:vMerge w:val="restart"/>
            <w:tcBorders>
              <w:right w:val="single" w:sz="8" w:space="0" w:color="auto"/>
            </w:tcBorders>
            <w:shd w:val="clear" w:color="auto" w:fill="auto"/>
            <w:vAlign w:val="bottom"/>
          </w:tcPr>
          <w:p w:rsidR="001026AC" w:rsidRDefault="001026AC">
            <w:pPr>
              <w:spacing w:line="0" w:lineRule="atLeast"/>
              <w:ind w:right="40"/>
              <w:jc w:val="right"/>
              <w:rPr>
                <w:rFonts w:ascii="Cambria" w:eastAsia="Cambria" w:hAnsi="Cambria"/>
              </w:rPr>
            </w:pPr>
            <w:r>
              <w:rPr>
                <w:rFonts w:ascii="Cambria" w:eastAsia="Cambria" w:hAnsi="Cambria"/>
              </w:rPr>
              <w:t>i</w:t>
            </w:r>
          </w:p>
        </w:tc>
      </w:tr>
      <w:tr w:rsidR="001026AC">
        <w:trPr>
          <w:trHeight w:val="234"/>
        </w:trPr>
        <w:tc>
          <w:tcPr>
            <w:tcW w:w="198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7"/>
              </w:rPr>
            </w:pPr>
            <w:r>
              <w:rPr>
                <w:rFonts w:ascii="Cambria" w:eastAsia="Cambria" w:hAnsi="Cambria"/>
                <w:b/>
                <w:w w:val="97"/>
              </w:rPr>
              <w:t>dowodów</w:t>
            </w:r>
          </w:p>
        </w:tc>
        <w:tc>
          <w:tcPr>
            <w:tcW w:w="236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c>
          <w:tcPr>
            <w:tcW w:w="3660" w:type="dxa"/>
            <w:gridSpan w:val="2"/>
            <w:vMerge/>
            <w:shd w:val="clear" w:color="auto" w:fill="auto"/>
            <w:vAlign w:val="bottom"/>
          </w:tcPr>
          <w:p w:rsidR="001026AC" w:rsidRDefault="001026AC">
            <w:pPr>
              <w:spacing w:line="0" w:lineRule="atLeast"/>
              <w:rPr>
                <w:rFonts w:ascii="Times New Roman" w:eastAsia="Times New Roman" w:hAnsi="Times New Roman"/>
                <w:sz w:val="11"/>
              </w:rPr>
            </w:pPr>
          </w:p>
        </w:tc>
        <w:tc>
          <w:tcPr>
            <w:tcW w:w="100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32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98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6020" w:type="dxa"/>
            <w:gridSpan w:val="4"/>
            <w:vMerge w:val="restart"/>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wykorzystywane podczas zajęć z edukacji medialnej (informacyjnej).</w:t>
            </w:r>
          </w:p>
        </w:tc>
        <w:tc>
          <w:tcPr>
            <w:tcW w:w="1000" w:type="dxa"/>
            <w:shd w:val="clear" w:color="auto" w:fill="auto"/>
            <w:vAlign w:val="bottom"/>
          </w:tcPr>
          <w:p w:rsidR="001026AC" w:rsidRDefault="001026AC">
            <w:pPr>
              <w:spacing w:line="0" w:lineRule="atLeast"/>
              <w:rPr>
                <w:rFonts w:ascii="Times New Roman" w:eastAsia="Times New Roman" w:hAnsi="Times New Roman"/>
                <w:sz w:val="11"/>
              </w:rPr>
            </w:pPr>
          </w:p>
        </w:tc>
        <w:tc>
          <w:tcPr>
            <w:tcW w:w="3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c>
          <w:tcPr>
            <w:tcW w:w="6020" w:type="dxa"/>
            <w:gridSpan w:val="4"/>
            <w:vMerge/>
            <w:shd w:val="clear" w:color="auto" w:fill="auto"/>
            <w:vAlign w:val="bottom"/>
          </w:tcPr>
          <w:p w:rsidR="001026AC" w:rsidRDefault="001026AC">
            <w:pPr>
              <w:spacing w:line="0" w:lineRule="atLeast"/>
              <w:rPr>
                <w:rFonts w:ascii="Times New Roman" w:eastAsia="Times New Roman" w:hAnsi="Times New Roman"/>
                <w:sz w:val="11"/>
              </w:rPr>
            </w:pPr>
          </w:p>
        </w:tc>
        <w:tc>
          <w:tcPr>
            <w:tcW w:w="1000" w:type="dxa"/>
            <w:shd w:val="clear" w:color="auto" w:fill="auto"/>
            <w:vAlign w:val="bottom"/>
          </w:tcPr>
          <w:p w:rsidR="001026AC" w:rsidRDefault="001026AC">
            <w:pPr>
              <w:spacing w:line="0" w:lineRule="atLeast"/>
              <w:rPr>
                <w:rFonts w:ascii="Times New Roman" w:eastAsia="Times New Roman" w:hAnsi="Times New Roman"/>
                <w:sz w:val="11"/>
              </w:rPr>
            </w:pPr>
          </w:p>
        </w:tc>
        <w:tc>
          <w:tcPr>
            <w:tcW w:w="3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98"/>
        </w:trPr>
        <w:tc>
          <w:tcPr>
            <w:tcW w:w="19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340" w:type="dxa"/>
            <w:gridSpan w:val="6"/>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340" w:type="dxa"/>
            <w:gridSpan w:val="6"/>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Wystarczającą  reakcją  jest  opublikowanie  sprostowania  nieprawdziwych</w:t>
            </w: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sprawców</w:t>
            </w:r>
          </w:p>
        </w:tc>
        <w:tc>
          <w:tcPr>
            <w:tcW w:w="7340" w:type="dxa"/>
            <w:gridSpan w:val="6"/>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informacji i - w miarę możliwości – rozpowszechnienie ich w Internecie, w</w:t>
            </w:r>
          </w:p>
        </w:tc>
      </w:tr>
      <w:tr w:rsidR="001026AC">
        <w:trPr>
          <w:trHeight w:val="254"/>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zdarzenia ze</w:t>
            </w:r>
          </w:p>
        </w:tc>
        <w:tc>
          <w:tcPr>
            <w:tcW w:w="5820" w:type="dxa"/>
            <w:gridSpan w:val="3"/>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portalach o zbliżonej tematyce.</w:t>
            </w:r>
          </w:p>
        </w:tc>
        <w:tc>
          <w:tcPr>
            <w:tcW w:w="20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0" w:type="dxa"/>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7"/>
              </w:rPr>
            </w:pPr>
            <w:r>
              <w:rPr>
                <w:rFonts w:ascii="Cambria" w:eastAsia="Cambria" w:hAnsi="Cambria"/>
                <w:b/>
                <w:w w:val="97"/>
              </w:rPr>
              <w:t>szkoły/</w:t>
            </w:r>
          </w:p>
        </w:tc>
        <w:tc>
          <w:tcPr>
            <w:tcW w:w="1240" w:type="dxa"/>
            <w:shd w:val="clear" w:color="auto" w:fill="auto"/>
            <w:vAlign w:val="bottom"/>
          </w:tcPr>
          <w:p w:rsidR="001026AC" w:rsidRDefault="001026AC">
            <w:pPr>
              <w:spacing w:line="0" w:lineRule="atLeast"/>
              <w:rPr>
                <w:rFonts w:ascii="Times New Roman" w:eastAsia="Times New Roman" w:hAnsi="Times New Roman"/>
                <w:sz w:val="21"/>
              </w:rPr>
            </w:pPr>
          </w:p>
        </w:tc>
        <w:tc>
          <w:tcPr>
            <w:tcW w:w="1120" w:type="dxa"/>
            <w:shd w:val="clear" w:color="auto" w:fill="auto"/>
            <w:vAlign w:val="bottom"/>
          </w:tcPr>
          <w:p w:rsidR="001026AC" w:rsidRDefault="001026AC">
            <w:pPr>
              <w:spacing w:line="0" w:lineRule="atLeast"/>
              <w:rPr>
                <w:rFonts w:ascii="Times New Roman" w:eastAsia="Times New Roman" w:hAnsi="Times New Roman"/>
                <w:sz w:val="21"/>
              </w:rPr>
            </w:pPr>
          </w:p>
        </w:tc>
        <w:tc>
          <w:tcPr>
            <w:tcW w:w="3460" w:type="dxa"/>
            <w:shd w:val="clear" w:color="auto" w:fill="auto"/>
            <w:vAlign w:val="bottom"/>
          </w:tcPr>
          <w:p w:rsidR="001026AC" w:rsidRDefault="001026AC">
            <w:pPr>
              <w:spacing w:line="0" w:lineRule="atLeast"/>
              <w:rPr>
                <w:rFonts w:ascii="Times New Roman" w:eastAsia="Times New Roman" w:hAnsi="Times New Roman"/>
                <w:sz w:val="21"/>
              </w:rPr>
            </w:pPr>
          </w:p>
        </w:tc>
        <w:tc>
          <w:tcPr>
            <w:tcW w:w="20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spoza szkoły</w:t>
            </w:r>
          </w:p>
        </w:tc>
        <w:tc>
          <w:tcPr>
            <w:tcW w:w="1240" w:type="dxa"/>
            <w:shd w:val="clear" w:color="auto" w:fill="auto"/>
            <w:vAlign w:val="bottom"/>
          </w:tcPr>
          <w:p w:rsidR="001026AC" w:rsidRDefault="001026AC">
            <w:pPr>
              <w:spacing w:line="0" w:lineRule="atLeast"/>
              <w:rPr>
                <w:rFonts w:ascii="Times New Roman" w:eastAsia="Times New Roman" w:hAnsi="Times New Roman"/>
                <w:sz w:val="22"/>
              </w:rPr>
            </w:pPr>
          </w:p>
        </w:tc>
        <w:tc>
          <w:tcPr>
            <w:tcW w:w="1120" w:type="dxa"/>
            <w:shd w:val="clear" w:color="auto" w:fill="auto"/>
            <w:vAlign w:val="bottom"/>
          </w:tcPr>
          <w:p w:rsidR="001026AC" w:rsidRDefault="001026AC">
            <w:pPr>
              <w:spacing w:line="0" w:lineRule="atLeast"/>
              <w:rPr>
                <w:rFonts w:ascii="Times New Roman" w:eastAsia="Times New Roman" w:hAnsi="Times New Roman"/>
                <w:sz w:val="22"/>
              </w:rPr>
            </w:pPr>
          </w:p>
        </w:tc>
        <w:tc>
          <w:tcPr>
            <w:tcW w:w="3460" w:type="dxa"/>
            <w:shd w:val="clear" w:color="auto" w:fill="auto"/>
            <w:vAlign w:val="bottom"/>
          </w:tcPr>
          <w:p w:rsidR="001026AC" w:rsidRDefault="001026AC">
            <w:pPr>
              <w:spacing w:line="0" w:lineRule="atLeast"/>
              <w:rPr>
                <w:rFonts w:ascii="Times New Roman" w:eastAsia="Times New Roman" w:hAnsi="Times New Roman"/>
                <w:sz w:val="22"/>
              </w:rPr>
            </w:pPr>
          </w:p>
        </w:tc>
        <w:tc>
          <w:tcPr>
            <w:tcW w:w="200" w:type="dxa"/>
            <w:shd w:val="clear" w:color="auto" w:fill="auto"/>
            <w:vAlign w:val="bottom"/>
          </w:tcPr>
          <w:p w:rsidR="001026AC" w:rsidRDefault="001026AC">
            <w:pPr>
              <w:spacing w:line="0" w:lineRule="atLeast"/>
              <w:rPr>
                <w:rFonts w:ascii="Times New Roman" w:eastAsia="Times New Roman" w:hAnsi="Times New Roman"/>
                <w:sz w:val="22"/>
              </w:rPr>
            </w:pPr>
          </w:p>
        </w:tc>
        <w:tc>
          <w:tcPr>
            <w:tcW w:w="1000" w:type="dxa"/>
            <w:shd w:val="clear" w:color="auto" w:fill="auto"/>
            <w:vAlign w:val="bottom"/>
          </w:tcPr>
          <w:p w:rsidR="001026AC" w:rsidRDefault="001026AC">
            <w:pPr>
              <w:spacing w:line="0" w:lineRule="atLeast"/>
              <w:rPr>
                <w:rFonts w:ascii="Times New Roman" w:eastAsia="Times New Roman" w:hAnsi="Times New Roman"/>
                <w:sz w:val="22"/>
              </w:rPr>
            </w:pPr>
          </w:p>
        </w:tc>
        <w:tc>
          <w:tcPr>
            <w:tcW w:w="3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98"/>
        </w:trPr>
        <w:tc>
          <w:tcPr>
            <w:tcW w:w="19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340" w:type="dxa"/>
            <w:gridSpan w:val="6"/>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340" w:type="dxa"/>
            <w:gridSpan w:val="6"/>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Szkoła  powinna  prowadzić  działania  profilaktyczne  -  edukację  medialną</w:t>
            </w: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340" w:type="dxa"/>
            <w:gridSpan w:val="6"/>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(informacyjną), zarówno w formie zajęć pozalekcyjnych, jak i w trakcie lekcji</w:t>
            </w:r>
          </w:p>
        </w:tc>
      </w:tr>
      <w:tr w:rsidR="001026AC">
        <w:trPr>
          <w:trHeight w:val="254"/>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340" w:type="dxa"/>
            <w:gridSpan w:val="6"/>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przedmiotów nieinformatycznych (np. historii, języka polskiego, wychowania w</w:t>
            </w:r>
          </w:p>
        </w:tc>
      </w:tr>
      <w:tr w:rsidR="001026AC">
        <w:trPr>
          <w:trHeight w:val="253"/>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ofiar zdarzenia i</w:t>
            </w:r>
          </w:p>
        </w:tc>
        <w:tc>
          <w:tcPr>
            <w:tcW w:w="7340" w:type="dxa"/>
            <w:gridSpan w:val="6"/>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rodzinie) przez wszystkie lata nauki ucznia w szkole. Zajęcia w szkole mogą mieć</w:t>
            </w:r>
          </w:p>
        </w:tc>
      </w:tr>
      <w:tr w:rsidR="001026AC">
        <w:trPr>
          <w:trHeight w:val="254"/>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świadków</w:t>
            </w:r>
          </w:p>
        </w:tc>
        <w:tc>
          <w:tcPr>
            <w:tcW w:w="7340" w:type="dxa"/>
            <w:gridSpan w:val="6"/>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charakter kilkuminutowych elementów edukacji medialnej wplecionej w lekcje o</w:t>
            </w: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340" w:type="dxa"/>
            <w:gridSpan w:val="6"/>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innej tematyce i/lub lekcji ukierunkowanych na zdobywanie przez dzieci i</w:t>
            </w: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5820" w:type="dxa"/>
            <w:gridSpan w:val="3"/>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młodzież kompetencji medialnych</w:t>
            </w:r>
          </w:p>
        </w:tc>
        <w:tc>
          <w:tcPr>
            <w:tcW w:w="200" w:type="dxa"/>
            <w:shd w:val="clear" w:color="auto" w:fill="auto"/>
            <w:vAlign w:val="bottom"/>
          </w:tcPr>
          <w:p w:rsidR="001026AC" w:rsidRDefault="001026AC">
            <w:pPr>
              <w:spacing w:line="0" w:lineRule="atLeast"/>
              <w:rPr>
                <w:rFonts w:ascii="Times New Roman" w:eastAsia="Times New Roman" w:hAnsi="Times New Roman"/>
                <w:sz w:val="21"/>
              </w:rPr>
            </w:pPr>
          </w:p>
        </w:tc>
        <w:tc>
          <w:tcPr>
            <w:tcW w:w="1000" w:type="dxa"/>
            <w:shd w:val="clear" w:color="auto" w:fill="auto"/>
            <w:vAlign w:val="bottom"/>
          </w:tcPr>
          <w:p w:rsidR="001026AC" w:rsidRDefault="001026AC">
            <w:pPr>
              <w:spacing w:line="0" w:lineRule="atLeast"/>
              <w:rPr>
                <w:rFonts w:ascii="Times New Roman" w:eastAsia="Times New Roman" w:hAnsi="Times New Roman"/>
                <w:sz w:val="21"/>
              </w:rPr>
            </w:pPr>
          </w:p>
        </w:tc>
        <w:tc>
          <w:tcPr>
            <w:tcW w:w="32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19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1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346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100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200" w:lineRule="exact"/>
        <w:rPr>
          <w:rFonts w:ascii="Times New Roman" w:eastAsia="Times New Roman" w:hAnsi="Times New Roman"/>
        </w:rPr>
      </w:pPr>
    </w:p>
    <w:p w:rsidR="001026AC" w:rsidRDefault="001026AC">
      <w:pPr>
        <w:spacing w:line="236" w:lineRule="exact"/>
        <w:rPr>
          <w:rFonts w:ascii="Times New Roman" w:eastAsia="Times New Roman" w:hAnsi="Times New Roman"/>
        </w:rPr>
      </w:pPr>
    </w:p>
    <w:p w:rsidR="001026AC" w:rsidRDefault="001026AC">
      <w:pPr>
        <w:spacing w:line="0" w:lineRule="atLeast"/>
        <w:ind w:left="120"/>
        <w:rPr>
          <w:rFonts w:ascii="Cambria" w:eastAsia="Cambria" w:hAnsi="Cambria"/>
          <w:b/>
          <w:color w:val="FFFFFF"/>
          <w:sz w:val="22"/>
        </w:rPr>
      </w:pPr>
      <w:r>
        <w:rPr>
          <w:rFonts w:ascii="Cambria" w:eastAsia="Cambria" w:hAnsi="Cambria"/>
          <w:b/>
          <w:color w:val="FFFFFF"/>
          <w:sz w:val="22"/>
        </w:rPr>
        <w:t>2.8 Łamanie prawa autorskiego – procedura reagowania</w:t>
      </w:r>
    </w:p>
    <w:p w:rsidR="001026AC" w:rsidRDefault="003D0DE8">
      <w:pPr>
        <w:spacing w:line="20" w:lineRule="exact"/>
        <w:rPr>
          <w:rFonts w:ascii="Times New Roman" w:eastAsia="Times New Roman" w:hAnsi="Times New Roman"/>
        </w:rPr>
      </w:pPr>
      <w:r>
        <w:rPr>
          <w:rFonts w:ascii="Cambria" w:eastAsia="Cambria" w:hAnsi="Cambria"/>
          <w:b/>
          <w:noProof/>
          <w:color w:val="FFFFFF"/>
          <w:sz w:val="22"/>
        </w:rPr>
        <w:drawing>
          <wp:anchor distT="0" distB="0" distL="114300" distR="114300" simplePos="0" relativeHeight="251748352" behindDoc="1" locked="0" layoutInCell="1" allowOverlap="1">
            <wp:simplePos x="0" y="0"/>
            <wp:positionH relativeFrom="column">
              <wp:posOffset>8255</wp:posOffset>
            </wp:positionH>
            <wp:positionV relativeFrom="paragraph">
              <wp:posOffset>-160655</wp:posOffset>
            </wp:positionV>
            <wp:extent cx="6051550" cy="5215890"/>
            <wp:effectExtent l="19050" t="0" r="6350" b="0"/>
            <wp:wrapNone/>
            <wp:docPr id="188" name="Obraz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7" cstate="print"/>
                    <a:srcRect/>
                    <a:stretch>
                      <a:fillRect/>
                    </a:stretch>
                  </pic:blipFill>
                  <pic:spPr bwMode="auto">
                    <a:xfrm>
                      <a:off x="0" y="0"/>
                      <a:ext cx="6051550" cy="5215890"/>
                    </a:xfrm>
                    <a:prstGeom prst="rect">
                      <a:avLst/>
                    </a:prstGeom>
                    <a:noFill/>
                  </pic:spPr>
                </pic:pic>
              </a:graphicData>
            </a:graphic>
          </wp:anchor>
        </w:drawing>
      </w:r>
    </w:p>
    <w:p w:rsidR="001026AC" w:rsidRDefault="001026AC">
      <w:pPr>
        <w:spacing w:line="145"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tblPr>
      <w:tblGrid>
        <w:gridCol w:w="1960"/>
        <w:gridCol w:w="7560"/>
      </w:tblGrid>
      <w:tr w:rsidR="001026AC">
        <w:trPr>
          <w:trHeight w:val="417"/>
        </w:trPr>
        <w:tc>
          <w:tcPr>
            <w:tcW w:w="1960" w:type="dxa"/>
            <w:tcBorders>
              <w:top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sz w:val="28"/>
              </w:rPr>
            </w:pPr>
            <w:r>
              <w:rPr>
                <w:rFonts w:ascii="Cambria" w:eastAsia="Cambria" w:hAnsi="Cambria"/>
                <w:b/>
                <w:sz w:val="28"/>
              </w:rPr>
              <w:t>2.8</w:t>
            </w:r>
          </w:p>
        </w:tc>
        <w:tc>
          <w:tcPr>
            <w:tcW w:w="7560" w:type="dxa"/>
            <w:tcBorders>
              <w:top w:val="single" w:sz="8" w:space="0" w:color="00000A"/>
            </w:tcBorders>
            <w:shd w:val="clear" w:color="auto" w:fill="auto"/>
            <w:vAlign w:val="bottom"/>
          </w:tcPr>
          <w:p w:rsidR="001026AC" w:rsidRDefault="001026AC">
            <w:pPr>
              <w:spacing w:line="0" w:lineRule="atLeast"/>
              <w:ind w:left="2080"/>
              <w:rPr>
                <w:rFonts w:ascii="Cambria" w:eastAsia="Cambria" w:hAnsi="Cambria"/>
                <w:b/>
                <w:sz w:val="22"/>
              </w:rPr>
            </w:pPr>
            <w:r>
              <w:rPr>
                <w:rFonts w:ascii="Cambria" w:eastAsia="Cambria" w:hAnsi="Cambria"/>
                <w:b/>
                <w:sz w:val="28"/>
              </w:rPr>
              <w:t>Ł</w:t>
            </w:r>
            <w:r>
              <w:rPr>
                <w:rFonts w:ascii="Cambria" w:eastAsia="Cambria" w:hAnsi="Cambria"/>
                <w:b/>
                <w:sz w:val="22"/>
              </w:rPr>
              <w:t>AMANIE PRAWA AUTORSKIEGO</w:t>
            </w:r>
          </w:p>
        </w:tc>
      </w:tr>
      <w:tr w:rsidR="001026AC">
        <w:trPr>
          <w:trHeight w:val="106"/>
        </w:trPr>
        <w:tc>
          <w:tcPr>
            <w:tcW w:w="1960" w:type="dxa"/>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c>
          <w:tcPr>
            <w:tcW w:w="756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9"/>
              </w:rPr>
            </w:pPr>
          </w:p>
        </w:tc>
      </w:tr>
      <w:tr w:rsidR="001026AC">
        <w:trPr>
          <w:trHeight w:val="302"/>
        </w:trPr>
        <w:tc>
          <w:tcPr>
            <w:tcW w:w="1960" w:type="dxa"/>
            <w:tcBorders>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Podstawy prawne</w:t>
            </w:r>
          </w:p>
        </w:tc>
        <w:tc>
          <w:tcPr>
            <w:tcW w:w="756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257"/>
        </w:trPr>
        <w:tc>
          <w:tcPr>
            <w:tcW w:w="1960" w:type="dxa"/>
            <w:tcBorders>
              <w:right w:val="single" w:sz="8" w:space="0" w:color="00000A"/>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uruchomienia</w:t>
            </w:r>
          </w:p>
        </w:tc>
        <w:tc>
          <w:tcPr>
            <w:tcW w:w="7560" w:type="dxa"/>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Kodeks Karny</w:t>
            </w:r>
          </w:p>
        </w:tc>
      </w:tr>
      <w:tr w:rsidR="001026AC">
        <w:trPr>
          <w:trHeight w:val="250"/>
        </w:trPr>
        <w:tc>
          <w:tcPr>
            <w:tcW w:w="1960" w:type="dxa"/>
            <w:tcBorders>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procedury</w:t>
            </w:r>
          </w:p>
        </w:tc>
        <w:tc>
          <w:tcPr>
            <w:tcW w:w="7560" w:type="dxa"/>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100"/>
        </w:trPr>
        <w:tc>
          <w:tcPr>
            <w:tcW w:w="1960" w:type="dxa"/>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56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960" w:type="dxa"/>
            <w:tcBorders>
              <w:right w:val="single" w:sz="8" w:space="0" w:color="00000A"/>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Rodzaj zagrożenia</w:t>
            </w:r>
          </w:p>
        </w:tc>
        <w:tc>
          <w:tcPr>
            <w:tcW w:w="7560" w:type="dxa"/>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Ryzyko poniesienia odpowiedzialności cywilnej lub karnej z tytułu naruszenia prawa</w:t>
            </w:r>
          </w:p>
        </w:tc>
      </w:tr>
      <w:tr w:rsidR="001026AC">
        <w:trPr>
          <w:trHeight w:val="255"/>
        </w:trPr>
        <w:tc>
          <w:tcPr>
            <w:tcW w:w="1960" w:type="dxa"/>
            <w:tcBorders>
              <w:right w:val="single" w:sz="8" w:space="0" w:color="00000A"/>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objętego</w:t>
            </w:r>
          </w:p>
        </w:tc>
        <w:tc>
          <w:tcPr>
            <w:tcW w:w="7560" w:type="dxa"/>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autorskiego albo negatywnych skutków pochopnego spełnienia nieuzasadnionych</w:t>
            </w:r>
          </w:p>
        </w:tc>
      </w:tr>
      <w:tr w:rsidR="001026AC">
        <w:trPr>
          <w:trHeight w:val="254"/>
        </w:trPr>
        <w:tc>
          <w:tcPr>
            <w:tcW w:w="1960" w:type="dxa"/>
            <w:tcBorders>
              <w:right w:val="single" w:sz="8" w:space="0" w:color="00000A"/>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procedurą (opis)</w:t>
            </w:r>
          </w:p>
        </w:tc>
        <w:tc>
          <w:tcPr>
            <w:tcW w:w="7560" w:type="dxa"/>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 xml:space="preserve">roszczeń (tzw. </w:t>
            </w:r>
            <w:r>
              <w:rPr>
                <w:rFonts w:ascii="Cambria" w:eastAsia="Cambria" w:hAnsi="Cambria"/>
                <w:i/>
              </w:rPr>
              <w:t>copyright trolling</w:t>
            </w:r>
            <w:r>
              <w:rPr>
                <w:rFonts w:ascii="Cambria" w:eastAsia="Cambria" w:hAnsi="Cambria"/>
              </w:rPr>
              <w:t>)</w:t>
            </w:r>
          </w:p>
        </w:tc>
      </w:tr>
      <w:tr w:rsidR="001026AC">
        <w:trPr>
          <w:trHeight w:val="98"/>
        </w:trPr>
        <w:tc>
          <w:tcPr>
            <w:tcW w:w="1960" w:type="dxa"/>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56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160" w:lineRule="exact"/>
        <w:rPr>
          <w:rFonts w:ascii="Times New Roman" w:eastAsia="Times New Roman" w:hAnsi="Times New Roman"/>
        </w:rPr>
      </w:pPr>
    </w:p>
    <w:p w:rsidR="001026AC" w:rsidRDefault="001026AC">
      <w:pPr>
        <w:spacing w:line="0" w:lineRule="atLeast"/>
        <w:ind w:right="-19"/>
        <w:jc w:val="center"/>
        <w:rPr>
          <w:rFonts w:ascii="Cambria" w:eastAsia="Cambria" w:hAnsi="Cambria"/>
          <w:b/>
        </w:rPr>
      </w:pPr>
      <w:r>
        <w:rPr>
          <w:rFonts w:ascii="Cambria" w:eastAsia="Cambria" w:hAnsi="Cambria"/>
          <w:b/>
        </w:rPr>
        <w:t>SPOSÓB POSTĘPOWANIA W PRZYPADKU WYSTĄPIENIA ZAGROŻENIA</w:t>
      </w:r>
    </w:p>
    <w:p w:rsidR="001026AC" w:rsidRDefault="001026AC">
      <w:pPr>
        <w:spacing w:line="0" w:lineRule="atLeast"/>
        <w:ind w:right="-19"/>
        <w:jc w:val="center"/>
        <w:rPr>
          <w:rFonts w:ascii="Cambria" w:eastAsia="Cambria" w:hAnsi="Cambria"/>
          <w:b/>
        </w:rPr>
        <w:sectPr w:rsidR="001026AC">
          <w:pgSz w:w="11900" w:h="16838"/>
          <w:pgMar w:top="1395" w:right="1066" w:bottom="425" w:left="1300" w:header="0" w:footer="0" w:gutter="0"/>
          <w:cols w:space="0" w:equalWidth="0">
            <w:col w:w="9540"/>
          </w:cols>
          <w:docGrid w:linePitch="360"/>
        </w:sect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348" w:lineRule="exact"/>
        <w:rPr>
          <w:rFonts w:ascii="Times New Roman" w:eastAsia="Times New Roman" w:hAnsi="Times New Roman"/>
        </w:rPr>
      </w:pPr>
    </w:p>
    <w:p w:rsidR="001026AC" w:rsidRDefault="001026AC">
      <w:pPr>
        <w:spacing w:line="275" w:lineRule="auto"/>
        <w:ind w:left="420"/>
        <w:jc w:val="center"/>
        <w:rPr>
          <w:rFonts w:ascii="Cambria" w:eastAsia="Cambria" w:hAnsi="Cambria"/>
          <w:b/>
          <w:sz w:val="19"/>
        </w:rPr>
      </w:pPr>
      <w:r>
        <w:rPr>
          <w:rFonts w:ascii="Cambria" w:eastAsia="Cambria" w:hAnsi="Cambria"/>
          <w:b/>
          <w:sz w:val="19"/>
        </w:rPr>
        <w:t>Przyjęcie zgłoszenia i ustalenie okoliczności zdarzenia</w:t>
      </w:r>
    </w:p>
    <w:p w:rsidR="001026AC" w:rsidRDefault="001026AC">
      <w:pPr>
        <w:spacing w:line="264" w:lineRule="exact"/>
        <w:rPr>
          <w:rFonts w:ascii="Times New Roman" w:eastAsia="Times New Roman" w:hAnsi="Times New Roman"/>
        </w:rPr>
      </w:pPr>
      <w:r>
        <w:rPr>
          <w:rFonts w:ascii="Cambria" w:eastAsia="Cambria" w:hAnsi="Cambria"/>
          <w:b/>
          <w:sz w:val="19"/>
        </w:rPr>
        <w:br w:type="column"/>
      </w:r>
    </w:p>
    <w:p w:rsidR="001026AC" w:rsidRDefault="001026AC">
      <w:pPr>
        <w:spacing w:line="259" w:lineRule="auto"/>
        <w:ind w:right="120"/>
        <w:jc w:val="both"/>
        <w:rPr>
          <w:rFonts w:ascii="Cambria" w:eastAsia="Cambria" w:hAnsi="Cambria"/>
        </w:rPr>
      </w:pPr>
      <w:r>
        <w:rPr>
          <w:rFonts w:ascii="Cambria" w:eastAsia="Cambria" w:hAnsi="Cambria"/>
        </w:rPr>
        <w:t>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w:t>
      </w:r>
    </w:p>
    <w:p w:rsidR="001026AC" w:rsidRDefault="001026AC">
      <w:pPr>
        <w:spacing w:line="79" w:lineRule="exact"/>
        <w:rPr>
          <w:rFonts w:ascii="Times New Roman" w:eastAsia="Times New Roman" w:hAnsi="Times New Roman"/>
        </w:rPr>
      </w:pPr>
    </w:p>
    <w:p w:rsidR="001026AC" w:rsidRDefault="001026AC">
      <w:pPr>
        <w:spacing w:line="259" w:lineRule="auto"/>
        <w:ind w:right="120"/>
        <w:jc w:val="both"/>
        <w:rPr>
          <w:rFonts w:ascii="Cambria" w:eastAsia="Cambria" w:hAnsi="Cambria"/>
        </w:rPr>
      </w:pPr>
      <w:r>
        <w:rPr>
          <w:rFonts w:ascii="Cambria" w:eastAsia="Cambria" w:hAnsi="Cambria"/>
        </w:rPr>
        <w:t>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w:t>
      </w:r>
    </w:p>
    <w:p w:rsidR="001026AC" w:rsidRDefault="001026AC">
      <w:pPr>
        <w:spacing w:line="82" w:lineRule="exact"/>
        <w:rPr>
          <w:rFonts w:ascii="Times New Roman" w:eastAsia="Times New Roman" w:hAnsi="Times New Roman"/>
        </w:rPr>
      </w:pPr>
    </w:p>
    <w:p w:rsidR="001026AC" w:rsidRDefault="001026AC">
      <w:pPr>
        <w:spacing w:line="256" w:lineRule="auto"/>
        <w:ind w:right="120"/>
        <w:jc w:val="both"/>
        <w:rPr>
          <w:rFonts w:ascii="Cambria" w:eastAsia="Cambria" w:hAnsi="Cambria"/>
        </w:rPr>
      </w:pPr>
      <w:r>
        <w:rPr>
          <w:rFonts w:ascii="Cambria" w:eastAsia="Cambria" w:hAnsi="Cambria"/>
        </w:rPr>
        <w:t>Najczęstszym przypadkiem, w którym szkoła może zetknąć się z problemem naruszenia praw autorskich jest użycie materiałów prawnie chronionych na stronach</w:t>
      </w:r>
    </w:p>
    <w:p w:rsidR="001026AC" w:rsidRDefault="001026AC">
      <w:pPr>
        <w:spacing w:line="256" w:lineRule="auto"/>
        <w:ind w:right="120"/>
        <w:jc w:val="both"/>
        <w:rPr>
          <w:rFonts w:ascii="Cambria" w:eastAsia="Cambria" w:hAnsi="Cambria"/>
        </w:rPr>
        <w:sectPr w:rsidR="001026AC">
          <w:type w:val="continuous"/>
          <w:pgSz w:w="11900" w:h="16838"/>
          <w:pgMar w:top="1395" w:right="1066" w:bottom="425" w:left="1300" w:header="0" w:footer="0" w:gutter="0"/>
          <w:cols w:num="2" w:space="0" w:equalWidth="0">
            <w:col w:w="1560" w:space="500"/>
            <w:col w:w="7480"/>
          </w:cols>
          <w:docGrid w:linePitch="360"/>
        </w:sectPr>
      </w:pPr>
    </w:p>
    <w:p w:rsidR="001026AC" w:rsidRDefault="001026AC">
      <w:pPr>
        <w:spacing w:line="354" w:lineRule="exact"/>
        <w:rPr>
          <w:rFonts w:ascii="Times New Roman" w:eastAsia="Times New Roman" w:hAnsi="Times New Roman"/>
        </w:rPr>
      </w:pPr>
    </w:p>
    <w:p w:rsidR="001026AC" w:rsidRDefault="001026AC">
      <w:pPr>
        <w:spacing w:line="0" w:lineRule="atLeast"/>
        <w:ind w:left="8980"/>
        <w:rPr>
          <w:rFonts w:ascii="Arial Narrow" w:eastAsia="Arial Narrow" w:hAnsi="Arial Narrow"/>
          <w:sz w:val="24"/>
        </w:rPr>
      </w:pPr>
      <w:r>
        <w:rPr>
          <w:rFonts w:ascii="Arial Narrow" w:eastAsia="Arial Narrow" w:hAnsi="Arial Narrow"/>
          <w:sz w:val="24"/>
        </w:rPr>
        <w:t>52</w:t>
      </w:r>
    </w:p>
    <w:p w:rsidR="001026AC" w:rsidRDefault="001026AC">
      <w:pPr>
        <w:spacing w:line="0" w:lineRule="atLeast"/>
        <w:ind w:left="8980"/>
        <w:rPr>
          <w:rFonts w:ascii="Arial Narrow" w:eastAsia="Arial Narrow" w:hAnsi="Arial Narrow"/>
          <w:sz w:val="24"/>
        </w:rPr>
        <w:sectPr w:rsidR="001026AC">
          <w:type w:val="continuous"/>
          <w:pgSz w:w="11900" w:h="16838"/>
          <w:pgMar w:top="1395" w:right="1066" w:bottom="425" w:left="1300" w:header="0" w:footer="0" w:gutter="0"/>
          <w:cols w:space="0" w:equalWidth="0">
            <w:col w:w="9540"/>
          </w:cols>
          <w:docGrid w:linePitch="360"/>
        </w:sectPr>
      </w:pPr>
    </w:p>
    <w:p w:rsidR="001026AC" w:rsidRDefault="001026AC">
      <w:pPr>
        <w:spacing w:line="258" w:lineRule="auto"/>
        <w:ind w:left="2040" w:right="100"/>
        <w:jc w:val="both"/>
        <w:rPr>
          <w:rFonts w:ascii="Cambria" w:eastAsia="Cambria" w:hAnsi="Cambria"/>
        </w:rPr>
      </w:pPr>
      <w:bookmarkStart w:id="51" w:name="page53"/>
      <w:bookmarkEnd w:id="51"/>
      <w:r>
        <w:rPr>
          <w:rFonts w:ascii="Arial Narrow" w:eastAsia="Arial Narrow" w:hAnsi="Arial Narrow"/>
          <w:sz w:val="24"/>
        </w:rPr>
        <w:lastRenderedPageBreak/>
        <w:pict>
          <v:line id="_x0000_s1213" style="position:absolute;left:0;text-align:left;z-index:-251567104;mso-position-horizontal-relative:page;mso-position-vertical-relative:page" from="65.6pt,71pt" to="542.1pt,71pt" o:userdrawn="t" strokecolor="#00000a" strokeweight=".16931mm">
            <w10:wrap anchorx="page" anchory="page"/>
          </v:line>
        </w:pict>
      </w:r>
      <w:r>
        <w:rPr>
          <w:rFonts w:ascii="Arial Narrow" w:eastAsia="Arial Narrow" w:hAnsi="Arial Narrow"/>
          <w:sz w:val="24"/>
        </w:rPr>
        <w:pict>
          <v:line id="_x0000_s1214" style="position:absolute;left:0;text-align:left;z-index:-251566080;mso-position-horizontal-relative:page;mso-position-vertical-relative:page" from="65.85pt,70.75pt" to="65.85pt,762.55pt" o:userdrawn="t" strokecolor="#00000a" strokeweight=".48pt">
            <w10:wrap anchorx="page" anchory="page"/>
          </v:line>
        </w:pict>
      </w:r>
      <w:r>
        <w:rPr>
          <w:rFonts w:ascii="Arial Narrow" w:eastAsia="Arial Narrow" w:hAnsi="Arial Narrow"/>
          <w:sz w:val="24"/>
        </w:rPr>
        <w:pict>
          <v:line id="_x0000_s1215" style="position:absolute;left:0;text-align:left;z-index:-251565056;mso-position-horizontal-relative:page;mso-position-vertical-relative:page" from="65.6pt,164.15pt" to="542.1pt,164.15pt" o:userdrawn="t" strokecolor="#00000a" strokeweight=".16931mm">
            <w10:wrap anchorx="page" anchory="page"/>
          </v:line>
        </w:pict>
      </w:r>
      <w:r>
        <w:rPr>
          <w:rFonts w:ascii="Arial Narrow" w:eastAsia="Arial Narrow" w:hAnsi="Arial Narrow"/>
          <w:sz w:val="24"/>
        </w:rPr>
        <w:pict>
          <v:line id="_x0000_s1216" style="position:absolute;left:0;text-align:left;z-index:-251564032;mso-position-horizontal-relative:page;mso-position-vertical-relative:page" from="162.95pt,70.75pt" to="162.95pt,762.55pt" o:userdrawn="t" strokecolor="#00000a" strokeweight=".16931mm">
            <w10:wrap anchorx="page" anchory="page"/>
          </v:line>
        </w:pict>
      </w:r>
      <w:r>
        <w:rPr>
          <w:rFonts w:ascii="Arial Narrow" w:eastAsia="Arial Narrow" w:hAnsi="Arial Narrow"/>
          <w:sz w:val="24"/>
        </w:rPr>
        <w:pict>
          <v:line id="_x0000_s1217" style="position:absolute;left:0;text-align:left;z-index:-251563008;mso-position-horizontal-relative:page;mso-position-vertical-relative:page" from="541.85pt,70.75pt" to="541.85pt,762.55pt" o:userdrawn="t" strokecolor="#00000a" strokeweight=".16931mm">
            <w10:wrap anchorx="page" anchory="page"/>
          </v:line>
        </w:pict>
      </w:r>
      <w:r>
        <w:rPr>
          <w:rFonts w:ascii="Cambria" w:eastAsia="Cambria" w:hAnsi="Cambria"/>
        </w:rPr>
        <w:t>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w:t>
      </w:r>
    </w:p>
    <w:p w:rsidR="001026AC" w:rsidRDefault="001026AC">
      <w:pPr>
        <w:spacing w:line="176" w:lineRule="exact"/>
        <w:rPr>
          <w:rFonts w:ascii="Times New Roman" w:eastAsia="Times New Roman" w:hAnsi="Times New Roman"/>
        </w:rPr>
      </w:pPr>
    </w:p>
    <w:p w:rsidR="001026AC" w:rsidRDefault="001026AC">
      <w:pPr>
        <w:spacing w:line="0" w:lineRule="atLeast"/>
        <w:ind w:left="2040"/>
        <w:rPr>
          <w:rFonts w:ascii="Cambria" w:eastAsia="Cambria" w:hAnsi="Cambria"/>
        </w:rPr>
      </w:pPr>
      <w:r>
        <w:rPr>
          <w:rFonts w:ascii="Cambria" w:eastAsia="Cambria" w:hAnsi="Cambria"/>
        </w:rPr>
        <w:t>Należy zebrać informacje przede wszystkim o:</w:t>
      </w:r>
    </w:p>
    <w:p w:rsidR="001026AC" w:rsidRDefault="001026AC">
      <w:pPr>
        <w:spacing w:line="95" w:lineRule="exact"/>
        <w:rPr>
          <w:rFonts w:ascii="Times New Roman" w:eastAsia="Times New Roman" w:hAnsi="Times New Roman"/>
        </w:rPr>
      </w:pPr>
    </w:p>
    <w:p w:rsidR="001026AC" w:rsidRDefault="001026AC" w:rsidP="001026AC">
      <w:pPr>
        <w:numPr>
          <w:ilvl w:val="0"/>
          <w:numId w:val="68"/>
        </w:numPr>
        <w:tabs>
          <w:tab w:val="left" w:pos="2500"/>
        </w:tabs>
        <w:spacing w:line="0" w:lineRule="atLeast"/>
        <w:ind w:left="2500" w:hanging="354"/>
        <w:rPr>
          <w:rFonts w:ascii="Symbol" w:eastAsia="Symbol" w:hAnsi="Symbol"/>
        </w:rPr>
      </w:pPr>
      <w:r>
        <w:rPr>
          <w:rFonts w:ascii="Cambria" w:eastAsia="Cambria" w:hAnsi="Cambria"/>
        </w:rPr>
        <w:t>osobie dokonującej zgłoszenia, czy jest do tego uprawniona (czy faktycznie</w:t>
      </w:r>
    </w:p>
    <w:p w:rsidR="001026AC" w:rsidRDefault="001026AC">
      <w:pPr>
        <w:spacing w:line="19" w:lineRule="exact"/>
        <w:rPr>
          <w:rFonts w:ascii="Times New Roman" w:eastAsia="Times New Roman" w:hAnsi="Times New Roman"/>
        </w:rPr>
      </w:pPr>
    </w:p>
    <w:p w:rsidR="001026AC" w:rsidRDefault="001026AC">
      <w:pPr>
        <w:spacing w:line="254" w:lineRule="auto"/>
        <w:ind w:left="2500" w:right="100"/>
        <w:rPr>
          <w:rFonts w:ascii="Cambria" w:eastAsia="Cambria" w:hAnsi="Cambria"/>
        </w:rPr>
      </w:pPr>
      <w:r>
        <w:rPr>
          <w:rFonts w:ascii="Cambria" w:eastAsia="Cambria" w:hAnsi="Cambria"/>
        </w:rPr>
        <w:t>przysługują jej prawa autorskie do danego utworu, czy posiada ważne pełnomocnictwo itd.)</w:t>
      </w:r>
    </w:p>
    <w:p w:rsidR="001026AC" w:rsidRDefault="001026AC">
      <w:pPr>
        <w:spacing w:line="2" w:lineRule="exact"/>
        <w:rPr>
          <w:rFonts w:ascii="Times New Roman" w:eastAsia="Times New Roman" w:hAnsi="Times New Roman"/>
        </w:rPr>
      </w:pPr>
    </w:p>
    <w:p w:rsidR="001026AC" w:rsidRDefault="001026AC" w:rsidP="001026AC">
      <w:pPr>
        <w:numPr>
          <w:ilvl w:val="0"/>
          <w:numId w:val="69"/>
        </w:numPr>
        <w:tabs>
          <w:tab w:val="left" w:pos="2500"/>
        </w:tabs>
        <w:spacing w:line="0" w:lineRule="atLeast"/>
        <w:ind w:left="2500" w:hanging="354"/>
        <w:rPr>
          <w:rFonts w:ascii="Cambria" w:eastAsia="Cambria" w:hAnsi="Cambria"/>
        </w:rPr>
      </w:pPr>
      <w:r>
        <w:rPr>
          <w:rFonts w:ascii="Cambria" w:eastAsia="Cambria" w:hAnsi="Cambria"/>
        </w:rPr>
        <w:t>wykorzystanym utworze (czy faktycznie jest chroniony przez prawo autorskie,</w:t>
      </w:r>
    </w:p>
    <w:p w:rsidR="001026AC" w:rsidRDefault="001026AC">
      <w:pPr>
        <w:spacing w:line="1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940"/>
        <w:gridCol w:w="7580"/>
      </w:tblGrid>
      <w:tr w:rsidR="001026AC">
        <w:trPr>
          <w:trHeight w:val="234"/>
        </w:trPr>
        <w:tc>
          <w:tcPr>
            <w:tcW w:w="194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Opis okoliczności,</w:t>
            </w:r>
          </w:p>
        </w:tc>
        <w:tc>
          <w:tcPr>
            <w:tcW w:w="7580" w:type="dxa"/>
            <w:shd w:val="clear" w:color="auto" w:fill="auto"/>
            <w:vAlign w:val="bottom"/>
          </w:tcPr>
          <w:p w:rsidR="001026AC" w:rsidRDefault="001026AC">
            <w:pPr>
              <w:spacing w:line="0" w:lineRule="atLeast"/>
              <w:ind w:left="560"/>
              <w:rPr>
                <w:rFonts w:ascii="Cambria" w:eastAsia="Cambria" w:hAnsi="Cambria"/>
              </w:rPr>
            </w:pPr>
            <w:r>
              <w:rPr>
                <w:rFonts w:ascii="Cambria" w:eastAsia="Cambria" w:hAnsi="Cambria"/>
              </w:rPr>
              <w:t>w jakim zakresie został wykorzystany i czy zakres ten mieści się w zakresie</w:t>
            </w:r>
          </w:p>
        </w:tc>
      </w:tr>
      <w:tr w:rsidR="001026AC">
        <w:trPr>
          <w:trHeight w:val="163"/>
        </w:trPr>
        <w:tc>
          <w:tcPr>
            <w:tcW w:w="1940" w:type="dxa"/>
            <w:vMerge/>
            <w:shd w:val="clear" w:color="auto" w:fill="auto"/>
            <w:vAlign w:val="bottom"/>
          </w:tcPr>
          <w:p w:rsidR="001026AC" w:rsidRDefault="001026AC">
            <w:pPr>
              <w:spacing w:line="0" w:lineRule="atLeast"/>
              <w:rPr>
                <w:rFonts w:ascii="Times New Roman" w:eastAsia="Times New Roman" w:hAnsi="Times New Roman"/>
                <w:sz w:val="14"/>
              </w:rPr>
            </w:pPr>
          </w:p>
        </w:tc>
        <w:tc>
          <w:tcPr>
            <w:tcW w:w="7580" w:type="dxa"/>
            <w:vMerge w:val="restart"/>
            <w:shd w:val="clear" w:color="auto" w:fill="auto"/>
            <w:vAlign w:val="bottom"/>
          </w:tcPr>
          <w:p w:rsidR="001026AC" w:rsidRDefault="001026AC">
            <w:pPr>
              <w:spacing w:line="0" w:lineRule="atLeast"/>
              <w:ind w:left="560"/>
              <w:rPr>
                <w:rFonts w:ascii="Cambria" w:eastAsia="Cambria" w:hAnsi="Cambria"/>
              </w:rPr>
            </w:pPr>
            <w:r>
              <w:rPr>
                <w:rFonts w:ascii="Cambria" w:eastAsia="Cambria" w:hAnsi="Cambria"/>
              </w:rPr>
              <w:t>posiadanych licencji lub dozwolonego użytku)</w:t>
            </w:r>
          </w:p>
        </w:tc>
      </w:tr>
      <w:tr w:rsidR="001026AC">
        <w:trPr>
          <w:trHeight w:val="234"/>
        </w:trPr>
        <w:tc>
          <w:tcPr>
            <w:tcW w:w="1940" w:type="dxa"/>
            <w:vMerge w:val="restart"/>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analiza,</w:t>
            </w:r>
          </w:p>
        </w:tc>
        <w:tc>
          <w:tcPr>
            <w:tcW w:w="7580" w:type="dxa"/>
            <w:vMerge/>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66"/>
        </w:trPr>
        <w:tc>
          <w:tcPr>
            <w:tcW w:w="1940" w:type="dxa"/>
            <w:vMerge/>
            <w:shd w:val="clear" w:color="auto" w:fill="auto"/>
            <w:vAlign w:val="bottom"/>
          </w:tcPr>
          <w:p w:rsidR="001026AC" w:rsidRDefault="001026AC">
            <w:pPr>
              <w:spacing w:line="0" w:lineRule="atLeast"/>
              <w:rPr>
                <w:rFonts w:ascii="Times New Roman" w:eastAsia="Times New Roman" w:hAnsi="Times New Roman"/>
                <w:sz w:val="14"/>
              </w:rPr>
            </w:pPr>
          </w:p>
        </w:tc>
        <w:tc>
          <w:tcPr>
            <w:tcW w:w="758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Należy zweryfikować wszystkie informacje podawane przez zgłaszającego lub inne</w:t>
            </w:r>
          </w:p>
        </w:tc>
      </w:tr>
      <w:tr w:rsidR="001026AC">
        <w:trPr>
          <w:trHeight w:val="234"/>
        </w:trPr>
        <w:tc>
          <w:tcPr>
            <w:tcW w:w="1940" w:type="dxa"/>
            <w:vMerge w:val="restart"/>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zabezpieczenie</w:t>
            </w:r>
          </w:p>
        </w:tc>
        <w:tc>
          <w:tcPr>
            <w:tcW w:w="7580" w:type="dxa"/>
            <w:vMerge/>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91"/>
        </w:trPr>
        <w:tc>
          <w:tcPr>
            <w:tcW w:w="194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758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osoby. Jeżeli np. powołuje się on na toczące się w sprawie postępowanie karne, należy</w:t>
            </w:r>
          </w:p>
        </w:tc>
      </w:tr>
      <w:tr w:rsidR="001026AC">
        <w:trPr>
          <w:trHeight w:val="234"/>
        </w:trPr>
        <w:tc>
          <w:tcPr>
            <w:tcW w:w="194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dowodów</w:t>
            </w:r>
          </w:p>
        </w:tc>
        <w:tc>
          <w:tcPr>
            <w:tcW w:w="7580" w:type="dxa"/>
            <w:vMerge/>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89"/>
        </w:trPr>
        <w:tc>
          <w:tcPr>
            <w:tcW w:w="1940" w:type="dxa"/>
            <w:vMerge/>
            <w:shd w:val="clear" w:color="auto" w:fill="auto"/>
            <w:vAlign w:val="bottom"/>
          </w:tcPr>
          <w:p w:rsidR="001026AC" w:rsidRDefault="001026AC">
            <w:pPr>
              <w:spacing w:line="0" w:lineRule="atLeast"/>
              <w:rPr>
                <w:rFonts w:ascii="Times New Roman" w:eastAsia="Times New Roman" w:hAnsi="Times New Roman"/>
                <w:sz w:val="7"/>
              </w:rPr>
            </w:pPr>
          </w:p>
        </w:tc>
        <w:tc>
          <w:tcPr>
            <w:tcW w:w="758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podjąć kontakt z odpowiednimi służbami celem ustalenia, czy takie postępowanie</w:t>
            </w:r>
          </w:p>
        </w:tc>
      </w:tr>
      <w:tr w:rsidR="001026AC">
        <w:trPr>
          <w:trHeight w:val="163"/>
        </w:trPr>
        <w:tc>
          <w:tcPr>
            <w:tcW w:w="1940" w:type="dxa"/>
            <w:shd w:val="clear" w:color="auto" w:fill="auto"/>
            <w:vAlign w:val="bottom"/>
          </w:tcPr>
          <w:p w:rsidR="001026AC" w:rsidRDefault="001026AC">
            <w:pPr>
              <w:spacing w:line="0" w:lineRule="atLeast"/>
              <w:rPr>
                <w:rFonts w:ascii="Times New Roman" w:eastAsia="Times New Roman" w:hAnsi="Times New Roman"/>
                <w:sz w:val="14"/>
              </w:rPr>
            </w:pPr>
          </w:p>
        </w:tc>
        <w:tc>
          <w:tcPr>
            <w:tcW w:w="7580" w:type="dxa"/>
            <w:vMerge/>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254"/>
        </w:trPr>
        <w:tc>
          <w:tcPr>
            <w:tcW w:w="1940" w:type="dxa"/>
            <w:shd w:val="clear" w:color="auto" w:fill="auto"/>
            <w:vAlign w:val="bottom"/>
          </w:tcPr>
          <w:p w:rsidR="001026AC" w:rsidRDefault="001026AC">
            <w:pPr>
              <w:spacing w:line="0" w:lineRule="atLeast"/>
              <w:rPr>
                <w:rFonts w:ascii="Times New Roman" w:eastAsia="Times New Roman" w:hAnsi="Times New Roman"/>
                <w:sz w:val="22"/>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faktycznie się toczy, czego dokładnie dotyczy i jaka jest w nim rola poszczególnych</w:t>
            </w:r>
          </w:p>
        </w:tc>
      </w:tr>
      <w:tr w:rsidR="001026AC">
        <w:trPr>
          <w:trHeight w:val="252"/>
        </w:trPr>
        <w:tc>
          <w:tcPr>
            <w:tcW w:w="1940" w:type="dxa"/>
            <w:shd w:val="clear" w:color="auto" w:fill="auto"/>
            <w:vAlign w:val="bottom"/>
          </w:tcPr>
          <w:p w:rsidR="001026AC" w:rsidRDefault="001026AC">
            <w:pPr>
              <w:spacing w:line="0" w:lineRule="atLeast"/>
              <w:rPr>
                <w:rFonts w:ascii="Times New Roman" w:eastAsia="Times New Roman" w:hAnsi="Times New Roman"/>
                <w:sz w:val="21"/>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osób. Taki kontakt najlepiej przeprowadzać za pośrednictwem adwokata lub radcy</w:t>
            </w:r>
          </w:p>
        </w:tc>
      </w:tr>
      <w:tr w:rsidR="001026AC">
        <w:trPr>
          <w:trHeight w:val="254"/>
        </w:trPr>
        <w:tc>
          <w:tcPr>
            <w:tcW w:w="1940" w:type="dxa"/>
            <w:shd w:val="clear" w:color="auto" w:fill="auto"/>
            <w:vAlign w:val="bottom"/>
          </w:tcPr>
          <w:p w:rsidR="001026AC" w:rsidRDefault="001026AC">
            <w:pPr>
              <w:spacing w:line="0" w:lineRule="atLeast"/>
              <w:rPr>
                <w:rFonts w:ascii="Times New Roman" w:eastAsia="Times New Roman" w:hAnsi="Times New Roman"/>
                <w:sz w:val="22"/>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prawnego.</w:t>
            </w:r>
          </w:p>
        </w:tc>
      </w:tr>
      <w:tr w:rsidR="001026AC">
        <w:trPr>
          <w:trHeight w:val="331"/>
        </w:trPr>
        <w:tc>
          <w:tcPr>
            <w:tcW w:w="1940" w:type="dxa"/>
            <w:shd w:val="clear" w:color="auto" w:fill="auto"/>
            <w:vAlign w:val="bottom"/>
          </w:tcPr>
          <w:p w:rsidR="001026AC" w:rsidRDefault="001026AC">
            <w:pPr>
              <w:spacing w:line="0" w:lineRule="atLeast"/>
              <w:rPr>
                <w:rFonts w:ascii="Times New Roman" w:eastAsia="Times New Roman" w:hAnsi="Times New Roman"/>
                <w:sz w:val="24"/>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Należy sprawdzić, czy okoliczności podane w zgłoszeniu faktycznie miały miejsce i czy</w:t>
            </w:r>
          </w:p>
        </w:tc>
      </w:tr>
      <w:tr w:rsidR="001026AC">
        <w:trPr>
          <w:trHeight w:val="254"/>
        </w:trPr>
        <w:tc>
          <w:tcPr>
            <w:tcW w:w="1940" w:type="dxa"/>
            <w:shd w:val="clear" w:color="auto" w:fill="auto"/>
            <w:vAlign w:val="bottom"/>
          </w:tcPr>
          <w:p w:rsidR="001026AC" w:rsidRDefault="001026AC">
            <w:pPr>
              <w:spacing w:line="0" w:lineRule="atLeast"/>
              <w:rPr>
                <w:rFonts w:ascii="Times New Roman" w:eastAsia="Times New Roman" w:hAnsi="Times New Roman"/>
                <w:sz w:val="22"/>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powoływane tam dowody nie zostały zmanipulowane.</w:t>
            </w:r>
          </w:p>
        </w:tc>
      </w:tr>
      <w:tr w:rsidR="001026AC">
        <w:trPr>
          <w:trHeight w:val="100"/>
        </w:trPr>
        <w:tc>
          <w:tcPr>
            <w:tcW w:w="194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5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940" w:type="dxa"/>
            <w:shd w:val="clear" w:color="auto" w:fill="auto"/>
            <w:vAlign w:val="bottom"/>
          </w:tcPr>
          <w:p w:rsidR="001026AC" w:rsidRDefault="001026AC">
            <w:pPr>
              <w:spacing w:line="0" w:lineRule="atLeast"/>
              <w:rPr>
                <w:rFonts w:ascii="Times New Roman" w:eastAsia="Times New Roman" w:hAnsi="Times New Roman"/>
                <w:sz w:val="24"/>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Dochodzenie naruszeń praw autorskich realizowane jest, co do zasady, z inicjatywy</w:t>
            </w:r>
          </w:p>
        </w:tc>
      </w:tr>
      <w:tr w:rsidR="001026AC">
        <w:trPr>
          <w:trHeight w:val="252"/>
        </w:trPr>
        <w:tc>
          <w:tcPr>
            <w:tcW w:w="1940" w:type="dxa"/>
            <w:shd w:val="clear" w:color="auto" w:fill="auto"/>
            <w:vAlign w:val="bottom"/>
          </w:tcPr>
          <w:p w:rsidR="001026AC" w:rsidRDefault="001026AC">
            <w:pPr>
              <w:spacing w:line="0" w:lineRule="atLeast"/>
              <w:rPr>
                <w:rFonts w:ascii="Times New Roman" w:eastAsia="Times New Roman" w:hAnsi="Times New Roman"/>
                <w:sz w:val="21"/>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samego uprawnionego przed sądami, a w przypadku naruszeń stanowiących</w:t>
            </w:r>
          </w:p>
        </w:tc>
      </w:tr>
      <w:tr w:rsidR="001026AC">
        <w:trPr>
          <w:trHeight w:val="254"/>
        </w:trPr>
        <w:tc>
          <w:tcPr>
            <w:tcW w:w="1940" w:type="dxa"/>
            <w:shd w:val="clear" w:color="auto" w:fill="auto"/>
            <w:vAlign w:val="bottom"/>
          </w:tcPr>
          <w:p w:rsidR="001026AC" w:rsidRDefault="001026AC">
            <w:pPr>
              <w:spacing w:line="0" w:lineRule="atLeast"/>
              <w:rPr>
                <w:rFonts w:ascii="Times New Roman" w:eastAsia="Times New Roman" w:hAnsi="Times New Roman"/>
                <w:sz w:val="22"/>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przestępstwo dodatkowo zaangażowane mogą być Policja i prokuratura. Szkoła nie</w:t>
            </w:r>
          </w:p>
        </w:tc>
      </w:tr>
      <w:tr w:rsidR="001026AC">
        <w:trPr>
          <w:trHeight w:val="252"/>
        </w:trPr>
        <w:tc>
          <w:tcPr>
            <w:tcW w:w="1940" w:type="dxa"/>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Identyfikacja</w:t>
            </w: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powinna wyręczać tych organów w ich rolach ani też wkraczać w ich kompetencje.</w:t>
            </w:r>
          </w:p>
        </w:tc>
      </w:tr>
      <w:tr w:rsidR="001026AC">
        <w:trPr>
          <w:trHeight w:val="254"/>
        </w:trPr>
        <w:tc>
          <w:tcPr>
            <w:tcW w:w="1940" w:type="dxa"/>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sprawcy(-ów)</w:t>
            </w: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Szkoła powinna skupić się na swojej roli wychowawczej i edukacyjnej, wykorzystując</w:t>
            </w:r>
          </w:p>
        </w:tc>
      </w:tr>
      <w:tr w:rsidR="001026AC">
        <w:trPr>
          <w:trHeight w:val="252"/>
        </w:trPr>
        <w:tc>
          <w:tcPr>
            <w:tcW w:w="1940" w:type="dxa"/>
            <w:shd w:val="clear" w:color="auto" w:fill="auto"/>
            <w:vAlign w:val="bottom"/>
          </w:tcPr>
          <w:p w:rsidR="001026AC" w:rsidRDefault="001026AC">
            <w:pPr>
              <w:spacing w:line="0" w:lineRule="atLeast"/>
              <w:rPr>
                <w:rFonts w:ascii="Times New Roman" w:eastAsia="Times New Roman" w:hAnsi="Times New Roman"/>
                <w:sz w:val="21"/>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otrzymanie zgłoszenia  rzekomego  naruszenia  do przekazania  zaangażowanym</w:t>
            </w:r>
          </w:p>
        </w:tc>
      </w:tr>
      <w:tr w:rsidR="001026AC">
        <w:trPr>
          <w:trHeight w:val="254"/>
        </w:trPr>
        <w:tc>
          <w:tcPr>
            <w:tcW w:w="1940" w:type="dxa"/>
            <w:shd w:val="clear" w:color="auto" w:fill="auto"/>
            <w:vAlign w:val="bottom"/>
          </w:tcPr>
          <w:p w:rsidR="001026AC" w:rsidRDefault="001026AC">
            <w:pPr>
              <w:spacing w:line="0" w:lineRule="atLeast"/>
              <w:rPr>
                <w:rFonts w:ascii="Times New Roman" w:eastAsia="Times New Roman" w:hAnsi="Times New Roman"/>
                <w:sz w:val="22"/>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osobom (a być może i wszystkim uczniom, nauczycielom i opiekunom) wiedzy na</w:t>
            </w:r>
          </w:p>
        </w:tc>
      </w:tr>
      <w:tr w:rsidR="001026AC">
        <w:trPr>
          <w:trHeight w:val="252"/>
        </w:trPr>
        <w:tc>
          <w:tcPr>
            <w:tcW w:w="1940" w:type="dxa"/>
            <w:shd w:val="clear" w:color="auto" w:fill="auto"/>
            <w:vAlign w:val="bottom"/>
          </w:tcPr>
          <w:p w:rsidR="001026AC" w:rsidRDefault="001026AC">
            <w:pPr>
              <w:spacing w:line="0" w:lineRule="atLeast"/>
              <w:rPr>
                <w:rFonts w:ascii="Times New Roman" w:eastAsia="Times New Roman" w:hAnsi="Times New Roman"/>
                <w:sz w:val="21"/>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temat tego, jak faktycznie prawo reguluje tę konkretną sytuację.</w:t>
            </w:r>
          </w:p>
        </w:tc>
      </w:tr>
      <w:tr w:rsidR="001026AC">
        <w:trPr>
          <w:trHeight w:val="100"/>
        </w:trPr>
        <w:tc>
          <w:tcPr>
            <w:tcW w:w="194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5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940" w:type="dxa"/>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Zasadniczo o dochodzeniu roszczeń wobec sprawcy decyduje sam uprawniony (tzn.</w:t>
            </w:r>
          </w:p>
        </w:tc>
      </w:tr>
      <w:tr w:rsidR="001026AC">
        <w:trPr>
          <w:trHeight w:val="254"/>
        </w:trPr>
        <w:tc>
          <w:tcPr>
            <w:tcW w:w="1940" w:type="dxa"/>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sprawców</w:t>
            </w: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autor lub inna osoba, której przysługują prawa autorskie). Szkoła powinna natomiast</w:t>
            </w:r>
          </w:p>
        </w:tc>
      </w:tr>
      <w:tr w:rsidR="001026AC">
        <w:trPr>
          <w:trHeight w:val="252"/>
        </w:trPr>
        <w:tc>
          <w:tcPr>
            <w:tcW w:w="1940" w:type="dxa"/>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zdarzenia ze</w:t>
            </w: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podjąć działania o charakterze edukacyjno-wychowawczym, polegające na obszernym</w:t>
            </w:r>
          </w:p>
        </w:tc>
      </w:tr>
      <w:tr w:rsidR="001026AC">
        <w:trPr>
          <w:trHeight w:val="254"/>
        </w:trPr>
        <w:tc>
          <w:tcPr>
            <w:tcW w:w="1940" w:type="dxa"/>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szkoły/</w:t>
            </w: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wyjaśnieniu, na czym polegało naruszenie oraz przekazaniu wiedzy, jak do naruszeń</w:t>
            </w:r>
          </w:p>
        </w:tc>
      </w:tr>
      <w:tr w:rsidR="001026AC">
        <w:trPr>
          <w:trHeight w:val="252"/>
        </w:trPr>
        <w:tc>
          <w:tcPr>
            <w:tcW w:w="1940" w:type="dxa"/>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spoza szkoły</w:t>
            </w: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nie dopuścić w przyszłości.</w:t>
            </w:r>
          </w:p>
        </w:tc>
      </w:tr>
      <w:tr w:rsidR="001026AC">
        <w:trPr>
          <w:trHeight w:val="100"/>
        </w:trPr>
        <w:tc>
          <w:tcPr>
            <w:tcW w:w="194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5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940" w:type="dxa"/>
            <w:shd w:val="clear" w:color="auto" w:fill="auto"/>
            <w:vAlign w:val="bottom"/>
          </w:tcPr>
          <w:p w:rsidR="001026AC" w:rsidRDefault="001026AC">
            <w:pPr>
              <w:spacing w:line="0" w:lineRule="atLeast"/>
              <w:rPr>
                <w:rFonts w:ascii="Times New Roman" w:eastAsia="Times New Roman" w:hAnsi="Times New Roman"/>
                <w:sz w:val="24"/>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Jeżeli osobą, której prawa autorskie naruszono, jest uczeń należy rozważyć możliwość</w:t>
            </w:r>
          </w:p>
        </w:tc>
      </w:tr>
      <w:tr w:rsidR="001026AC">
        <w:trPr>
          <w:trHeight w:val="254"/>
        </w:trPr>
        <w:tc>
          <w:tcPr>
            <w:tcW w:w="1940" w:type="dxa"/>
            <w:shd w:val="clear" w:color="auto" w:fill="auto"/>
            <w:vAlign w:val="bottom"/>
          </w:tcPr>
          <w:p w:rsidR="001026AC" w:rsidRDefault="001026AC">
            <w:pPr>
              <w:spacing w:line="0" w:lineRule="atLeast"/>
              <w:rPr>
                <w:rFonts w:ascii="Times New Roman" w:eastAsia="Times New Roman" w:hAnsi="Times New Roman"/>
                <w:sz w:val="22"/>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wystąpienia w roli mediatora, aby stosownie do okoliczności ułatwić stronom</w:t>
            </w:r>
          </w:p>
        </w:tc>
      </w:tr>
      <w:tr w:rsidR="001026AC">
        <w:trPr>
          <w:trHeight w:val="252"/>
        </w:trPr>
        <w:tc>
          <w:tcPr>
            <w:tcW w:w="194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ugodowe lub inne kompromisowe zakończenie powstałego sporu. Np. w przypadku,</w:t>
            </w:r>
          </w:p>
        </w:tc>
      </w:tr>
      <w:tr w:rsidR="001026AC">
        <w:trPr>
          <w:trHeight w:val="210"/>
        </w:trPr>
        <w:tc>
          <w:tcPr>
            <w:tcW w:w="1940" w:type="dxa"/>
            <w:vMerge/>
            <w:shd w:val="clear" w:color="auto" w:fill="auto"/>
            <w:vAlign w:val="bottom"/>
          </w:tcPr>
          <w:p w:rsidR="001026AC" w:rsidRDefault="001026AC">
            <w:pPr>
              <w:spacing w:line="0" w:lineRule="atLeast"/>
              <w:rPr>
                <w:rFonts w:ascii="Times New Roman" w:eastAsia="Times New Roman" w:hAnsi="Times New Roman"/>
                <w:sz w:val="18"/>
              </w:rPr>
            </w:pPr>
          </w:p>
        </w:tc>
        <w:tc>
          <w:tcPr>
            <w:tcW w:w="7580" w:type="dxa"/>
            <w:shd w:val="clear" w:color="auto" w:fill="auto"/>
            <w:vAlign w:val="bottom"/>
          </w:tcPr>
          <w:p w:rsidR="001026AC" w:rsidRDefault="001026AC">
            <w:pPr>
              <w:spacing w:line="211" w:lineRule="exact"/>
              <w:ind w:left="100"/>
              <w:rPr>
                <w:rFonts w:ascii="Cambria" w:eastAsia="Cambria" w:hAnsi="Cambria"/>
              </w:rPr>
            </w:pPr>
            <w:r>
              <w:rPr>
                <w:rFonts w:ascii="Cambria" w:eastAsia="Cambria" w:hAnsi="Cambria"/>
              </w:rPr>
              <w:t>gdy ofiarą jest osoba ze szkoły, autorytet szkoły może pomóc w skłonieniu sprawcy do</w:t>
            </w:r>
          </w:p>
        </w:tc>
      </w:tr>
      <w:tr w:rsidR="001026AC">
        <w:trPr>
          <w:trHeight w:val="233"/>
        </w:trPr>
        <w:tc>
          <w:tcPr>
            <w:tcW w:w="1940" w:type="dxa"/>
            <w:shd w:val="clear" w:color="auto" w:fill="auto"/>
            <w:vAlign w:val="bottom"/>
          </w:tcPr>
          <w:p w:rsidR="001026AC" w:rsidRDefault="001026AC">
            <w:pPr>
              <w:spacing w:line="233" w:lineRule="exact"/>
              <w:jc w:val="center"/>
              <w:rPr>
                <w:rFonts w:ascii="Cambria" w:eastAsia="Cambria" w:hAnsi="Cambria"/>
                <w:b/>
                <w:w w:val="99"/>
              </w:rPr>
            </w:pPr>
            <w:r>
              <w:rPr>
                <w:rFonts w:ascii="Cambria" w:eastAsia="Cambria" w:hAnsi="Cambria"/>
                <w:b/>
                <w:w w:val="99"/>
              </w:rPr>
              <w:t>ofiar zdarzenia</w:t>
            </w:r>
          </w:p>
        </w:tc>
        <w:tc>
          <w:tcPr>
            <w:tcW w:w="758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zaprzestania naruszeń. Z kolei w przypadku, gdy ofiarą jest osoba spoza szkoły, szkoła</w:t>
            </w:r>
          </w:p>
        </w:tc>
      </w:tr>
      <w:tr w:rsidR="001026AC">
        <w:trPr>
          <w:trHeight w:val="63"/>
        </w:trPr>
        <w:tc>
          <w:tcPr>
            <w:tcW w:w="1940" w:type="dxa"/>
            <w:shd w:val="clear" w:color="auto" w:fill="auto"/>
            <w:vAlign w:val="bottom"/>
          </w:tcPr>
          <w:p w:rsidR="001026AC" w:rsidRDefault="001026AC">
            <w:pPr>
              <w:spacing w:line="0" w:lineRule="atLeast"/>
              <w:rPr>
                <w:rFonts w:ascii="Times New Roman" w:eastAsia="Times New Roman" w:hAnsi="Times New Roman"/>
                <w:sz w:val="5"/>
              </w:rPr>
            </w:pPr>
          </w:p>
        </w:tc>
        <w:tc>
          <w:tcPr>
            <w:tcW w:w="7580" w:type="dxa"/>
            <w:vMerge/>
            <w:shd w:val="clear" w:color="auto" w:fill="auto"/>
            <w:vAlign w:val="bottom"/>
          </w:tcPr>
          <w:p w:rsidR="001026AC" w:rsidRDefault="001026AC">
            <w:pPr>
              <w:spacing w:line="0" w:lineRule="atLeast"/>
              <w:rPr>
                <w:rFonts w:ascii="Times New Roman" w:eastAsia="Times New Roman" w:hAnsi="Times New Roman"/>
                <w:sz w:val="5"/>
              </w:rPr>
            </w:pPr>
          </w:p>
        </w:tc>
      </w:tr>
      <w:tr w:rsidR="001026AC">
        <w:trPr>
          <w:trHeight w:val="252"/>
        </w:trPr>
        <w:tc>
          <w:tcPr>
            <w:tcW w:w="1940" w:type="dxa"/>
            <w:shd w:val="clear" w:color="auto" w:fill="auto"/>
            <w:vAlign w:val="bottom"/>
          </w:tcPr>
          <w:p w:rsidR="001026AC" w:rsidRDefault="001026AC">
            <w:pPr>
              <w:spacing w:line="0" w:lineRule="atLeast"/>
              <w:rPr>
                <w:rFonts w:ascii="Times New Roman" w:eastAsia="Times New Roman" w:hAnsi="Times New Roman"/>
                <w:sz w:val="21"/>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może pomóc sprawcy w doprowadzeniu do zaniechania naruszeń i naprawienia ich</w:t>
            </w:r>
          </w:p>
        </w:tc>
      </w:tr>
      <w:tr w:rsidR="001026AC">
        <w:trPr>
          <w:trHeight w:val="254"/>
        </w:trPr>
        <w:tc>
          <w:tcPr>
            <w:tcW w:w="1940" w:type="dxa"/>
            <w:shd w:val="clear" w:color="auto" w:fill="auto"/>
            <w:vAlign w:val="bottom"/>
          </w:tcPr>
          <w:p w:rsidR="001026AC" w:rsidRDefault="001026AC">
            <w:pPr>
              <w:spacing w:line="0" w:lineRule="atLeast"/>
              <w:rPr>
                <w:rFonts w:ascii="Times New Roman" w:eastAsia="Times New Roman" w:hAnsi="Times New Roman"/>
                <w:sz w:val="22"/>
              </w:rPr>
            </w:pP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skutków bez niepotrzebnej eskalacji sporu.</w:t>
            </w:r>
          </w:p>
        </w:tc>
      </w:tr>
      <w:tr w:rsidR="001026AC">
        <w:trPr>
          <w:trHeight w:val="100"/>
        </w:trPr>
        <w:tc>
          <w:tcPr>
            <w:tcW w:w="194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5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1940" w:type="dxa"/>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Aktywności</w:t>
            </w: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Stosownie do okoliczności, należy samodzielnie zebrać ich zeznania lub zadbać, aby</w:t>
            </w:r>
          </w:p>
        </w:tc>
      </w:tr>
      <w:tr w:rsidR="001026AC">
        <w:trPr>
          <w:trHeight w:val="252"/>
        </w:trPr>
        <w:tc>
          <w:tcPr>
            <w:tcW w:w="194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wobec świadków</w:t>
            </w: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zostały one zebrane przez uprawnione organy.</w:t>
            </w:r>
          </w:p>
        </w:tc>
      </w:tr>
      <w:tr w:rsidR="001026AC">
        <w:trPr>
          <w:trHeight w:val="79"/>
        </w:trPr>
        <w:tc>
          <w:tcPr>
            <w:tcW w:w="1940" w:type="dxa"/>
            <w:vMerge/>
            <w:shd w:val="clear" w:color="auto" w:fill="auto"/>
            <w:vAlign w:val="bottom"/>
          </w:tcPr>
          <w:p w:rsidR="001026AC" w:rsidRDefault="001026AC">
            <w:pPr>
              <w:spacing w:line="0" w:lineRule="atLeast"/>
              <w:rPr>
                <w:rFonts w:ascii="Times New Roman" w:eastAsia="Times New Roman" w:hAnsi="Times New Roman"/>
                <w:sz w:val="6"/>
              </w:rPr>
            </w:pPr>
          </w:p>
        </w:tc>
        <w:tc>
          <w:tcPr>
            <w:tcW w:w="7580" w:type="dxa"/>
            <w:shd w:val="clear" w:color="auto" w:fill="auto"/>
            <w:vAlign w:val="bottom"/>
          </w:tcPr>
          <w:p w:rsidR="001026AC" w:rsidRDefault="001026AC">
            <w:pPr>
              <w:spacing w:line="0" w:lineRule="atLeast"/>
              <w:rPr>
                <w:rFonts w:ascii="Times New Roman" w:eastAsia="Times New Roman" w:hAnsi="Times New Roman"/>
                <w:sz w:val="6"/>
              </w:rPr>
            </w:pPr>
          </w:p>
        </w:tc>
      </w:tr>
      <w:tr w:rsidR="001026AC">
        <w:trPr>
          <w:trHeight w:val="100"/>
        </w:trPr>
        <w:tc>
          <w:tcPr>
            <w:tcW w:w="194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5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94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Współpraca</w:t>
            </w:r>
          </w:p>
        </w:tc>
        <w:tc>
          <w:tcPr>
            <w:tcW w:w="7580" w:type="dxa"/>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Ponieważ, co do zasady dochodzenie roszczeń z tytułu naruszeń zależy od decyzji</w:t>
            </w:r>
          </w:p>
        </w:tc>
      </w:tr>
      <w:tr w:rsidR="001026AC">
        <w:trPr>
          <w:trHeight w:val="127"/>
        </w:trPr>
        <w:tc>
          <w:tcPr>
            <w:tcW w:w="194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758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uprawnionego, to uprawniony musi samodzielnie zdecydować czy zawiadamiać</w:t>
            </w:r>
          </w:p>
        </w:tc>
      </w:tr>
      <w:tr w:rsidR="001026AC">
        <w:trPr>
          <w:trHeight w:val="234"/>
        </w:trPr>
        <w:tc>
          <w:tcPr>
            <w:tcW w:w="1940" w:type="dxa"/>
            <w:vMerge w:val="restart"/>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z Policją</w:t>
            </w:r>
          </w:p>
        </w:tc>
        <w:tc>
          <w:tcPr>
            <w:tcW w:w="7580" w:type="dxa"/>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5"/>
        </w:trPr>
        <w:tc>
          <w:tcPr>
            <w:tcW w:w="1940" w:type="dxa"/>
            <w:vMerge/>
            <w:shd w:val="clear" w:color="auto" w:fill="auto"/>
            <w:vAlign w:val="bottom"/>
          </w:tcPr>
          <w:p w:rsidR="001026AC" w:rsidRDefault="001026AC">
            <w:pPr>
              <w:spacing w:line="0" w:lineRule="atLeast"/>
              <w:rPr>
                <w:rFonts w:ascii="Times New Roman" w:eastAsia="Times New Roman" w:hAnsi="Times New Roman"/>
                <w:sz w:val="10"/>
              </w:rPr>
            </w:pPr>
          </w:p>
        </w:tc>
        <w:tc>
          <w:tcPr>
            <w:tcW w:w="758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Policję lub składać powództwo. Stosownie do wskazanej wyżej roli mediatora, szkoła</w:t>
            </w:r>
          </w:p>
        </w:tc>
      </w:tr>
      <w:tr w:rsidR="001026AC">
        <w:trPr>
          <w:trHeight w:val="234"/>
        </w:trPr>
        <w:tc>
          <w:tcPr>
            <w:tcW w:w="194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i sądami</w:t>
            </w:r>
          </w:p>
        </w:tc>
        <w:tc>
          <w:tcPr>
            <w:tcW w:w="7580" w:type="dxa"/>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27"/>
        </w:trPr>
        <w:tc>
          <w:tcPr>
            <w:tcW w:w="194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758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powinna zaangażować się natomiast przede wszystkim w ułatwianie zakończenia</w:t>
            </w:r>
          </w:p>
        </w:tc>
      </w:tr>
      <w:tr w:rsidR="001026AC">
        <w:trPr>
          <w:trHeight w:val="234"/>
        </w:trPr>
        <w:tc>
          <w:tcPr>
            <w:tcW w:w="1940" w:type="dxa"/>
            <w:vMerge w:val="restart"/>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rodzinnymi</w:t>
            </w:r>
          </w:p>
        </w:tc>
        <w:tc>
          <w:tcPr>
            <w:tcW w:w="7580" w:type="dxa"/>
            <w:vMerge/>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127"/>
        </w:trPr>
        <w:tc>
          <w:tcPr>
            <w:tcW w:w="1940" w:type="dxa"/>
            <w:vMerge/>
            <w:shd w:val="clear" w:color="auto" w:fill="auto"/>
            <w:vAlign w:val="bottom"/>
          </w:tcPr>
          <w:p w:rsidR="001026AC" w:rsidRDefault="001026AC">
            <w:pPr>
              <w:spacing w:line="0" w:lineRule="atLeast"/>
              <w:rPr>
                <w:rFonts w:ascii="Times New Roman" w:eastAsia="Times New Roman" w:hAnsi="Times New Roman"/>
                <w:sz w:val="11"/>
              </w:rPr>
            </w:pPr>
          </w:p>
        </w:tc>
        <w:tc>
          <w:tcPr>
            <w:tcW w:w="7580" w:type="dxa"/>
            <w:vMerge w:val="restart"/>
            <w:shd w:val="clear" w:color="auto" w:fill="auto"/>
            <w:vAlign w:val="bottom"/>
          </w:tcPr>
          <w:p w:rsidR="001026AC" w:rsidRDefault="001026AC">
            <w:pPr>
              <w:spacing w:line="0" w:lineRule="atLeast"/>
              <w:ind w:left="100"/>
              <w:rPr>
                <w:rFonts w:ascii="Cambria" w:eastAsia="Cambria" w:hAnsi="Cambria"/>
              </w:rPr>
            </w:pPr>
            <w:r>
              <w:rPr>
                <w:rFonts w:ascii="Cambria" w:eastAsia="Cambria" w:hAnsi="Cambria"/>
              </w:rPr>
              <w:t>sporu bez takiej eskalacji.</w:t>
            </w:r>
          </w:p>
        </w:tc>
      </w:tr>
      <w:tr w:rsidR="001026AC">
        <w:trPr>
          <w:trHeight w:val="127"/>
        </w:trPr>
        <w:tc>
          <w:tcPr>
            <w:tcW w:w="1940" w:type="dxa"/>
            <w:shd w:val="clear" w:color="auto" w:fill="auto"/>
            <w:vAlign w:val="bottom"/>
          </w:tcPr>
          <w:p w:rsidR="001026AC" w:rsidRDefault="001026AC">
            <w:pPr>
              <w:spacing w:line="0" w:lineRule="atLeast"/>
              <w:rPr>
                <w:rFonts w:ascii="Times New Roman" w:eastAsia="Times New Roman" w:hAnsi="Times New Roman"/>
                <w:sz w:val="11"/>
              </w:rPr>
            </w:pPr>
          </w:p>
        </w:tc>
        <w:tc>
          <w:tcPr>
            <w:tcW w:w="7580" w:type="dxa"/>
            <w:vMerge/>
            <w:shd w:val="clear" w:color="auto" w:fill="auto"/>
            <w:vAlign w:val="bottom"/>
          </w:tcPr>
          <w:p w:rsidR="001026AC" w:rsidRDefault="001026AC">
            <w:pPr>
              <w:spacing w:line="0" w:lineRule="atLeast"/>
              <w:rPr>
                <w:rFonts w:ascii="Times New Roman" w:eastAsia="Times New Roman" w:hAnsi="Times New Roman"/>
                <w:sz w:val="11"/>
              </w:rPr>
            </w:pPr>
          </w:p>
        </w:tc>
      </w:tr>
      <w:tr w:rsidR="001026AC">
        <w:trPr>
          <w:trHeight w:val="100"/>
        </w:trPr>
        <w:tc>
          <w:tcPr>
            <w:tcW w:w="194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580" w:type="dxa"/>
            <w:tcBorders>
              <w:bottom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587"/>
        </w:trPr>
        <w:tc>
          <w:tcPr>
            <w:tcW w:w="1940" w:type="dxa"/>
            <w:shd w:val="clear" w:color="auto" w:fill="auto"/>
            <w:vAlign w:val="bottom"/>
          </w:tcPr>
          <w:p w:rsidR="001026AC" w:rsidRDefault="001026AC">
            <w:pPr>
              <w:spacing w:line="0" w:lineRule="atLeast"/>
              <w:rPr>
                <w:rFonts w:ascii="Times New Roman" w:eastAsia="Times New Roman" w:hAnsi="Times New Roman"/>
                <w:sz w:val="24"/>
              </w:rPr>
            </w:pPr>
          </w:p>
        </w:tc>
        <w:tc>
          <w:tcPr>
            <w:tcW w:w="7580" w:type="dxa"/>
            <w:shd w:val="clear" w:color="auto" w:fill="auto"/>
            <w:vAlign w:val="bottom"/>
          </w:tcPr>
          <w:p w:rsidR="001026AC" w:rsidRDefault="001026AC">
            <w:pPr>
              <w:spacing w:line="0" w:lineRule="atLeast"/>
              <w:ind w:left="7020"/>
              <w:rPr>
                <w:rFonts w:ascii="Arial Narrow" w:eastAsia="Arial Narrow" w:hAnsi="Arial Narrow"/>
                <w:sz w:val="24"/>
              </w:rPr>
            </w:pPr>
            <w:r>
              <w:rPr>
                <w:rFonts w:ascii="Arial Narrow" w:eastAsia="Arial Narrow" w:hAnsi="Arial Narrow"/>
                <w:sz w:val="24"/>
              </w:rPr>
              <w:t>53</w:t>
            </w:r>
          </w:p>
        </w:tc>
      </w:tr>
    </w:tbl>
    <w:p w:rsidR="001026AC" w:rsidRDefault="001026AC">
      <w:pPr>
        <w:rPr>
          <w:rFonts w:ascii="Arial Narrow" w:eastAsia="Arial Narrow" w:hAnsi="Arial Narrow"/>
          <w:sz w:val="24"/>
        </w:rPr>
        <w:sectPr w:rsidR="001026AC">
          <w:pgSz w:w="11900" w:h="16838"/>
          <w:pgMar w:top="1428" w:right="1066" w:bottom="425" w:left="1320" w:header="0" w:footer="0" w:gutter="0"/>
          <w:cols w:space="0" w:equalWidth="0">
            <w:col w:w="9520"/>
          </w:cols>
          <w:docGrid w:linePitch="360"/>
        </w:sectPr>
      </w:pPr>
    </w:p>
    <w:tbl>
      <w:tblPr>
        <w:tblW w:w="0" w:type="auto"/>
        <w:tblInd w:w="30" w:type="dxa"/>
        <w:tblLayout w:type="fixed"/>
        <w:tblCellMar>
          <w:top w:w="0" w:type="dxa"/>
          <w:left w:w="0" w:type="dxa"/>
          <w:bottom w:w="0" w:type="dxa"/>
          <w:right w:w="0" w:type="dxa"/>
        </w:tblCellMar>
        <w:tblLook w:val="0000"/>
      </w:tblPr>
      <w:tblGrid>
        <w:gridCol w:w="1960"/>
        <w:gridCol w:w="7580"/>
      </w:tblGrid>
      <w:tr w:rsidR="001026AC">
        <w:trPr>
          <w:trHeight w:val="325"/>
        </w:trPr>
        <w:tc>
          <w:tcPr>
            <w:tcW w:w="1960" w:type="dxa"/>
            <w:tcBorders>
              <w:top w:val="single" w:sz="8" w:space="0" w:color="00000A"/>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bookmarkStart w:id="52" w:name="page54"/>
            <w:bookmarkEnd w:id="52"/>
            <w:r>
              <w:rPr>
                <w:rFonts w:ascii="Cambria" w:eastAsia="Cambria" w:hAnsi="Cambria"/>
                <w:b/>
                <w:w w:val="99"/>
              </w:rPr>
              <w:lastRenderedPageBreak/>
              <w:t>Współpraca ze</w:t>
            </w:r>
          </w:p>
        </w:tc>
        <w:tc>
          <w:tcPr>
            <w:tcW w:w="7580" w:type="dxa"/>
            <w:tcBorders>
              <w:top w:val="single" w:sz="8" w:space="0" w:color="00000A"/>
              <w:right w:val="single" w:sz="8" w:space="0" w:color="00000A"/>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Warto rozważyć zorganizowanie szkoleń lub warsztatów z zakresu prawa autorskiego</w:t>
            </w:r>
          </w:p>
        </w:tc>
      </w:tr>
      <w:tr w:rsidR="001026AC">
        <w:trPr>
          <w:trHeight w:val="252"/>
        </w:trPr>
        <w:tc>
          <w:tcPr>
            <w:tcW w:w="196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7"/>
              </w:rPr>
            </w:pPr>
            <w:r>
              <w:rPr>
                <w:rFonts w:ascii="Cambria" w:eastAsia="Cambria" w:hAnsi="Cambria"/>
                <w:b/>
                <w:w w:val="97"/>
              </w:rPr>
              <w:t>służbami</w:t>
            </w:r>
          </w:p>
        </w:tc>
        <w:tc>
          <w:tcPr>
            <w:tcW w:w="7580" w:type="dxa"/>
            <w:tcBorders>
              <w:right w:val="single" w:sz="8" w:space="0" w:color="00000A"/>
            </w:tcBorders>
            <w:shd w:val="clear" w:color="auto" w:fill="auto"/>
            <w:vAlign w:val="bottom"/>
          </w:tcPr>
          <w:p w:rsidR="001026AC" w:rsidRDefault="001026AC">
            <w:pPr>
              <w:spacing w:line="0" w:lineRule="atLeast"/>
              <w:ind w:left="80"/>
              <w:rPr>
                <w:rFonts w:ascii="Cambria" w:eastAsia="Cambria" w:hAnsi="Cambria"/>
                <w:sz w:val="12"/>
              </w:rPr>
            </w:pPr>
            <w:r>
              <w:rPr>
                <w:rFonts w:ascii="Cambria" w:eastAsia="Cambria" w:hAnsi="Cambria"/>
              </w:rPr>
              <w:t xml:space="preserve">w intrenecie dla wszystkich zainteresowanych osób w szkole. </w:t>
            </w:r>
            <w:r>
              <w:rPr>
                <w:rFonts w:ascii="Cambria" w:eastAsia="Cambria" w:hAnsi="Cambria"/>
                <w:sz w:val="12"/>
              </w:rPr>
              <w:t>8</w:t>
            </w:r>
          </w:p>
        </w:tc>
      </w:tr>
      <w:tr w:rsidR="001026AC">
        <w:trPr>
          <w:trHeight w:val="254"/>
        </w:trPr>
        <w:tc>
          <w:tcPr>
            <w:tcW w:w="196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społecznymi i</w:t>
            </w:r>
          </w:p>
        </w:tc>
        <w:tc>
          <w:tcPr>
            <w:tcW w:w="75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252"/>
        </w:trPr>
        <w:tc>
          <w:tcPr>
            <w:tcW w:w="196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8"/>
              </w:rPr>
            </w:pPr>
            <w:r>
              <w:rPr>
                <w:rFonts w:ascii="Cambria" w:eastAsia="Cambria" w:hAnsi="Cambria"/>
                <w:b/>
                <w:w w:val="98"/>
              </w:rPr>
              <w:t>placówkami</w:t>
            </w:r>
          </w:p>
        </w:tc>
        <w:tc>
          <w:tcPr>
            <w:tcW w:w="75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1"/>
              </w:rPr>
            </w:pPr>
          </w:p>
        </w:tc>
      </w:tr>
      <w:tr w:rsidR="001026AC">
        <w:trPr>
          <w:trHeight w:val="254"/>
        </w:trPr>
        <w:tc>
          <w:tcPr>
            <w:tcW w:w="196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specjalistycznymi</w:t>
            </w:r>
          </w:p>
        </w:tc>
        <w:tc>
          <w:tcPr>
            <w:tcW w:w="7580" w:type="dxa"/>
            <w:tcBorders>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98"/>
        </w:trPr>
        <w:tc>
          <w:tcPr>
            <w:tcW w:w="1960" w:type="dxa"/>
            <w:tcBorders>
              <w:left w:val="single" w:sz="8" w:space="0" w:color="00000A"/>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580" w:type="dxa"/>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196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Współpraca z</w:t>
            </w:r>
          </w:p>
        </w:tc>
        <w:tc>
          <w:tcPr>
            <w:tcW w:w="7580" w:type="dxa"/>
            <w:tcBorders>
              <w:right w:val="single" w:sz="8" w:space="0" w:color="00000A"/>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Zależnie od okoliczności, może być wskazana asysta sprawcy bądź ofiary przy</w:t>
            </w:r>
          </w:p>
        </w:tc>
      </w:tr>
      <w:tr w:rsidR="001026AC">
        <w:trPr>
          <w:trHeight w:val="252"/>
        </w:trPr>
        <w:tc>
          <w:tcPr>
            <w:tcW w:w="196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dostawcami</w:t>
            </w:r>
          </w:p>
        </w:tc>
        <w:tc>
          <w:tcPr>
            <w:tcW w:w="7580" w:type="dxa"/>
            <w:tcBorders>
              <w:right w:val="single" w:sz="8" w:space="0" w:color="00000A"/>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kontakcie z tego typu podmiotami, np. w celu zablokowania dostępu do utworu</w:t>
            </w:r>
          </w:p>
        </w:tc>
      </w:tr>
      <w:tr w:rsidR="001026AC">
        <w:trPr>
          <w:trHeight w:val="254"/>
        </w:trPr>
        <w:tc>
          <w:tcPr>
            <w:tcW w:w="196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Internetu i</w:t>
            </w:r>
          </w:p>
        </w:tc>
        <w:tc>
          <w:tcPr>
            <w:tcW w:w="7580" w:type="dxa"/>
            <w:tcBorders>
              <w:right w:val="single" w:sz="8" w:space="0" w:color="00000A"/>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umieszczonego w Internecie z naruszeniem prawa. Ponadto, stosownie do przepisów</w:t>
            </w:r>
          </w:p>
        </w:tc>
      </w:tr>
      <w:tr w:rsidR="001026AC">
        <w:trPr>
          <w:trHeight w:val="252"/>
        </w:trPr>
        <w:tc>
          <w:tcPr>
            <w:tcW w:w="196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operatorami</w:t>
            </w:r>
          </w:p>
        </w:tc>
        <w:tc>
          <w:tcPr>
            <w:tcW w:w="7580" w:type="dxa"/>
            <w:tcBorders>
              <w:right w:val="single" w:sz="8" w:space="0" w:color="00000A"/>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prawa, tego typu usługodawcy mogą zostać zobowiązani do przekazania szczegółów</w:t>
            </w:r>
          </w:p>
        </w:tc>
      </w:tr>
      <w:tr w:rsidR="001026AC">
        <w:trPr>
          <w:trHeight w:val="254"/>
        </w:trPr>
        <w:tc>
          <w:tcPr>
            <w:tcW w:w="196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telekomunikacyjn</w:t>
            </w:r>
          </w:p>
        </w:tc>
        <w:tc>
          <w:tcPr>
            <w:tcW w:w="7580" w:type="dxa"/>
            <w:tcBorders>
              <w:right w:val="single" w:sz="8" w:space="0" w:color="00000A"/>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dotyczących naruszenia dokonanego z użyciem ich usług (do czego jednak może być</w:t>
            </w:r>
          </w:p>
        </w:tc>
      </w:tr>
      <w:tr w:rsidR="001026AC">
        <w:trPr>
          <w:trHeight w:val="252"/>
        </w:trPr>
        <w:tc>
          <w:tcPr>
            <w:tcW w:w="1960" w:type="dxa"/>
            <w:tcBorders>
              <w:left w:val="single" w:sz="8" w:space="0" w:color="00000A"/>
              <w:right w:val="single" w:sz="8" w:space="0" w:color="00000A"/>
            </w:tcBorders>
            <w:shd w:val="clear" w:color="auto" w:fill="auto"/>
            <w:vAlign w:val="bottom"/>
          </w:tcPr>
          <w:p w:rsidR="001026AC" w:rsidRDefault="001026AC">
            <w:pPr>
              <w:spacing w:line="0" w:lineRule="atLeast"/>
              <w:jc w:val="center"/>
              <w:rPr>
                <w:rFonts w:ascii="Cambria" w:eastAsia="Cambria" w:hAnsi="Cambria"/>
                <w:b/>
                <w:w w:val="97"/>
              </w:rPr>
            </w:pPr>
            <w:r>
              <w:rPr>
                <w:rFonts w:ascii="Cambria" w:eastAsia="Cambria" w:hAnsi="Cambria"/>
                <w:b/>
                <w:w w:val="97"/>
              </w:rPr>
              <w:t>ymi</w:t>
            </w:r>
          </w:p>
        </w:tc>
        <w:tc>
          <w:tcPr>
            <w:tcW w:w="7580" w:type="dxa"/>
            <w:tcBorders>
              <w:right w:val="single" w:sz="8" w:space="0" w:color="00000A"/>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potrzebne postanowienie sądowe).</w:t>
            </w:r>
          </w:p>
        </w:tc>
      </w:tr>
      <w:tr w:rsidR="001026AC">
        <w:trPr>
          <w:trHeight w:val="100"/>
        </w:trPr>
        <w:tc>
          <w:tcPr>
            <w:tcW w:w="1960" w:type="dxa"/>
            <w:tcBorders>
              <w:left w:val="single" w:sz="8" w:space="0" w:color="00000A"/>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c>
          <w:tcPr>
            <w:tcW w:w="7580" w:type="dxa"/>
            <w:tcBorders>
              <w:bottom w:val="single" w:sz="8" w:space="0" w:color="00000A"/>
              <w:right w:val="single" w:sz="8" w:space="0" w:color="00000A"/>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354" w:lineRule="exact"/>
        <w:rPr>
          <w:rFonts w:ascii="Times New Roman" w:eastAsia="Times New Roman" w:hAnsi="Times New Roman"/>
        </w:rPr>
      </w:pPr>
    </w:p>
    <w:p w:rsidR="001026AC" w:rsidRDefault="001026AC">
      <w:pPr>
        <w:spacing w:line="0" w:lineRule="atLeast"/>
        <w:ind w:left="120"/>
        <w:rPr>
          <w:rFonts w:ascii="Cambria" w:eastAsia="Cambria" w:hAnsi="Cambria"/>
          <w:b/>
          <w:color w:val="FFFFFF"/>
          <w:sz w:val="22"/>
        </w:rPr>
      </w:pPr>
      <w:r>
        <w:rPr>
          <w:rFonts w:ascii="Cambria" w:eastAsia="Cambria" w:hAnsi="Cambria"/>
          <w:b/>
          <w:color w:val="FFFFFF"/>
          <w:sz w:val="22"/>
        </w:rPr>
        <w:t>2.9 Zagrożenia bezpieczeństwa technicznego sieci, komputerów i zasobów online</w:t>
      </w:r>
    </w:p>
    <w:p w:rsidR="001026AC" w:rsidRDefault="001026AC">
      <w:pPr>
        <w:spacing w:line="20" w:lineRule="exact"/>
        <w:rPr>
          <w:rFonts w:ascii="Times New Roman" w:eastAsia="Times New Roman" w:hAnsi="Times New Roman"/>
        </w:rPr>
      </w:pPr>
      <w:r>
        <w:rPr>
          <w:rFonts w:ascii="Cambria" w:eastAsia="Cambria" w:hAnsi="Cambria"/>
          <w:b/>
          <w:color w:val="FFFFFF"/>
          <w:sz w:val="22"/>
        </w:rPr>
        <w:pict>
          <v:rect id="_x0000_s1218" style="position:absolute;margin-left:4.35pt;margin-top:-12.7pt;width:449.5pt;height:27.8pt;z-index:-251561984" o:userdrawn="t" fillcolor="black" strokecolor="none"/>
        </w:pict>
      </w:r>
    </w:p>
    <w:p w:rsidR="001026AC" w:rsidRDefault="001026AC">
      <w:pPr>
        <w:spacing w:line="0" w:lineRule="atLeast"/>
        <w:ind w:left="540"/>
        <w:rPr>
          <w:rFonts w:ascii="Cambria" w:eastAsia="Cambria" w:hAnsi="Cambria"/>
          <w:b/>
          <w:color w:val="FFFFFF"/>
          <w:sz w:val="22"/>
        </w:rPr>
      </w:pPr>
      <w:r>
        <w:rPr>
          <w:rFonts w:ascii="Cambria" w:eastAsia="Cambria" w:hAnsi="Cambria"/>
          <w:b/>
          <w:color w:val="FFFFFF"/>
          <w:sz w:val="22"/>
        </w:rPr>
        <w:t>– procedura reagowania</w:t>
      </w:r>
    </w:p>
    <w:p w:rsidR="001026AC" w:rsidRDefault="003D0DE8">
      <w:pPr>
        <w:spacing w:line="20" w:lineRule="exact"/>
        <w:rPr>
          <w:rFonts w:ascii="Times New Roman" w:eastAsia="Times New Roman" w:hAnsi="Times New Roman"/>
        </w:rPr>
      </w:pPr>
      <w:r>
        <w:rPr>
          <w:rFonts w:ascii="Cambria" w:eastAsia="Cambria" w:hAnsi="Cambria"/>
          <w:b/>
          <w:noProof/>
          <w:color w:val="FFFFFF"/>
          <w:sz w:val="22"/>
        </w:rPr>
        <w:drawing>
          <wp:anchor distT="0" distB="0" distL="114300" distR="114300" simplePos="0" relativeHeight="251755520" behindDoc="1" locked="0" layoutInCell="1" allowOverlap="1">
            <wp:simplePos x="0" y="0"/>
            <wp:positionH relativeFrom="column">
              <wp:posOffset>1905</wp:posOffset>
            </wp:positionH>
            <wp:positionV relativeFrom="paragraph">
              <wp:posOffset>117475</wp:posOffset>
            </wp:positionV>
            <wp:extent cx="6016625" cy="5240655"/>
            <wp:effectExtent l="19050" t="0" r="317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8" cstate="print"/>
                    <a:srcRect/>
                    <a:stretch>
                      <a:fillRect/>
                    </a:stretch>
                  </pic:blipFill>
                  <pic:spPr bwMode="auto">
                    <a:xfrm>
                      <a:off x="0" y="0"/>
                      <a:ext cx="6016625" cy="5240655"/>
                    </a:xfrm>
                    <a:prstGeom prst="rect">
                      <a:avLst/>
                    </a:prstGeom>
                    <a:noFill/>
                  </pic:spPr>
                </pic:pic>
              </a:graphicData>
            </a:graphic>
          </wp:anchor>
        </w:drawing>
      </w:r>
    </w:p>
    <w:p w:rsidR="001026AC" w:rsidRDefault="001026AC">
      <w:pPr>
        <w:spacing w:line="14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980"/>
        <w:gridCol w:w="7480"/>
        <w:gridCol w:w="20"/>
      </w:tblGrid>
      <w:tr w:rsidR="001026AC">
        <w:trPr>
          <w:trHeight w:val="415"/>
        </w:trPr>
        <w:tc>
          <w:tcPr>
            <w:tcW w:w="1980" w:type="dxa"/>
            <w:vMerge w:val="restart"/>
            <w:tcBorders>
              <w:top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sz w:val="28"/>
              </w:rPr>
            </w:pPr>
            <w:r>
              <w:rPr>
                <w:rFonts w:ascii="Cambria" w:eastAsia="Cambria" w:hAnsi="Cambria"/>
                <w:b/>
                <w:sz w:val="28"/>
              </w:rPr>
              <w:t>2.9</w:t>
            </w:r>
          </w:p>
        </w:tc>
        <w:tc>
          <w:tcPr>
            <w:tcW w:w="7480" w:type="dxa"/>
            <w:tcBorders>
              <w:top w:val="single" w:sz="8" w:space="0" w:color="auto"/>
            </w:tcBorders>
            <w:shd w:val="clear" w:color="auto" w:fill="auto"/>
            <w:vAlign w:val="bottom"/>
          </w:tcPr>
          <w:p w:rsidR="001026AC" w:rsidRDefault="001026AC">
            <w:pPr>
              <w:spacing w:line="0" w:lineRule="atLeast"/>
              <w:ind w:left="960"/>
              <w:rPr>
                <w:rFonts w:ascii="Cambria" w:eastAsia="Cambria" w:hAnsi="Cambria"/>
                <w:b/>
                <w:sz w:val="28"/>
              </w:rPr>
            </w:pPr>
            <w:r>
              <w:rPr>
                <w:rFonts w:ascii="Cambria" w:eastAsia="Cambria" w:hAnsi="Cambria"/>
                <w:b/>
                <w:sz w:val="28"/>
              </w:rPr>
              <w:t>Z</w:t>
            </w:r>
            <w:r>
              <w:rPr>
                <w:rFonts w:ascii="Cambria" w:eastAsia="Cambria" w:hAnsi="Cambria"/>
                <w:b/>
                <w:sz w:val="22"/>
              </w:rPr>
              <w:t>AGROŻENIA BEZPIECZEŃSTWA TECHNICZNEGO SIECI</w:t>
            </w:r>
            <w:r>
              <w:rPr>
                <w:rFonts w:ascii="Cambria" w:eastAsia="Cambria" w:hAnsi="Cambria"/>
                <w:b/>
                <w:sz w:val="28"/>
              </w:rPr>
              <w:t>,</w:t>
            </w:r>
          </w:p>
        </w:tc>
        <w:tc>
          <w:tcPr>
            <w:tcW w:w="20" w:type="dxa"/>
            <w:shd w:val="clear" w:color="auto" w:fill="auto"/>
            <w:vAlign w:val="bottom"/>
          </w:tcPr>
          <w:p w:rsidR="001026AC" w:rsidRDefault="001026AC">
            <w:pPr>
              <w:spacing w:line="0" w:lineRule="atLeast"/>
              <w:rPr>
                <w:rFonts w:ascii="Times New Roman" w:eastAsia="Times New Roman" w:hAnsi="Times New Roman"/>
                <w:sz w:val="24"/>
              </w:rPr>
            </w:pPr>
          </w:p>
        </w:tc>
      </w:tr>
      <w:tr w:rsidR="001026AC">
        <w:trPr>
          <w:trHeight w:val="180"/>
        </w:trPr>
        <w:tc>
          <w:tcPr>
            <w:tcW w:w="198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5"/>
              </w:rPr>
            </w:pPr>
          </w:p>
        </w:tc>
        <w:tc>
          <w:tcPr>
            <w:tcW w:w="7500" w:type="dxa"/>
            <w:gridSpan w:val="2"/>
            <w:vMerge w:val="restart"/>
            <w:shd w:val="clear" w:color="auto" w:fill="auto"/>
            <w:vAlign w:val="bottom"/>
          </w:tcPr>
          <w:p w:rsidR="001026AC" w:rsidRDefault="001026AC">
            <w:pPr>
              <w:spacing w:line="0" w:lineRule="atLeast"/>
              <w:ind w:left="1940"/>
              <w:rPr>
                <w:rFonts w:ascii="Cambria" w:eastAsia="Cambria" w:hAnsi="Cambria"/>
                <w:b/>
                <w:sz w:val="22"/>
              </w:rPr>
            </w:pPr>
            <w:r>
              <w:rPr>
                <w:rFonts w:ascii="Cambria" w:eastAsia="Cambria" w:hAnsi="Cambria"/>
                <w:b/>
                <w:sz w:val="22"/>
              </w:rPr>
              <w:t>KOMPUTERÓW I ZASOBÓW ONLINE</w:t>
            </w:r>
          </w:p>
        </w:tc>
      </w:tr>
      <w:tr w:rsidR="001026AC">
        <w:trPr>
          <w:trHeight w:val="161"/>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500" w:type="dxa"/>
            <w:gridSpan w:val="2"/>
            <w:vMerge/>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122"/>
        </w:trPr>
        <w:tc>
          <w:tcPr>
            <w:tcW w:w="19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74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10"/>
              </w:rPr>
            </w:pPr>
          </w:p>
        </w:tc>
      </w:tr>
      <w:tr w:rsidR="001026AC">
        <w:trPr>
          <w:trHeight w:val="302"/>
        </w:trPr>
        <w:tc>
          <w:tcPr>
            <w:tcW w:w="198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Podstawy prawne</w:t>
            </w:r>
          </w:p>
        </w:tc>
        <w:tc>
          <w:tcPr>
            <w:tcW w:w="7500" w:type="dxa"/>
            <w:gridSpan w:val="2"/>
            <w:vMerge w:val="restart"/>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Ustawa z dnia 14 grudnia 2016 r. - Prawo oświatowe</w:t>
            </w:r>
          </w:p>
        </w:tc>
      </w:tr>
      <w:tr w:rsidR="001026AC">
        <w:trPr>
          <w:trHeight w:val="234"/>
        </w:trPr>
        <w:tc>
          <w:tcPr>
            <w:tcW w:w="1980" w:type="dxa"/>
            <w:vMerge w:val="restart"/>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uruchomienia</w:t>
            </w:r>
          </w:p>
        </w:tc>
        <w:tc>
          <w:tcPr>
            <w:tcW w:w="7500" w:type="dxa"/>
            <w:gridSpan w:val="2"/>
            <w:vMerge/>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66"/>
        </w:trPr>
        <w:tc>
          <w:tcPr>
            <w:tcW w:w="198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4"/>
              </w:rPr>
            </w:pPr>
          </w:p>
        </w:tc>
        <w:tc>
          <w:tcPr>
            <w:tcW w:w="7500" w:type="dxa"/>
            <w:gridSpan w:val="2"/>
            <w:vMerge w:val="restart"/>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Statut szkoły, Regulamin szkoły</w:t>
            </w:r>
          </w:p>
        </w:tc>
      </w:tr>
      <w:tr w:rsidR="001026AC">
        <w:trPr>
          <w:trHeight w:val="234"/>
        </w:trPr>
        <w:tc>
          <w:tcPr>
            <w:tcW w:w="1980" w:type="dxa"/>
            <w:vMerge w:val="restart"/>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procedury</w:t>
            </w:r>
          </w:p>
        </w:tc>
        <w:tc>
          <w:tcPr>
            <w:tcW w:w="7500" w:type="dxa"/>
            <w:gridSpan w:val="2"/>
            <w:vMerge/>
            <w:shd w:val="clear" w:color="auto" w:fill="auto"/>
            <w:vAlign w:val="bottom"/>
          </w:tcPr>
          <w:p w:rsidR="001026AC" w:rsidRDefault="001026AC">
            <w:pPr>
              <w:spacing w:line="0" w:lineRule="atLeast"/>
              <w:rPr>
                <w:rFonts w:ascii="Times New Roman" w:eastAsia="Times New Roman" w:hAnsi="Times New Roman"/>
                <w:sz w:val="14"/>
              </w:rPr>
            </w:pPr>
          </w:p>
        </w:tc>
      </w:tr>
      <w:tr w:rsidR="001026AC">
        <w:trPr>
          <w:trHeight w:val="86"/>
        </w:trPr>
        <w:tc>
          <w:tcPr>
            <w:tcW w:w="198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7"/>
              </w:rPr>
            </w:pPr>
          </w:p>
        </w:tc>
        <w:tc>
          <w:tcPr>
            <w:tcW w:w="7480" w:type="dxa"/>
            <w:shd w:val="clear" w:color="auto" w:fill="auto"/>
            <w:vAlign w:val="bottom"/>
          </w:tcPr>
          <w:p w:rsidR="001026AC" w:rsidRDefault="001026AC">
            <w:pPr>
              <w:spacing w:line="0" w:lineRule="atLeast"/>
              <w:rPr>
                <w:rFonts w:ascii="Times New Roman" w:eastAsia="Times New Roman" w:hAnsi="Times New Roman"/>
                <w:sz w:val="7"/>
              </w:rPr>
            </w:pPr>
          </w:p>
        </w:tc>
        <w:tc>
          <w:tcPr>
            <w:tcW w:w="20" w:type="dxa"/>
            <w:shd w:val="clear" w:color="auto" w:fill="auto"/>
            <w:vAlign w:val="bottom"/>
          </w:tcPr>
          <w:p w:rsidR="001026AC" w:rsidRDefault="001026AC">
            <w:pPr>
              <w:spacing w:line="0" w:lineRule="atLeast"/>
              <w:rPr>
                <w:rFonts w:ascii="Times New Roman" w:eastAsia="Times New Roman" w:hAnsi="Times New Roman"/>
                <w:sz w:val="7"/>
              </w:rPr>
            </w:pPr>
          </w:p>
        </w:tc>
      </w:tr>
      <w:tr w:rsidR="001026AC">
        <w:trPr>
          <w:trHeight w:val="100"/>
        </w:trPr>
        <w:tc>
          <w:tcPr>
            <w:tcW w:w="19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4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4"/>
              </w:rPr>
            </w:pPr>
          </w:p>
        </w:tc>
        <w:tc>
          <w:tcPr>
            <w:tcW w:w="750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Kategoria technicznych zagrożeń bezpieczeństwa cyfrowego obejmuje obecnie</w:t>
            </w:r>
          </w:p>
        </w:tc>
      </w:tr>
      <w:tr w:rsidR="001026AC">
        <w:trPr>
          <w:trHeight w:val="254"/>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50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szerokie spectrum problemów: (1) ataki przez wirusy, robaki i trojany, (2) ataki na</w:t>
            </w:r>
          </w:p>
        </w:tc>
      </w:tr>
      <w:tr w:rsidR="001026AC">
        <w:trPr>
          <w:trHeight w:val="252"/>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50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zasoby sieciowe (hakerstwo, spyware, crimeware, eksploit, ataki słownikowe i back</w:t>
            </w:r>
          </w:p>
        </w:tc>
      </w:tr>
      <w:tr w:rsidR="001026AC">
        <w:trPr>
          <w:trHeight w:val="254"/>
        </w:trPr>
        <w:tc>
          <w:tcPr>
            <w:tcW w:w="198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Rodzaj zagrożenia</w:t>
            </w:r>
          </w:p>
        </w:tc>
        <w:tc>
          <w:tcPr>
            <w:tcW w:w="750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door, skanowanie portów, phishing, pharming, sniffing, spoofing, ataki Denial of</w:t>
            </w:r>
          </w:p>
        </w:tc>
      </w:tr>
      <w:tr w:rsidR="001026AC">
        <w:trPr>
          <w:trHeight w:val="252"/>
        </w:trPr>
        <w:tc>
          <w:tcPr>
            <w:tcW w:w="198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objętego</w:t>
            </w:r>
          </w:p>
        </w:tc>
        <w:tc>
          <w:tcPr>
            <w:tcW w:w="750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service  (DoS),  rootkit)  i  ataki  socjotechniczne.  Na  styku  z  zagadnieniami</w:t>
            </w:r>
          </w:p>
        </w:tc>
      </w:tr>
      <w:tr w:rsidR="001026AC">
        <w:trPr>
          <w:trHeight w:val="254"/>
        </w:trPr>
        <w:tc>
          <w:tcPr>
            <w:tcW w:w="1980" w:type="dxa"/>
            <w:tcBorders>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procedurą (opis)</w:t>
            </w:r>
          </w:p>
        </w:tc>
        <w:tc>
          <w:tcPr>
            <w:tcW w:w="750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technicznymi lokalizują się zagrożenia wynikające z nieprawidłowych i szkodliwych</w:t>
            </w:r>
          </w:p>
        </w:tc>
      </w:tr>
      <w:tr w:rsidR="001026AC">
        <w:trPr>
          <w:trHeight w:val="252"/>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50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zachowań użytkowników np. używanie łatwych do odgadnięcia haseł, pozostawianie</w:t>
            </w:r>
          </w:p>
        </w:tc>
      </w:tr>
      <w:tr w:rsidR="001026AC">
        <w:trPr>
          <w:trHeight w:val="255"/>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c>
          <w:tcPr>
            <w:tcW w:w="750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komputerów włączonych bez opieki, czy brak zabezpieczeń na wypadek braku</w:t>
            </w:r>
          </w:p>
        </w:tc>
      </w:tr>
      <w:tr w:rsidR="001026AC">
        <w:trPr>
          <w:trHeight w:val="252"/>
        </w:trPr>
        <w:tc>
          <w:tcPr>
            <w:tcW w:w="198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500" w:type="dxa"/>
            <w:gridSpan w:val="2"/>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energii elektrycznej.</w:t>
            </w:r>
          </w:p>
        </w:tc>
      </w:tr>
      <w:tr w:rsidR="001026AC">
        <w:trPr>
          <w:trHeight w:val="100"/>
        </w:trPr>
        <w:tc>
          <w:tcPr>
            <w:tcW w:w="198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48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129" w:lineRule="exact"/>
        <w:rPr>
          <w:rFonts w:ascii="Times New Roman" w:eastAsia="Times New Roman" w:hAnsi="Times New Roman"/>
        </w:rPr>
      </w:pPr>
    </w:p>
    <w:p w:rsidR="001026AC" w:rsidRDefault="001026AC">
      <w:pPr>
        <w:spacing w:line="0" w:lineRule="atLeast"/>
        <w:ind w:right="60"/>
        <w:jc w:val="center"/>
        <w:rPr>
          <w:rFonts w:ascii="Cambria" w:eastAsia="Cambria" w:hAnsi="Cambria"/>
          <w:b/>
        </w:rPr>
      </w:pPr>
      <w:r>
        <w:rPr>
          <w:rFonts w:ascii="Cambria" w:eastAsia="Cambria" w:hAnsi="Cambria"/>
          <w:b/>
        </w:rPr>
        <w:t>SPOSÓB POSTĘPOWANIA W PRZYPADKU WYSTĄPIENIA ZAGROŻENIA</w:t>
      </w:r>
    </w:p>
    <w:p w:rsidR="001026AC" w:rsidRDefault="001026AC">
      <w:pPr>
        <w:spacing w:line="234" w:lineRule="exact"/>
        <w:rPr>
          <w:rFonts w:ascii="Times New Roman" w:eastAsia="Times New Roman" w:hAnsi="Times New Roman"/>
        </w:rPr>
      </w:pPr>
    </w:p>
    <w:p w:rsidR="001026AC" w:rsidRDefault="001026AC">
      <w:pPr>
        <w:tabs>
          <w:tab w:val="left" w:pos="2040"/>
        </w:tabs>
        <w:spacing w:line="0" w:lineRule="atLeast"/>
        <w:ind w:left="560"/>
        <w:rPr>
          <w:rFonts w:ascii="Cambria" w:eastAsia="Cambria" w:hAnsi="Cambria"/>
        </w:rPr>
      </w:pPr>
      <w:r>
        <w:rPr>
          <w:rFonts w:ascii="Cambria" w:eastAsia="Cambria" w:hAnsi="Cambria"/>
          <w:b/>
        </w:rPr>
        <w:t>Przyjęcie</w:t>
      </w:r>
      <w:r>
        <w:rPr>
          <w:rFonts w:ascii="Times New Roman" w:eastAsia="Times New Roman" w:hAnsi="Times New Roman"/>
        </w:rPr>
        <w:tab/>
      </w:r>
      <w:r>
        <w:rPr>
          <w:rFonts w:ascii="Cambria" w:eastAsia="Cambria" w:hAnsi="Cambria"/>
        </w:rPr>
        <w:t>W  przypadku  wystąpienia  incydentów  zagrożenia  bezpieczeństwa  cyfrowego</w:t>
      </w:r>
    </w:p>
    <w:p w:rsidR="001026AC" w:rsidRDefault="001026AC">
      <w:pPr>
        <w:spacing w:line="20" w:lineRule="exact"/>
        <w:rPr>
          <w:rFonts w:ascii="Times New Roman" w:eastAsia="Times New Roman" w:hAnsi="Times New Roman"/>
        </w:rPr>
      </w:pPr>
    </w:p>
    <w:p w:rsidR="001026AC" w:rsidRDefault="001026AC">
      <w:pPr>
        <w:tabs>
          <w:tab w:val="left" w:pos="2040"/>
        </w:tabs>
        <w:spacing w:line="0" w:lineRule="atLeast"/>
        <w:ind w:left="500"/>
        <w:rPr>
          <w:rFonts w:ascii="Cambria" w:eastAsia="Cambria" w:hAnsi="Cambria"/>
        </w:rPr>
      </w:pPr>
      <w:r>
        <w:rPr>
          <w:rFonts w:ascii="Cambria" w:eastAsia="Cambria" w:hAnsi="Cambria"/>
          <w:b/>
        </w:rPr>
        <w:t>zgłoszenia</w:t>
      </w:r>
      <w:r>
        <w:rPr>
          <w:rFonts w:ascii="Times New Roman" w:eastAsia="Times New Roman" w:hAnsi="Times New Roman"/>
        </w:rPr>
        <w:tab/>
      </w:r>
      <w:r>
        <w:rPr>
          <w:rFonts w:ascii="Cambria" w:eastAsia="Cambria" w:hAnsi="Cambria"/>
        </w:rPr>
        <w:t>pracownik szkoły zobowiązany jest do zgłoszenia go osobie odpowiedzialnej za</w:t>
      </w:r>
    </w:p>
    <w:p w:rsidR="001026AC" w:rsidRDefault="001026AC">
      <w:pPr>
        <w:spacing w:line="18" w:lineRule="exact"/>
        <w:rPr>
          <w:rFonts w:ascii="Times New Roman" w:eastAsia="Times New Roman" w:hAnsi="Times New Roman"/>
        </w:rPr>
      </w:pPr>
    </w:p>
    <w:p w:rsidR="001026AC" w:rsidRDefault="001026AC">
      <w:pPr>
        <w:tabs>
          <w:tab w:val="left" w:pos="2040"/>
        </w:tabs>
        <w:spacing w:line="0" w:lineRule="atLeast"/>
        <w:ind w:left="520"/>
        <w:rPr>
          <w:rFonts w:ascii="Cambria" w:eastAsia="Cambria" w:hAnsi="Cambria"/>
        </w:rPr>
      </w:pPr>
      <w:r>
        <w:rPr>
          <w:rFonts w:ascii="Cambria" w:eastAsia="Cambria" w:hAnsi="Cambria"/>
          <w:b/>
        </w:rPr>
        <w:t>i ustalenie</w:t>
      </w:r>
      <w:r>
        <w:rPr>
          <w:rFonts w:ascii="Times New Roman" w:eastAsia="Times New Roman" w:hAnsi="Times New Roman"/>
        </w:rPr>
        <w:tab/>
      </w:r>
      <w:r>
        <w:rPr>
          <w:rFonts w:ascii="Cambria" w:eastAsia="Cambria" w:hAnsi="Cambria"/>
        </w:rPr>
        <w:t>infrastrukturę cyfrową szkoły oraz dyrekcji. Kluczowe znaczenie ma zebranie i</w:t>
      </w:r>
    </w:p>
    <w:p w:rsidR="001026AC" w:rsidRDefault="001026AC">
      <w:pPr>
        <w:spacing w:line="20" w:lineRule="exact"/>
        <w:rPr>
          <w:rFonts w:ascii="Times New Roman" w:eastAsia="Times New Roman" w:hAnsi="Times New Roman"/>
        </w:rPr>
      </w:pPr>
    </w:p>
    <w:p w:rsidR="001026AC" w:rsidRDefault="001026AC">
      <w:pPr>
        <w:tabs>
          <w:tab w:val="left" w:pos="2040"/>
        </w:tabs>
        <w:spacing w:line="0" w:lineRule="atLeast"/>
        <w:ind w:left="420"/>
        <w:rPr>
          <w:rFonts w:ascii="Cambria" w:eastAsia="Cambria" w:hAnsi="Cambria"/>
        </w:rPr>
      </w:pPr>
      <w:r>
        <w:rPr>
          <w:rFonts w:ascii="Cambria" w:eastAsia="Cambria" w:hAnsi="Cambria"/>
          <w:b/>
        </w:rPr>
        <w:t>okoliczności</w:t>
      </w:r>
      <w:r>
        <w:rPr>
          <w:rFonts w:ascii="Times New Roman" w:eastAsia="Times New Roman" w:hAnsi="Times New Roman"/>
        </w:rPr>
        <w:tab/>
      </w:r>
      <w:r>
        <w:rPr>
          <w:rFonts w:ascii="Cambria" w:eastAsia="Cambria" w:hAnsi="Cambria"/>
        </w:rPr>
        <w:t>zabezpieczenie przez specjalistę dowodów w formie elektronicznej.</w:t>
      </w:r>
    </w:p>
    <w:p w:rsidR="001026AC" w:rsidRDefault="001026AC">
      <w:pPr>
        <w:spacing w:line="18" w:lineRule="exact"/>
        <w:rPr>
          <w:rFonts w:ascii="Times New Roman" w:eastAsia="Times New Roman" w:hAnsi="Times New Roman"/>
        </w:rPr>
      </w:pPr>
    </w:p>
    <w:p w:rsidR="001026AC" w:rsidRDefault="001026AC">
      <w:pPr>
        <w:spacing w:line="0" w:lineRule="atLeast"/>
        <w:ind w:left="520"/>
        <w:rPr>
          <w:rFonts w:ascii="Cambria" w:eastAsia="Cambria" w:hAnsi="Cambria"/>
          <w:b/>
        </w:rPr>
      </w:pPr>
      <w:r>
        <w:rPr>
          <w:rFonts w:ascii="Cambria" w:eastAsia="Cambria" w:hAnsi="Cambria"/>
          <w:b/>
        </w:rPr>
        <w:t>zdarzenia</w:t>
      </w:r>
    </w:p>
    <w:p w:rsidR="001026AC" w:rsidRDefault="001026AC">
      <w:pPr>
        <w:spacing w:line="189" w:lineRule="exact"/>
        <w:rPr>
          <w:rFonts w:ascii="Times New Roman" w:eastAsia="Times New Roman" w:hAnsi="Times New Roman"/>
        </w:rPr>
      </w:pPr>
    </w:p>
    <w:p w:rsidR="001026AC" w:rsidRDefault="001026AC">
      <w:pPr>
        <w:spacing w:line="259" w:lineRule="auto"/>
        <w:ind w:left="160" w:right="180" w:firstLine="1908"/>
        <w:rPr>
          <w:rFonts w:ascii="Cambria" w:eastAsia="Cambria" w:hAnsi="Cambria"/>
        </w:rPr>
      </w:pPr>
      <w:r>
        <w:rPr>
          <w:rFonts w:ascii="Cambria" w:eastAsia="Cambria" w:hAnsi="Cambria"/>
        </w:rPr>
        <w:t xml:space="preserve">Szczegółowy opis procedur reagowania na wystąpienie w szkole różnorodnych </w:t>
      </w:r>
      <w:r>
        <w:rPr>
          <w:rFonts w:ascii="Cambria" w:eastAsia="Cambria" w:hAnsi="Cambria"/>
          <w:b/>
        </w:rPr>
        <w:t xml:space="preserve">Opis okoliczności, </w:t>
      </w:r>
      <w:r>
        <w:rPr>
          <w:rFonts w:ascii="Cambria" w:eastAsia="Cambria" w:hAnsi="Cambria"/>
        </w:rPr>
        <w:t>zagrożeń bezpieczeństwa cyfrowego powinien zostać zawarty w dokumencie</w:t>
      </w:r>
    </w:p>
    <w:p w:rsidR="001026AC" w:rsidRDefault="001026AC">
      <w:pPr>
        <w:spacing w:line="259" w:lineRule="auto"/>
        <w:ind w:left="280" w:right="180" w:firstLine="343"/>
        <w:rPr>
          <w:rFonts w:ascii="Cambria" w:eastAsia="Cambria" w:hAnsi="Cambria"/>
        </w:rPr>
      </w:pPr>
      <w:r>
        <w:rPr>
          <w:rFonts w:ascii="Cambria" w:eastAsia="Cambria" w:hAnsi="Cambria"/>
          <w:b/>
        </w:rPr>
        <w:t xml:space="preserve">analiza, </w:t>
      </w:r>
      <w:r>
        <w:rPr>
          <w:rFonts w:ascii="Cambria" w:eastAsia="Cambria" w:hAnsi="Cambria"/>
        </w:rPr>
        <w:t>„polityka bezpieczeństwa cyfrowego” danej szkoły stanowiącej element Szkolnego</w:t>
      </w:r>
      <w:r>
        <w:rPr>
          <w:rFonts w:ascii="Cambria" w:eastAsia="Cambria" w:hAnsi="Cambria"/>
          <w:b/>
        </w:rPr>
        <w:t xml:space="preserve"> zabezpieczenie </w:t>
      </w:r>
      <w:r>
        <w:rPr>
          <w:rFonts w:ascii="Cambria" w:eastAsia="Cambria" w:hAnsi="Cambria"/>
        </w:rPr>
        <w:t>Planu Zapewnienia Bezpieczeństwa Cyfrowego. W części przypadków szkoła poradzi</w:t>
      </w:r>
    </w:p>
    <w:p w:rsidR="001026AC" w:rsidRDefault="001026AC">
      <w:pPr>
        <w:tabs>
          <w:tab w:val="left" w:pos="2040"/>
        </w:tabs>
        <w:spacing w:line="259" w:lineRule="auto"/>
        <w:ind w:left="2060" w:right="180" w:hanging="1519"/>
        <w:rPr>
          <w:rFonts w:ascii="Cambria" w:eastAsia="Cambria" w:hAnsi="Cambria"/>
        </w:rPr>
      </w:pPr>
      <w:r>
        <w:rPr>
          <w:rFonts w:ascii="Cambria" w:eastAsia="Cambria" w:hAnsi="Cambria"/>
          <w:b/>
        </w:rPr>
        <w:t>dowodów</w:t>
      </w:r>
      <w:r>
        <w:rPr>
          <w:rFonts w:ascii="Times New Roman" w:eastAsia="Times New Roman" w:hAnsi="Times New Roman"/>
        </w:rPr>
        <w:tab/>
      </w:r>
      <w:r>
        <w:rPr>
          <w:rFonts w:ascii="Cambria" w:eastAsia="Cambria" w:hAnsi="Cambria"/>
        </w:rPr>
        <w:t>sobie we własnym zakresie, w niektórych konieczne będzie skorzystanie z zewnętrznego wsparcia wyspecjalizowanych firm.</w:t>
      </w:r>
    </w:p>
    <w:p w:rsidR="001026AC" w:rsidRDefault="001026AC">
      <w:pPr>
        <w:spacing w:line="170" w:lineRule="exact"/>
        <w:rPr>
          <w:rFonts w:ascii="Times New Roman" w:eastAsia="Times New Roman" w:hAnsi="Times New Roman"/>
        </w:rPr>
      </w:pPr>
    </w:p>
    <w:p w:rsidR="001026AC" w:rsidRDefault="001026AC">
      <w:pPr>
        <w:tabs>
          <w:tab w:val="left" w:pos="2040"/>
        </w:tabs>
        <w:spacing w:line="0" w:lineRule="atLeast"/>
        <w:ind w:left="380"/>
        <w:rPr>
          <w:rFonts w:ascii="Cambria" w:eastAsia="Cambria" w:hAnsi="Cambria"/>
        </w:rPr>
      </w:pPr>
      <w:r>
        <w:rPr>
          <w:rFonts w:ascii="Cambria" w:eastAsia="Cambria" w:hAnsi="Cambria"/>
          <w:b/>
        </w:rPr>
        <w:t>Identyfikacja</w:t>
      </w:r>
      <w:r>
        <w:rPr>
          <w:rFonts w:ascii="Times New Roman" w:eastAsia="Times New Roman" w:hAnsi="Times New Roman"/>
        </w:rPr>
        <w:tab/>
      </w:r>
      <w:r>
        <w:rPr>
          <w:rFonts w:ascii="Cambria" w:eastAsia="Cambria" w:hAnsi="Cambria"/>
        </w:rPr>
        <w:t>Identyfikację sprawców ataku należy pozostawić specjalistom – informatykom. W</w:t>
      </w:r>
    </w:p>
    <w:p w:rsidR="001026AC" w:rsidRDefault="001026AC">
      <w:pPr>
        <w:spacing w:line="20" w:lineRule="exact"/>
        <w:rPr>
          <w:rFonts w:ascii="Times New Roman" w:eastAsia="Times New Roman" w:hAnsi="Times New Roman"/>
        </w:rPr>
      </w:pPr>
      <w:r>
        <w:rPr>
          <w:rFonts w:ascii="Cambria" w:eastAsia="Cambria" w:hAnsi="Cambria"/>
        </w:rPr>
        <w:pict>
          <v:line id="_x0000_s1220" style="position:absolute;z-index:-251559936" from="5.8pt,14.6pt" to="149.8pt,14.6pt" o:userdrawn="t" strokeweight=".25397mm"/>
        </w:pict>
      </w:r>
    </w:p>
    <w:p w:rsidR="001026AC" w:rsidRDefault="001026AC">
      <w:pPr>
        <w:spacing w:line="380" w:lineRule="exact"/>
        <w:rPr>
          <w:rFonts w:ascii="Times New Roman" w:eastAsia="Times New Roman" w:hAnsi="Times New Roman"/>
        </w:rPr>
      </w:pPr>
    </w:p>
    <w:p w:rsidR="001026AC" w:rsidRDefault="001026AC" w:rsidP="001026AC">
      <w:pPr>
        <w:numPr>
          <w:ilvl w:val="0"/>
          <w:numId w:val="70"/>
        </w:numPr>
        <w:tabs>
          <w:tab w:val="left" w:pos="226"/>
        </w:tabs>
        <w:spacing w:line="253" w:lineRule="auto"/>
        <w:ind w:left="120" w:right="380" w:hanging="4"/>
        <w:jc w:val="both"/>
        <w:rPr>
          <w:rFonts w:ascii="Cambria" w:eastAsia="Cambria" w:hAnsi="Cambria"/>
          <w:color w:val="1155CC"/>
          <w:sz w:val="19"/>
        </w:rPr>
      </w:pPr>
      <w:r>
        <w:rPr>
          <w:rFonts w:ascii="Arial Narrow" w:eastAsia="Arial Narrow" w:hAnsi="Arial Narrow"/>
          <w:sz w:val="19"/>
        </w:rPr>
        <w:t xml:space="preserve">Można skorzystać m.in. z </w:t>
      </w:r>
      <w:r>
        <w:rPr>
          <w:rFonts w:ascii="Cambria" w:eastAsia="Cambria" w:hAnsi="Cambria"/>
          <w:sz w:val="19"/>
        </w:rPr>
        <w:t>materiałów edukacyjnych (scenariusze zajęć, podręczniki) dostępnych</w:t>
      </w:r>
      <w:r>
        <w:rPr>
          <w:rFonts w:ascii="Arial Narrow" w:eastAsia="Arial Narrow" w:hAnsi="Arial Narrow"/>
          <w:sz w:val="19"/>
        </w:rPr>
        <w:t xml:space="preserve"> </w:t>
      </w:r>
      <w:r>
        <w:rPr>
          <w:rFonts w:ascii="Cambria" w:eastAsia="Cambria" w:hAnsi="Cambria"/>
          <w:sz w:val="19"/>
        </w:rPr>
        <w:t>na stronach</w:t>
      </w:r>
      <w:r>
        <w:rPr>
          <w:rFonts w:ascii="Arial Narrow" w:eastAsia="Arial Narrow" w:hAnsi="Arial Narrow"/>
          <w:sz w:val="19"/>
        </w:rPr>
        <w:t xml:space="preserve"> </w:t>
      </w:r>
      <w:hyperlink r:id="rId29" w:history="1">
        <w:r>
          <w:rPr>
            <w:rFonts w:ascii="Cambria" w:eastAsia="Cambria" w:hAnsi="Cambria"/>
            <w:color w:val="1155CC"/>
            <w:sz w:val="19"/>
            <w:u w:val="single"/>
          </w:rPr>
          <w:t>http://prawokultury.pl/</w:t>
        </w:r>
        <w:r>
          <w:rPr>
            <w:rFonts w:ascii="Cambria" w:eastAsia="Cambria" w:hAnsi="Cambria"/>
            <w:color w:val="000000"/>
            <w:sz w:val="19"/>
          </w:rPr>
          <w:t>,</w:t>
        </w:r>
        <w:r>
          <w:rPr>
            <w:rFonts w:ascii="Cambria" w:eastAsia="Cambria" w:hAnsi="Cambria"/>
            <w:color w:val="1155CC"/>
            <w:sz w:val="19"/>
          </w:rPr>
          <w:t xml:space="preserve"> </w:t>
        </w:r>
      </w:hyperlink>
      <w:hyperlink r:id="rId30" w:history="1">
        <w:r>
          <w:rPr>
            <w:rFonts w:ascii="Cambria" w:eastAsia="Cambria" w:hAnsi="Cambria"/>
            <w:color w:val="1155CC"/>
            <w:sz w:val="19"/>
            <w:u w:val="single"/>
          </w:rPr>
          <w:t xml:space="preserve">http://edukacjamedialna.edu.pl </w:t>
        </w:r>
      </w:hyperlink>
      <w:r>
        <w:rPr>
          <w:rFonts w:ascii="Cambria" w:eastAsia="Cambria" w:hAnsi="Cambria"/>
          <w:color w:val="000000"/>
          <w:sz w:val="19"/>
        </w:rPr>
        <w:t>oraz</w:t>
      </w:r>
      <w:r>
        <w:rPr>
          <w:rFonts w:ascii="Cambria" w:eastAsia="Cambria" w:hAnsi="Cambria"/>
          <w:color w:val="1155CC"/>
          <w:sz w:val="19"/>
        </w:rPr>
        <w:t xml:space="preserve"> </w:t>
      </w:r>
      <w:hyperlink r:id="rId31" w:history="1">
        <w:r>
          <w:rPr>
            <w:rFonts w:ascii="Cambria" w:eastAsia="Cambria" w:hAnsi="Cambria"/>
            <w:color w:val="0563C1"/>
            <w:sz w:val="19"/>
            <w:u w:val="single"/>
          </w:rPr>
          <w:t>http://www.legalnakultura.pl/pl</w:t>
        </w:r>
        <w:r>
          <w:rPr>
            <w:rFonts w:ascii="Cambria" w:eastAsia="Cambria" w:hAnsi="Cambria"/>
            <w:color w:val="000000"/>
            <w:sz w:val="19"/>
            <w:u w:val="single"/>
          </w:rPr>
          <w:t xml:space="preserve">. </w:t>
        </w:r>
      </w:hyperlink>
      <w:r>
        <w:rPr>
          <w:rFonts w:ascii="Cambria" w:eastAsia="Cambria" w:hAnsi="Cambria"/>
          <w:color w:val="1155CC"/>
          <w:sz w:val="19"/>
        </w:rPr>
        <w:t>Fundacja</w:t>
      </w:r>
    </w:p>
    <w:p w:rsidR="001026AC" w:rsidRDefault="001026AC">
      <w:pPr>
        <w:spacing w:line="0" w:lineRule="atLeast"/>
        <w:ind w:left="120" w:right="420"/>
        <w:jc w:val="both"/>
        <w:rPr>
          <w:rFonts w:ascii="Cambria" w:eastAsia="Cambria" w:hAnsi="Cambria"/>
          <w:color w:val="1155CC"/>
          <w:u w:val="single"/>
        </w:rPr>
      </w:pPr>
      <w:r>
        <w:rPr>
          <w:rFonts w:ascii="Cambria" w:eastAsia="Cambria" w:hAnsi="Cambria"/>
        </w:rPr>
        <w:t xml:space="preserve">Nowoczesna Polska prowadzi nieodpłatną pomoc w sprawach prawno-autorskich - w każdy poniedziałek w godz. 15-17 pod numerem tel. +48 739 231 233 oraz przez Internet </w:t>
      </w:r>
      <w:hyperlink r:id="rId32" w:history="1">
        <w:r>
          <w:rPr>
            <w:rFonts w:ascii="Cambria" w:eastAsia="Cambria" w:hAnsi="Cambria"/>
            <w:color w:val="1155CC"/>
            <w:u w:val="single"/>
          </w:rPr>
          <w:t>https://prawokultury.pl/pierwsza-</w:t>
        </w:r>
      </w:hyperlink>
      <w:hyperlink r:id="rId33" w:history="1">
        <w:r>
          <w:rPr>
            <w:rFonts w:ascii="Cambria" w:eastAsia="Cambria" w:hAnsi="Cambria"/>
            <w:color w:val="1155CC"/>
            <w:u w:val="single"/>
          </w:rPr>
          <w:t>pomoc/pytanie/</w:t>
        </w:r>
      </w:hyperlink>
    </w:p>
    <w:p w:rsidR="001026AC" w:rsidRDefault="001026AC">
      <w:pPr>
        <w:spacing w:line="151" w:lineRule="exact"/>
        <w:rPr>
          <w:rFonts w:ascii="Cambria" w:eastAsia="Cambria" w:hAnsi="Cambria"/>
          <w:color w:val="1155CC"/>
          <w:sz w:val="19"/>
        </w:rPr>
      </w:pPr>
    </w:p>
    <w:p w:rsidR="001026AC" w:rsidRDefault="001026AC">
      <w:pPr>
        <w:spacing w:line="0" w:lineRule="atLeast"/>
        <w:ind w:left="8980"/>
        <w:rPr>
          <w:rFonts w:ascii="Arial Narrow" w:eastAsia="Arial Narrow" w:hAnsi="Arial Narrow"/>
          <w:sz w:val="24"/>
        </w:rPr>
      </w:pPr>
      <w:r>
        <w:rPr>
          <w:rFonts w:ascii="Arial Narrow" w:eastAsia="Arial Narrow" w:hAnsi="Arial Narrow"/>
          <w:sz w:val="24"/>
        </w:rPr>
        <w:t>54</w:t>
      </w:r>
    </w:p>
    <w:p w:rsidR="001026AC" w:rsidRDefault="001026AC">
      <w:pPr>
        <w:spacing w:line="0" w:lineRule="atLeast"/>
        <w:ind w:left="8980"/>
        <w:rPr>
          <w:rFonts w:ascii="Arial Narrow" w:eastAsia="Arial Narrow" w:hAnsi="Arial Narrow"/>
          <w:sz w:val="24"/>
        </w:rPr>
        <w:sectPr w:rsidR="001026AC">
          <w:pgSz w:w="11900" w:h="16838"/>
          <w:pgMar w:top="1395" w:right="1066" w:bottom="425" w:left="1300" w:header="0" w:footer="0" w:gutter="0"/>
          <w:cols w:space="0" w:equalWidth="0">
            <w:col w:w="9540"/>
          </w:cols>
          <w:docGrid w:linePitch="360"/>
        </w:sectPr>
      </w:pPr>
    </w:p>
    <w:tbl>
      <w:tblPr>
        <w:tblW w:w="0" w:type="auto"/>
        <w:tblInd w:w="10" w:type="dxa"/>
        <w:tblLayout w:type="fixed"/>
        <w:tblCellMar>
          <w:top w:w="0" w:type="dxa"/>
          <w:left w:w="0" w:type="dxa"/>
          <w:bottom w:w="0" w:type="dxa"/>
          <w:right w:w="0" w:type="dxa"/>
        </w:tblCellMar>
        <w:tblLook w:val="0000"/>
      </w:tblPr>
      <w:tblGrid>
        <w:gridCol w:w="1980"/>
        <w:gridCol w:w="7500"/>
      </w:tblGrid>
      <w:tr w:rsidR="001026AC">
        <w:trPr>
          <w:trHeight w:val="246"/>
        </w:trPr>
        <w:tc>
          <w:tcPr>
            <w:tcW w:w="1980" w:type="dxa"/>
            <w:tcBorders>
              <w:top w:val="single" w:sz="8" w:space="0" w:color="auto"/>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bookmarkStart w:id="53" w:name="page55"/>
            <w:bookmarkEnd w:id="53"/>
            <w:r>
              <w:rPr>
                <w:rFonts w:ascii="Cambria" w:eastAsia="Cambria" w:hAnsi="Cambria"/>
                <w:b/>
              </w:rPr>
              <w:lastRenderedPageBreak/>
              <w:t>sprawcy(-ów)</w:t>
            </w:r>
          </w:p>
        </w:tc>
        <w:tc>
          <w:tcPr>
            <w:tcW w:w="7500" w:type="dxa"/>
            <w:tcBorders>
              <w:top w:val="single" w:sz="8" w:space="0" w:color="auto"/>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sytuacji, gdy incydent spowodował szkole straty materialne lub wiązał się z utratą</w:t>
            </w: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danych należy powiadomić Policję, aby podjęła działania na rzecz zidentyfikowania</w:t>
            </w: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1"/>
              </w:rPr>
            </w:pP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sprawcy.</w:t>
            </w:r>
          </w:p>
        </w:tc>
      </w:tr>
      <w:tr w:rsidR="001026AC">
        <w:trPr>
          <w:trHeight w:val="100"/>
        </w:trPr>
        <w:tc>
          <w:tcPr>
            <w:tcW w:w="19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5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Jeśli sprawcami incydentu są uczniowie danej szkoły, o zaistniałej sytuacji należy</w:t>
            </w:r>
          </w:p>
        </w:tc>
      </w:tr>
      <w:tr w:rsidR="001026AC">
        <w:trPr>
          <w:trHeight w:val="254"/>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sprawców</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powiadomić ich rodziców, zaś wobec nich podjąć działania wychowawcze. Jeżeli</w:t>
            </w:r>
          </w:p>
        </w:tc>
      </w:tr>
      <w:tr w:rsidR="001026AC">
        <w:trPr>
          <w:trHeight w:val="254"/>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zdarzenia</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skutki ataku mają dotkliwy charakter, doprowadziły do  zniszczenia mienia lub</w:t>
            </w: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ze szkoły/ spoza</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utraty istotnych danych (np. gromadzonych w e-dzienniku szkoły), należy taki</w:t>
            </w: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szkoły</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przypadek zgłosić na Policję.</w:t>
            </w:r>
          </w:p>
        </w:tc>
      </w:tr>
      <w:tr w:rsidR="001026AC">
        <w:trPr>
          <w:trHeight w:val="100"/>
        </w:trPr>
        <w:tc>
          <w:tcPr>
            <w:tcW w:w="19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5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2"/>
        </w:trPr>
        <w:tc>
          <w:tcPr>
            <w:tcW w:w="1980" w:type="dxa"/>
            <w:vMerge w:val="restart"/>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Aktywności wobec</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O  incydencie  należy  powiadomić  społeczność  szkolną  (uczniów,  nauczycieli,</w:t>
            </w:r>
          </w:p>
        </w:tc>
      </w:tr>
      <w:tr w:rsidR="001026AC">
        <w:trPr>
          <w:trHeight w:val="210"/>
        </w:trPr>
        <w:tc>
          <w:tcPr>
            <w:tcW w:w="1980" w:type="dxa"/>
            <w:vMerge/>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18"/>
              </w:rPr>
            </w:pPr>
          </w:p>
        </w:tc>
        <w:tc>
          <w:tcPr>
            <w:tcW w:w="7500" w:type="dxa"/>
            <w:tcBorders>
              <w:right w:val="single" w:sz="8" w:space="0" w:color="auto"/>
            </w:tcBorders>
            <w:shd w:val="clear" w:color="auto" w:fill="auto"/>
            <w:vAlign w:val="bottom"/>
          </w:tcPr>
          <w:p w:rsidR="001026AC" w:rsidRDefault="001026AC">
            <w:pPr>
              <w:spacing w:line="211" w:lineRule="exact"/>
              <w:ind w:left="80"/>
              <w:rPr>
                <w:rFonts w:ascii="Cambria" w:eastAsia="Cambria" w:hAnsi="Cambria"/>
              </w:rPr>
            </w:pPr>
            <w:r>
              <w:rPr>
                <w:rFonts w:ascii="Cambria" w:eastAsia="Cambria" w:hAnsi="Cambria"/>
              </w:rPr>
              <w:t>rodziców) i zaprezentować podjęte sprawnie działania, tak przywracające działanie</w:t>
            </w:r>
          </w:p>
        </w:tc>
      </w:tr>
      <w:tr w:rsidR="001026AC">
        <w:trPr>
          <w:trHeight w:val="233"/>
        </w:trPr>
        <w:tc>
          <w:tcPr>
            <w:tcW w:w="1980" w:type="dxa"/>
            <w:tcBorders>
              <w:left w:val="single" w:sz="8" w:space="0" w:color="auto"/>
              <w:right w:val="single" w:sz="8" w:space="0" w:color="auto"/>
            </w:tcBorders>
            <w:shd w:val="clear" w:color="auto" w:fill="auto"/>
            <w:vAlign w:val="bottom"/>
          </w:tcPr>
          <w:p w:rsidR="001026AC" w:rsidRDefault="001026AC">
            <w:pPr>
              <w:spacing w:line="233" w:lineRule="exact"/>
              <w:jc w:val="center"/>
              <w:rPr>
                <w:rFonts w:ascii="Cambria" w:eastAsia="Cambria" w:hAnsi="Cambria"/>
                <w:b/>
                <w:w w:val="98"/>
              </w:rPr>
            </w:pPr>
            <w:r>
              <w:rPr>
                <w:rFonts w:ascii="Cambria" w:eastAsia="Cambria" w:hAnsi="Cambria"/>
                <w:b/>
                <w:w w:val="98"/>
              </w:rPr>
              <w:t>świadków</w:t>
            </w:r>
          </w:p>
        </w:tc>
        <w:tc>
          <w:tcPr>
            <w:tcW w:w="7500" w:type="dxa"/>
            <w:vMerge w:val="restart"/>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aplikacji i sieci komputerowej w szkole, jak i wychowawczo-edukacyjne wobec dzieci.</w:t>
            </w:r>
          </w:p>
        </w:tc>
      </w:tr>
      <w:tr w:rsidR="001026AC">
        <w:trPr>
          <w:trHeight w:val="65"/>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5"/>
              </w:rPr>
            </w:pPr>
          </w:p>
        </w:tc>
        <w:tc>
          <w:tcPr>
            <w:tcW w:w="7500" w:type="dxa"/>
            <w:vMerge/>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5"/>
              </w:rPr>
            </w:pPr>
          </w:p>
        </w:tc>
      </w:tr>
      <w:tr w:rsidR="001026AC">
        <w:trPr>
          <w:trHeight w:val="98"/>
        </w:trPr>
        <w:tc>
          <w:tcPr>
            <w:tcW w:w="19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5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Współpraca z</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 przypadku wystąpienia strat materialnych oraz utraty danych (szczególnie danych</w:t>
            </w: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Policją i sądami</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wrażliwych) należy zgłosić incydent na Policji.</w:t>
            </w:r>
          </w:p>
        </w:tc>
      </w:tr>
      <w:tr w:rsidR="001026AC">
        <w:trPr>
          <w:trHeight w:val="254"/>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rodzinnymi</w:t>
            </w:r>
          </w:p>
        </w:tc>
        <w:tc>
          <w:tcPr>
            <w:tcW w:w="75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98"/>
        </w:trPr>
        <w:tc>
          <w:tcPr>
            <w:tcW w:w="19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5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r w:rsidR="001026AC">
        <w:trPr>
          <w:trHeight w:val="305"/>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Współpraca ze</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 przypadkach zaawansowanych awarii (np. wywołanych przez trojany) lub strat</w:t>
            </w: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służbami</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(np. utrata danych z e-dziennika) konieczne jest skorzystanie z zewnętrznego</w:t>
            </w:r>
          </w:p>
        </w:tc>
      </w:tr>
      <w:tr w:rsidR="001026AC">
        <w:trPr>
          <w:trHeight w:val="254"/>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społecznymi i</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wsparcia eksperckiego, kontakt z serwisem twórcy oprogramowania lub zamówienie</w:t>
            </w:r>
          </w:p>
        </w:tc>
      </w:tr>
      <w:tr w:rsidR="001026AC">
        <w:trPr>
          <w:trHeight w:val="252"/>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w w:val="99"/>
              </w:rPr>
            </w:pPr>
            <w:r>
              <w:rPr>
                <w:rFonts w:ascii="Cambria" w:eastAsia="Cambria" w:hAnsi="Cambria"/>
                <w:b/>
                <w:w w:val="99"/>
              </w:rPr>
              <w:t>placówkami</w:t>
            </w:r>
          </w:p>
        </w:tc>
        <w:tc>
          <w:tcPr>
            <w:tcW w:w="7500" w:type="dxa"/>
            <w:tcBorders>
              <w:right w:val="single" w:sz="8" w:space="0" w:color="auto"/>
            </w:tcBorders>
            <w:shd w:val="clear" w:color="auto" w:fill="auto"/>
            <w:vAlign w:val="bottom"/>
          </w:tcPr>
          <w:p w:rsidR="001026AC" w:rsidRDefault="001026AC">
            <w:pPr>
              <w:spacing w:line="0" w:lineRule="atLeast"/>
              <w:ind w:left="80"/>
              <w:rPr>
                <w:rFonts w:ascii="Cambria" w:eastAsia="Cambria" w:hAnsi="Cambria"/>
              </w:rPr>
            </w:pPr>
            <w:r>
              <w:rPr>
                <w:rFonts w:ascii="Cambria" w:eastAsia="Cambria" w:hAnsi="Cambria"/>
              </w:rPr>
              <w:t>usługi w wyspecjalizowanej firmie.</w:t>
            </w:r>
          </w:p>
        </w:tc>
      </w:tr>
      <w:tr w:rsidR="001026AC">
        <w:trPr>
          <w:trHeight w:val="254"/>
        </w:trPr>
        <w:tc>
          <w:tcPr>
            <w:tcW w:w="1980" w:type="dxa"/>
            <w:tcBorders>
              <w:left w:val="single" w:sz="8" w:space="0" w:color="auto"/>
              <w:right w:val="single" w:sz="8" w:space="0" w:color="auto"/>
            </w:tcBorders>
            <w:shd w:val="clear" w:color="auto" w:fill="auto"/>
            <w:vAlign w:val="bottom"/>
          </w:tcPr>
          <w:p w:rsidR="001026AC" w:rsidRDefault="001026AC">
            <w:pPr>
              <w:spacing w:line="0" w:lineRule="atLeast"/>
              <w:jc w:val="center"/>
              <w:rPr>
                <w:rFonts w:ascii="Cambria" w:eastAsia="Cambria" w:hAnsi="Cambria"/>
                <w:b/>
              </w:rPr>
            </w:pPr>
            <w:r>
              <w:rPr>
                <w:rFonts w:ascii="Cambria" w:eastAsia="Cambria" w:hAnsi="Cambria"/>
                <w:b/>
              </w:rPr>
              <w:t>specjalistycznymi</w:t>
            </w:r>
          </w:p>
        </w:tc>
        <w:tc>
          <w:tcPr>
            <w:tcW w:w="7500" w:type="dxa"/>
            <w:tcBorders>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22"/>
              </w:rPr>
            </w:pPr>
          </w:p>
        </w:tc>
      </w:tr>
      <w:tr w:rsidR="001026AC">
        <w:trPr>
          <w:trHeight w:val="100"/>
        </w:trPr>
        <w:tc>
          <w:tcPr>
            <w:tcW w:w="1980" w:type="dxa"/>
            <w:tcBorders>
              <w:left w:val="single" w:sz="8" w:space="0" w:color="auto"/>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c>
          <w:tcPr>
            <w:tcW w:w="7500" w:type="dxa"/>
            <w:tcBorders>
              <w:bottom w:val="single" w:sz="8" w:space="0" w:color="auto"/>
              <w:right w:val="single" w:sz="8" w:space="0" w:color="auto"/>
            </w:tcBorders>
            <w:shd w:val="clear" w:color="auto" w:fill="auto"/>
            <w:vAlign w:val="bottom"/>
          </w:tcPr>
          <w:p w:rsidR="001026AC" w:rsidRDefault="001026AC">
            <w:pPr>
              <w:spacing w:line="0" w:lineRule="atLeast"/>
              <w:rPr>
                <w:rFonts w:ascii="Times New Roman" w:eastAsia="Times New Roman" w:hAnsi="Times New Roman"/>
                <w:sz w:val="8"/>
              </w:rPr>
            </w:pPr>
          </w:p>
        </w:tc>
      </w:tr>
    </w:tbl>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200" w:lineRule="exact"/>
        <w:rPr>
          <w:rFonts w:ascii="Times New Roman" w:eastAsia="Times New Roman" w:hAnsi="Times New Roman"/>
        </w:rPr>
      </w:pPr>
    </w:p>
    <w:p w:rsidR="001026AC" w:rsidRDefault="001026AC">
      <w:pPr>
        <w:spacing w:line="367" w:lineRule="exact"/>
        <w:rPr>
          <w:rFonts w:ascii="Times New Roman" w:eastAsia="Times New Roman" w:hAnsi="Times New Roman"/>
        </w:rPr>
      </w:pPr>
    </w:p>
    <w:p w:rsidR="001026AC" w:rsidRDefault="001026AC">
      <w:pPr>
        <w:spacing w:line="0" w:lineRule="atLeast"/>
        <w:ind w:left="8980"/>
        <w:rPr>
          <w:rFonts w:ascii="Arial Narrow" w:eastAsia="Arial Narrow" w:hAnsi="Arial Narrow"/>
          <w:sz w:val="24"/>
        </w:rPr>
      </w:pPr>
      <w:r>
        <w:rPr>
          <w:rFonts w:ascii="Arial Narrow" w:eastAsia="Arial Narrow" w:hAnsi="Arial Narrow"/>
          <w:sz w:val="24"/>
        </w:rPr>
        <w:t>55</w:t>
      </w:r>
    </w:p>
    <w:sectPr w:rsidR="001026AC">
      <w:pgSz w:w="11900" w:h="16838"/>
      <w:pgMar w:top="1395" w:right="1126" w:bottom="425" w:left="1300" w:header="0" w:footer="0" w:gutter="0"/>
      <w:cols w:space="0" w:equalWidth="0">
        <w:col w:w="948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804823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7465F0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724C67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C482A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463B9E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E884AD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1EAD36A"/>
    <w:lvl w:ilvl="0">
      <w:start w:val="1"/>
      <w:numFmt w:val="decimal"/>
      <w:lvlText w:val="%1)"/>
      <w:lvlJc w:val="left"/>
    </w:lvl>
    <w:lvl w:ilvl="1">
      <w:start w:val="9"/>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2D517796"/>
    <w:lvl w:ilvl="0">
      <w:start w:val="1"/>
      <w:numFmt w:val="decimal"/>
      <w:lvlText w:val="%1"/>
      <w:lvlJc w:val="left"/>
    </w:lvl>
    <w:lvl w:ilvl="1">
      <w:start w:val="2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580BD78E"/>
    <w:lvl w:ilvl="0">
      <w:start w:val="1"/>
      <w:numFmt w:val="bullet"/>
      <w:lvlText w:val=""/>
      <w:lvlJc w:val="left"/>
    </w:lvl>
    <w:lvl w:ilvl="1">
      <w:start w:val="9"/>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53EA438"/>
    <w:lvl w:ilvl="0">
      <w:start w:val="1"/>
      <w:numFmt w:val="bullet"/>
      <w:lvlText w:val=""/>
      <w:lvlJc w:val="left"/>
    </w:lvl>
    <w:lvl w:ilvl="1">
      <w:start w:val="26"/>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3855585C"/>
    <w:lvl w:ilvl="0">
      <w:start w:val="1"/>
      <w:numFmt w:val="bullet"/>
      <w:lvlText w:val=""/>
      <w:lvlJc w:val="left"/>
    </w:lvl>
    <w:lvl w:ilvl="1">
      <w:start w:val="2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0A64E2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6A2342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2A487CB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1D4ED4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25A06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2CD89A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57E4CCA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A6D8D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B588F54"/>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542289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6DE91B18"/>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38437FDA"/>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644A4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32FFF90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684A481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579478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749ABB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3DC240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1BA026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79A1DE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75C6C3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12E685FA"/>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70C6A5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520EEDD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374A3F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4F4EF00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23F9C1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649BB77C"/>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275AC79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3938657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1CF10FD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180115B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235BA86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47398C8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354FE9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15B5AF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741226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0D34B6A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10233C9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3F6AB60E"/>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6157409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7E0C57B0"/>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77AE35E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579BE4F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310C50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5FF87E04"/>
    <w:lvl w:ilvl="0">
      <w:start w:val="1"/>
      <w:numFmt w:val="decimal"/>
      <w:lvlText w:val="%1"/>
      <w:lvlJc w:val="left"/>
    </w:lvl>
    <w:lvl w:ilvl="1">
      <w:start w:val="23"/>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2F305DEE"/>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25A70BF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1DBABF0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4AD084E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1F48EA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138182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5DB70AE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100F8FC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6590700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15014AC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5"/>
    <w:multiLevelType w:val="hybridMultilevel"/>
    <w:tmpl w:val="098A314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6"/>
    <w:multiLevelType w:val="hybridMultilevel"/>
    <w:tmpl w:val="799D02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8"/>
    <w:multiLevelType w:val="hybridMultilevel"/>
    <w:tmpl w:val="42C296BC"/>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42CB"/>
    <w:rsid w:val="001026AC"/>
    <w:rsid w:val="002E42CB"/>
    <w:rsid w:val="003D0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yrekomendowane.pl/" TargetMode="External"/><Relationship Id="rId13" Type="http://schemas.openxmlformats.org/officeDocument/2006/relationships/image" Target="media/image5.jpeg"/><Relationship Id="rId18" Type="http://schemas.openxmlformats.org/officeDocument/2006/relationships/hyperlink" Target="mailto:dyzurnet@dyzurnet.pl"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fdn.pl/sites/default/files/file/pdf/jak-reagowac-na-cyberprzemoc.pdf"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bezpiecznyinternet.edu.pl/produkty/standard/" TargetMode="External"/><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hyperlink" Target="https://prawokultury.pl/pierwsza-pomoc/pytanie/" TargetMode="External"/><Relationship Id="rId2" Type="http://schemas.openxmlformats.org/officeDocument/2006/relationships/styles" Target="styles.xml"/><Relationship Id="rId16" Type="http://schemas.openxmlformats.org/officeDocument/2006/relationships/hyperlink" Target="mailto:dyzurnet@dyzurnet.pl" TargetMode="External"/><Relationship Id="rId20" Type="http://schemas.openxmlformats.org/officeDocument/2006/relationships/hyperlink" Target="http://fdn.pl/sites/default/files/file/pdf/jak-reagowac-na-cyberprzemoc.pdf" TargetMode="External"/><Relationship Id="rId29" Type="http://schemas.openxmlformats.org/officeDocument/2006/relationships/hyperlink" Target="http://prawokultury.p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zieckowsieci.fdn.pl/sites/default/files/file/dziecko-w-sieci/szkolne-standardy-bezpieczenstwa-online.pdf" TargetMode="External"/><Relationship Id="rId24" Type="http://schemas.openxmlformats.org/officeDocument/2006/relationships/image" Target="media/image11.jpeg"/><Relationship Id="rId32" Type="http://schemas.openxmlformats.org/officeDocument/2006/relationships/hyperlink" Target="https://prawokultury.pl/pierwsza-pomoc/pytanie/" TargetMode="External"/><Relationship Id="rId5" Type="http://schemas.openxmlformats.org/officeDocument/2006/relationships/image" Target="media/image1.jpeg"/><Relationship Id="rId15" Type="http://schemas.openxmlformats.org/officeDocument/2006/relationships/hyperlink" Target="http://www.odkrywcyinnowacji.pl/" TargetMode="Externa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http://www.akademia.nask.pl/pliki/3-standard-bezpieczenstwa-online-placowek-oswiatowych.pdf" TargetMode="External"/><Relationship Id="rId19" Type="http://schemas.openxmlformats.org/officeDocument/2006/relationships/image" Target="media/image8.jpeg"/><Relationship Id="rId31" Type="http://schemas.openxmlformats.org/officeDocument/2006/relationships/hyperlink" Target="http://www.legalnakultura.pl/p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http://edukacjamedialne.edu.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20663</Words>
  <Characters>123982</Characters>
  <Application>Microsoft Office Word</Application>
  <DocSecurity>0</DocSecurity>
  <Lines>1033</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144357</CharactersWithSpaces>
  <SharedDoc>false</SharedDoc>
  <HLinks>
    <vt:vector size="84" baseType="variant">
      <vt:variant>
        <vt:i4>3670116</vt:i4>
      </vt:variant>
      <vt:variant>
        <vt:i4>39</vt:i4>
      </vt:variant>
      <vt:variant>
        <vt:i4>0</vt:i4>
      </vt:variant>
      <vt:variant>
        <vt:i4>5</vt:i4>
      </vt:variant>
      <vt:variant>
        <vt:lpwstr>https://prawokultury.pl/pierwsza-pomoc/pytanie/</vt:lpwstr>
      </vt:variant>
      <vt:variant>
        <vt:lpwstr/>
      </vt:variant>
      <vt:variant>
        <vt:i4>3670116</vt:i4>
      </vt:variant>
      <vt:variant>
        <vt:i4>36</vt:i4>
      </vt:variant>
      <vt:variant>
        <vt:i4>0</vt:i4>
      </vt:variant>
      <vt:variant>
        <vt:i4>5</vt:i4>
      </vt:variant>
      <vt:variant>
        <vt:lpwstr>https://prawokultury.pl/pierwsza-pomoc/pytanie/</vt:lpwstr>
      </vt:variant>
      <vt:variant>
        <vt:lpwstr/>
      </vt:variant>
      <vt:variant>
        <vt:i4>7078006</vt:i4>
      </vt:variant>
      <vt:variant>
        <vt:i4>33</vt:i4>
      </vt:variant>
      <vt:variant>
        <vt:i4>0</vt:i4>
      </vt:variant>
      <vt:variant>
        <vt:i4>5</vt:i4>
      </vt:variant>
      <vt:variant>
        <vt:lpwstr>http://www.legalnakultura.pl/pl</vt:lpwstr>
      </vt:variant>
      <vt:variant>
        <vt:lpwstr/>
      </vt:variant>
      <vt:variant>
        <vt:i4>4063329</vt:i4>
      </vt:variant>
      <vt:variant>
        <vt:i4>30</vt:i4>
      </vt:variant>
      <vt:variant>
        <vt:i4>0</vt:i4>
      </vt:variant>
      <vt:variant>
        <vt:i4>5</vt:i4>
      </vt:variant>
      <vt:variant>
        <vt:lpwstr>http://edukacjamedialne.edu.pl/</vt:lpwstr>
      </vt:variant>
      <vt:variant>
        <vt:lpwstr/>
      </vt:variant>
      <vt:variant>
        <vt:i4>6553719</vt:i4>
      </vt:variant>
      <vt:variant>
        <vt:i4>27</vt:i4>
      </vt:variant>
      <vt:variant>
        <vt:i4>0</vt:i4>
      </vt:variant>
      <vt:variant>
        <vt:i4>5</vt:i4>
      </vt:variant>
      <vt:variant>
        <vt:lpwstr>http://prawokultury.pl/</vt:lpwstr>
      </vt:variant>
      <vt:variant>
        <vt:lpwstr/>
      </vt:variant>
      <vt:variant>
        <vt:i4>3145790</vt:i4>
      </vt:variant>
      <vt:variant>
        <vt:i4>24</vt:i4>
      </vt:variant>
      <vt:variant>
        <vt:i4>0</vt:i4>
      </vt:variant>
      <vt:variant>
        <vt:i4>5</vt:i4>
      </vt:variant>
      <vt:variant>
        <vt:lpwstr>http://fdn.pl/sites/default/files/file/pdf/jak-reagowac-na-cyberprzemoc.pdf</vt:lpwstr>
      </vt:variant>
      <vt:variant>
        <vt:lpwstr/>
      </vt:variant>
      <vt:variant>
        <vt:i4>3145790</vt:i4>
      </vt:variant>
      <vt:variant>
        <vt:i4>21</vt:i4>
      </vt:variant>
      <vt:variant>
        <vt:i4>0</vt:i4>
      </vt:variant>
      <vt:variant>
        <vt:i4>5</vt:i4>
      </vt:variant>
      <vt:variant>
        <vt:lpwstr>http://fdn.pl/sites/default/files/file/pdf/jak-reagowac-na-cyberprzemoc.pdf</vt:lpwstr>
      </vt:variant>
      <vt:variant>
        <vt:lpwstr/>
      </vt:variant>
      <vt:variant>
        <vt:i4>5046395</vt:i4>
      </vt:variant>
      <vt:variant>
        <vt:i4>18</vt:i4>
      </vt:variant>
      <vt:variant>
        <vt:i4>0</vt:i4>
      </vt:variant>
      <vt:variant>
        <vt:i4>5</vt:i4>
      </vt:variant>
      <vt:variant>
        <vt:lpwstr>mailto:dyzurnet@dyzurnet.pl</vt:lpwstr>
      </vt:variant>
      <vt:variant>
        <vt:lpwstr/>
      </vt:variant>
      <vt:variant>
        <vt:i4>5046395</vt:i4>
      </vt:variant>
      <vt:variant>
        <vt:i4>15</vt:i4>
      </vt:variant>
      <vt:variant>
        <vt:i4>0</vt:i4>
      </vt:variant>
      <vt:variant>
        <vt:i4>5</vt:i4>
      </vt:variant>
      <vt:variant>
        <vt:lpwstr>mailto:dyzurnet@dyzurnet.pl</vt:lpwstr>
      </vt:variant>
      <vt:variant>
        <vt:lpwstr/>
      </vt:variant>
      <vt:variant>
        <vt:i4>1048576</vt:i4>
      </vt:variant>
      <vt:variant>
        <vt:i4>12</vt:i4>
      </vt:variant>
      <vt:variant>
        <vt:i4>0</vt:i4>
      </vt:variant>
      <vt:variant>
        <vt:i4>5</vt:i4>
      </vt:variant>
      <vt:variant>
        <vt:lpwstr>http://www.odkrywcyinnowacji.pl/</vt:lpwstr>
      </vt:variant>
      <vt:variant>
        <vt:lpwstr/>
      </vt:variant>
      <vt:variant>
        <vt:i4>8060964</vt:i4>
      </vt:variant>
      <vt:variant>
        <vt:i4>9</vt:i4>
      </vt:variant>
      <vt:variant>
        <vt:i4>0</vt:i4>
      </vt:variant>
      <vt:variant>
        <vt:i4>5</vt:i4>
      </vt:variant>
      <vt:variant>
        <vt:lpwstr>http://bezpiecznyinternet.edu.pl/produkty/standard/</vt:lpwstr>
      </vt:variant>
      <vt:variant>
        <vt:lpwstr/>
      </vt:variant>
      <vt:variant>
        <vt:i4>393280</vt:i4>
      </vt:variant>
      <vt:variant>
        <vt:i4>6</vt:i4>
      </vt:variant>
      <vt:variant>
        <vt:i4>0</vt:i4>
      </vt:variant>
      <vt:variant>
        <vt:i4>5</vt:i4>
      </vt:variant>
      <vt:variant>
        <vt:lpwstr>http://dzieckowsieci.fdn.pl/sites/default/files/file/dziecko-w-sieci/szkolne-standardy-bezpieczenstwa-online.pdf</vt:lpwstr>
      </vt:variant>
      <vt:variant>
        <vt:lpwstr/>
      </vt:variant>
      <vt:variant>
        <vt:i4>8126515</vt:i4>
      </vt:variant>
      <vt:variant>
        <vt:i4>3</vt:i4>
      </vt:variant>
      <vt:variant>
        <vt:i4>0</vt:i4>
      </vt:variant>
      <vt:variant>
        <vt:i4>5</vt:i4>
      </vt:variant>
      <vt:variant>
        <vt:lpwstr>http://www.akademia.nask.pl/pliki/3-standard-bezpieczenstwa-online-placowek-oswiatowych.pdf</vt:lpwstr>
      </vt:variant>
      <vt:variant>
        <vt:lpwstr/>
      </vt:variant>
      <vt:variant>
        <vt:i4>327693</vt:i4>
      </vt:variant>
      <vt:variant>
        <vt:i4>0</vt:i4>
      </vt:variant>
      <vt:variant>
        <vt:i4>0</vt:i4>
      </vt:variant>
      <vt:variant>
        <vt:i4>5</vt:i4>
      </vt:variant>
      <vt:variant>
        <vt:lpwstr>http://www.programyrekomendowane.pl/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2019-05-29T11:11:00Z</dcterms:created>
  <dcterms:modified xsi:type="dcterms:W3CDTF">2019-05-29T11:12:00Z</dcterms:modified>
</cp:coreProperties>
</file>